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34" w:rsidRDefault="009F6234">
      <w:pPr>
        <w:adjustRightInd w:val="0"/>
        <w:snapToGrid w:val="0"/>
        <w:spacing w:line="360" w:lineRule="auto"/>
        <w:rPr>
          <w:b/>
          <w:kern w:val="0"/>
          <w:szCs w:val="21"/>
        </w:rPr>
      </w:pPr>
    </w:p>
    <w:p w:rsidR="009F6234" w:rsidRDefault="00D56A5F">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9F6234" w:rsidRDefault="00D56A5F">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多波束图像声呐换能器</w:t>
      </w:r>
    </w:p>
    <w:p w:rsidR="009F6234" w:rsidRDefault="00D56A5F">
      <w:pPr>
        <w:numPr>
          <w:ilvl w:val="0"/>
          <w:numId w:val="1"/>
        </w:num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应用背景</w:t>
      </w:r>
    </w:p>
    <w:p w:rsidR="009F6234" w:rsidRDefault="00D56A5F">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hint="eastAsia"/>
          <w:kern w:val="0"/>
          <w:sz w:val="24"/>
        </w:rPr>
        <w:t>多波束图像声呐换能器，</w:t>
      </w:r>
      <w:r>
        <w:rPr>
          <w:rFonts w:ascii="宋体" w:eastAsia="宋体" w:hAnsi="宋体" w:cs="宋体"/>
          <w:sz w:val="24"/>
        </w:rPr>
        <w:t>是</w:t>
      </w:r>
      <w:r>
        <w:rPr>
          <w:rFonts w:ascii="宋体" w:eastAsia="宋体" w:hAnsi="宋体" w:cs="宋体" w:hint="eastAsia"/>
          <w:sz w:val="24"/>
        </w:rPr>
        <w:t>水下自主航行器</w:t>
      </w:r>
      <w:r>
        <w:rPr>
          <w:rFonts w:ascii="宋体" w:eastAsia="宋体" w:hAnsi="宋体" w:cs="宋体"/>
          <w:sz w:val="24"/>
        </w:rPr>
        <w:t>探测研究不可缺少的</w:t>
      </w:r>
      <w:r>
        <w:rPr>
          <w:rFonts w:ascii="宋体" w:eastAsia="宋体" w:hAnsi="宋体" w:cs="宋体" w:hint="eastAsia"/>
          <w:sz w:val="24"/>
        </w:rPr>
        <w:t>传感器之一</w:t>
      </w:r>
      <w:r w:rsidR="00B80843">
        <w:rPr>
          <w:rFonts w:ascii="宋体" w:eastAsia="宋体" w:hAnsi="宋体" w:cs="宋体"/>
          <w:sz w:val="24"/>
        </w:rPr>
        <w:t>，用于测绘</w:t>
      </w:r>
      <w:r>
        <w:rPr>
          <w:rFonts w:ascii="宋体" w:eastAsia="宋体" w:hAnsi="宋体" w:cs="宋体"/>
          <w:sz w:val="24"/>
        </w:rPr>
        <w:t>海底地形地貌，广泛应用海洋工程和海洋科学等领域</w:t>
      </w:r>
      <w:r>
        <w:rPr>
          <w:rFonts w:ascii="Calibri" w:eastAsia="宋体" w:hAnsi="Calibri" w:cs="Times New Roman" w:hint="eastAsia"/>
          <w:kern w:val="0"/>
          <w:sz w:val="24"/>
        </w:rPr>
        <w:t>。</w:t>
      </w:r>
    </w:p>
    <w:p w:rsidR="009F6234" w:rsidRDefault="00D56A5F">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hint="eastAsia"/>
          <w:kern w:val="0"/>
          <w:sz w:val="24"/>
        </w:rPr>
        <w:t>出于科研和应用需求，</w:t>
      </w:r>
      <w:r>
        <w:rPr>
          <w:rFonts w:ascii="Calibri" w:eastAsia="宋体" w:hAnsi="Calibri" w:cs="Times New Roman" w:hint="eastAsia"/>
          <w:kern w:val="0"/>
          <w:sz w:val="24"/>
        </w:rPr>
        <w:t>我们需要的</w:t>
      </w:r>
      <w:r>
        <w:rPr>
          <w:rFonts w:ascii="Calibri" w:eastAsia="宋体" w:hAnsi="Calibri" w:cs="Times New Roman" w:hint="eastAsia"/>
          <w:kern w:val="0"/>
          <w:sz w:val="24"/>
        </w:rPr>
        <w:t>多波束成像声呐</w:t>
      </w:r>
      <w:r>
        <w:rPr>
          <w:rFonts w:ascii="Calibri" w:eastAsia="宋体" w:hAnsi="Calibri" w:cs="Times New Roman" w:hint="eastAsia"/>
          <w:kern w:val="0"/>
          <w:sz w:val="24"/>
        </w:rPr>
        <w:t>要求其</w:t>
      </w:r>
      <w:r>
        <w:rPr>
          <w:rFonts w:ascii="Calibri" w:eastAsia="宋体" w:hAnsi="Calibri" w:cs="Times New Roman" w:hint="eastAsia"/>
          <w:kern w:val="0"/>
          <w:sz w:val="24"/>
        </w:rPr>
        <w:t>集成性高，功耗低，可以实时获取清晰的二维图像</w:t>
      </w:r>
      <w:r>
        <w:rPr>
          <w:rFonts w:ascii="Calibri" w:eastAsia="宋体" w:hAnsi="Calibri" w:cs="Times New Roman" w:hint="eastAsia"/>
          <w:kern w:val="0"/>
          <w:sz w:val="24"/>
        </w:rPr>
        <w:t>，</w:t>
      </w:r>
      <w:r>
        <w:rPr>
          <w:rFonts w:ascii="Calibri" w:eastAsia="宋体" w:hAnsi="Calibri" w:cs="Times New Roman" w:hint="eastAsia"/>
          <w:kern w:val="0"/>
          <w:sz w:val="24"/>
        </w:rPr>
        <w:t>安装在</w:t>
      </w:r>
      <w:r>
        <w:rPr>
          <w:rFonts w:ascii="Calibri" w:eastAsia="宋体" w:hAnsi="Calibri" w:cs="Times New Roman" w:hint="eastAsia"/>
          <w:kern w:val="0"/>
          <w:sz w:val="24"/>
        </w:rPr>
        <w:t>ROV/AUV</w:t>
      </w:r>
      <w:r>
        <w:rPr>
          <w:rFonts w:ascii="Calibri" w:eastAsia="宋体" w:hAnsi="Calibri" w:cs="Times New Roman" w:hint="eastAsia"/>
          <w:kern w:val="0"/>
          <w:sz w:val="24"/>
        </w:rPr>
        <w:t>上</w:t>
      </w:r>
      <w:r>
        <w:rPr>
          <w:rFonts w:ascii="Calibri" w:eastAsia="宋体" w:hAnsi="Calibri" w:cs="Times New Roman" w:hint="eastAsia"/>
          <w:kern w:val="0"/>
          <w:sz w:val="24"/>
        </w:rPr>
        <w:t>能够提供高质量大视角声呐图像</w:t>
      </w:r>
      <w:r>
        <w:rPr>
          <w:rFonts w:ascii="Calibri" w:eastAsia="宋体" w:hAnsi="Calibri" w:cs="Times New Roman" w:hint="eastAsia"/>
          <w:kern w:val="0"/>
          <w:sz w:val="24"/>
        </w:rPr>
        <w:t>，</w:t>
      </w:r>
      <w:r>
        <w:rPr>
          <w:rFonts w:ascii="Calibri" w:eastAsia="宋体" w:hAnsi="Calibri" w:cs="Times New Roman" w:hint="eastAsia"/>
          <w:kern w:val="0"/>
          <w:sz w:val="24"/>
        </w:rPr>
        <w:t>能</w:t>
      </w:r>
      <w:r>
        <w:rPr>
          <w:rFonts w:ascii="Calibri" w:eastAsia="宋体" w:hAnsi="Calibri" w:cs="Times New Roman" w:hint="eastAsia"/>
          <w:kern w:val="0"/>
          <w:sz w:val="24"/>
        </w:rPr>
        <w:t>在运动或静止时实时传输图像和数据。</w:t>
      </w:r>
    </w:p>
    <w:p w:rsidR="009F6234" w:rsidRDefault="00D56A5F">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二、基本配置</w:t>
      </w:r>
    </w:p>
    <w:p w:rsidR="009F6234" w:rsidRDefault="00D56A5F">
      <w:pPr>
        <w:numPr>
          <w:ilvl w:val="0"/>
          <w:numId w:val="2"/>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多波束图像声呐换能器</w:t>
      </w:r>
      <w:r>
        <w:rPr>
          <w:rFonts w:ascii="Calibri" w:eastAsia="宋体" w:hAnsi="Calibri" w:cs="Times New Roman" w:hint="eastAsia"/>
          <w:kern w:val="0"/>
          <w:sz w:val="24"/>
        </w:rPr>
        <w:t>主体</w:t>
      </w:r>
      <w:r>
        <w:rPr>
          <w:rFonts w:ascii="Calibri" w:eastAsia="宋体" w:hAnsi="Calibri" w:cs="Times New Roman" w:hint="eastAsia"/>
          <w:kern w:val="0"/>
          <w:sz w:val="24"/>
        </w:rPr>
        <w:t>，</w:t>
      </w:r>
      <w:r>
        <w:rPr>
          <w:rFonts w:ascii="Calibri" w:eastAsia="宋体" w:hAnsi="Calibri" w:cs="Times New Roman" w:hint="eastAsia"/>
          <w:kern w:val="0"/>
          <w:sz w:val="24"/>
        </w:rPr>
        <w:t>声呐与</w:t>
      </w:r>
      <w:r>
        <w:rPr>
          <w:rFonts w:ascii="Calibri" w:eastAsia="宋体" w:hAnsi="Calibri" w:cs="Times New Roman" w:hint="eastAsia"/>
          <w:kern w:val="0"/>
          <w:sz w:val="24"/>
        </w:rPr>
        <w:t>PC</w:t>
      </w:r>
      <w:r>
        <w:rPr>
          <w:rFonts w:ascii="Calibri" w:eastAsia="宋体" w:hAnsi="Calibri" w:cs="Times New Roman" w:hint="eastAsia"/>
          <w:kern w:val="0"/>
          <w:sz w:val="24"/>
        </w:rPr>
        <w:t>连接电缆</w:t>
      </w:r>
      <w:r>
        <w:rPr>
          <w:rFonts w:ascii="Calibri" w:eastAsia="宋体" w:hAnsi="Calibri" w:cs="Times New Roman" w:hint="eastAsia"/>
          <w:kern w:val="0"/>
          <w:sz w:val="24"/>
        </w:rPr>
        <w:t>，猪尾巴线</w:t>
      </w:r>
      <w:r>
        <w:rPr>
          <w:rFonts w:ascii="Calibri" w:eastAsia="宋体" w:hAnsi="Calibri" w:cs="Times New Roman" w:hint="eastAsia"/>
          <w:kern w:val="0"/>
          <w:sz w:val="24"/>
        </w:rPr>
        <w:t>(pigtail)</w:t>
      </w:r>
      <w:r>
        <w:rPr>
          <w:rFonts w:ascii="Calibri" w:eastAsia="宋体" w:hAnsi="Calibri" w:cs="Times New Roman" w:hint="eastAsia"/>
          <w:kern w:val="0"/>
          <w:sz w:val="24"/>
        </w:rPr>
        <w:t>，</w:t>
      </w:r>
      <w:r>
        <w:rPr>
          <w:rFonts w:ascii="Calibri" w:eastAsia="宋体" w:hAnsi="Calibri" w:cs="Times New Roman" w:hint="eastAsia"/>
          <w:kern w:val="0"/>
          <w:sz w:val="24"/>
        </w:rPr>
        <w:t>以太网线，</w:t>
      </w:r>
      <w:r>
        <w:rPr>
          <w:rFonts w:ascii="Calibri" w:eastAsia="宋体" w:hAnsi="Calibri" w:cs="Times New Roman"/>
          <w:kern w:val="0"/>
          <w:sz w:val="24"/>
        </w:rPr>
        <w:t>POE</w:t>
      </w:r>
      <w:r>
        <w:rPr>
          <w:rFonts w:ascii="Calibri" w:eastAsia="宋体" w:hAnsi="Calibri" w:cs="Times New Roman" w:hint="eastAsia"/>
          <w:kern w:val="0"/>
          <w:sz w:val="24"/>
        </w:rPr>
        <w:t>以太网接驳盒，用户手册，</w:t>
      </w:r>
      <w:r>
        <w:rPr>
          <w:rFonts w:ascii="Calibri" w:eastAsia="宋体" w:hAnsi="Calibri" w:cs="Times New Roman" w:hint="eastAsia"/>
          <w:kern w:val="0"/>
          <w:sz w:val="24"/>
        </w:rPr>
        <w:t>配套</w:t>
      </w:r>
      <w:r>
        <w:rPr>
          <w:rFonts w:ascii="Calibri" w:eastAsia="宋体" w:hAnsi="Calibri" w:cs="Times New Roman"/>
          <w:kern w:val="0"/>
          <w:sz w:val="24"/>
        </w:rPr>
        <w:t>采集显示</w:t>
      </w:r>
      <w:r>
        <w:rPr>
          <w:rFonts w:ascii="Calibri" w:eastAsia="宋体" w:hAnsi="Calibri" w:cs="Times New Roman" w:hint="eastAsia"/>
          <w:kern w:val="0"/>
          <w:sz w:val="24"/>
        </w:rPr>
        <w:t>软件</w:t>
      </w:r>
      <w:r>
        <w:rPr>
          <w:rFonts w:ascii="Calibri" w:eastAsia="宋体" w:hAnsi="Calibri" w:cs="Times New Roman" w:hint="eastAsia"/>
          <w:kern w:val="0"/>
          <w:sz w:val="24"/>
        </w:rPr>
        <w:t>。</w:t>
      </w:r>
    </w:p>
    <w:p w:rsidR="009F6234" w:rsidRDefault="00D56A5F">
      <w:pPr>
        <w:numPr>
          <w:ilvl w:val="0"/>
          <w:numId w:val="1"/>
        </w:num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主要性能指标</w:t>
      </w:r>
    </w:p>
    <w:tbl>
      <w:tblPr>
        <w:tblW w:w="8143" w:type="dxa"/>
        <w:tblInd w:w="96" w:type="dxa"/>
        <w:tblLayout w:type="fixed"/>
        <w:tblLook w:val="04A0" w:firstRow="1" w:lastRow="0" w:firstColumn="1" w:lastColumn="0" w:noHBand="0" w:noVBand="1"/>
      </w:tblPr>
      <w:tblGrid>
        <w:gridCol w:w="438"/>
        <w:gridCol w:w="7705"/>
      </w:tblGrid>
      <w:tr w:rsidR="009F6234">
        <w:trPr>
          <w:trHeight w:val="288"/>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工作频率：</w:t>
            </w:r>
            <w:r>
              <w:rPr>
                <w:rFonts w:ascii="宋体" w:eastAsia="宋体" w:hAnsi="宋体" w:cs="宋体"/>
                <w:color w:val="000000"/>
                <w:kern w:val="0"/>
                <w:sz w:val="22"/>
                <w:szCs w:val="22"/>
                <w:lang w:bidi="ar"/>
              </w:rPr>
              <w:t>不低于</w:t>
            </w:r>
            <w:r>
              <w:rPr>
                <w:rFonts w:ascii="宋体" w:eastAsia="宋体" w:hAnsi="宋体" w:cs="宋体" w:hint="eastAsia"/>
                <w:color w:val="000000"/>
                <w:kern w:val="0"/>
                <w:sz w:val="22"/>
                <w:szCs w:val="22"/>
                <w:lang w:bidi="ar"/>
              </w:rPr>
              <w:t>900kHz</w:t>
            </w:r>
          </w:p>
        </w:tc>
      </w:tr>
      <w:tr w:rsidR="009F6234">
        <w:trPr>
          <w:trHeight w:val="288"/>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视野范围：不小于</w:t>
            </w:r>
            <w:r>
              <w:rPr>
                <w:rFonts w:ascii="宋体" w:eastAsia="宋体" w:hAnsi="宋体" w:cs="宋体" w:hint="eastAsia"/>
                <w:color w:val="000000"/>
                <w:kern w:val="0"/>
                <w:sz w:val="22"/>
                <w:szCs w:val="22"/>
                <w:lang w:bidi="ar"/>
              </w:rPr>
              <w:t>120</w:t>
            </w:r>
            <w:r>
              <w:rPr>
                <w:rFonts w:ascii="宋体" w:eastAsia="宋体" w:hAnsi="宋体" w:cs="宋体" w:hint="eastAsia"/>
                <w:color w:val="000000"/>
                <w:kern w:val="0"/>
                <w:sz w:val="22"/>
                <w:szCs w:val="22"/>
                <w:lang w:bidi="ar"/>
              </w:rPr>
              <w:t>°</w:t>
            </w:r>
          </w:p>
        </w:tc>
      </w:tr>
      <w:tr w:rsidR="009F6234">
        <w:trPr>
          <w:trHeight w:val="288"/>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波束个数：不少于</w:t>
            </w:r>
            <w:r>
              <w:rPr>
                <w:rFonts w:ascii="宋体" w:eastAsia="宋体" w:hAnsi="宋体" w:cs="宋体"/>
                <w:color w:val="000000"/>
                <w:kern w:val="0"/>
                <w:sz w:val="22"/>
                <w:szCs w:val="22"/>
                <w:lang w:bidi="ar"/>
              </w:rPr>
              <w:t>768</w:t>
            </w:r>
            <w:r>
              <w:rPr>
                <w:rFonts w:ascii="宋体" w:eastAsia="宋体" w:hAnsi="宋体" w:cs="宋体" w:hint="eastAsia"/>
                <w:color w:val="000000"/>
                <w:kern w:val="0"/>
                <w:sz w:val="22"/>
                <w:szCs w:val="22"/>
                <w:lang w:bidi="ar"/>
              </w:rPr>
              <w:t>个</w:t>
            </w:r>
          </w:p>
        </w:tc>
      </w:tr>
      <w:tr w:rsidR="009F6234">
        <w:trPr>
          <w:trHeight w:val="288"/>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最大探测距离：不小于</w:t>
            </w:r>
            <w:r>
              <w:rPr>
                <w:rFonts w:ascii="宋体" w:eastAsia="宋体" w:hAnsi="宋体" w:cs="宋体" w:hint="eastAsia"/>
                <w:color w:val="000000"/>
                <w:kern w:val="0"/>
                <w:sz w:val="22"/>
                <w:szCs w:val="22"/>
                <w:lang w:bidi="ar"/>
              </w:rPr>
              <w:t>100m</w:t>
            </w:r>
          </w:p>
        </w:tc>
      </w:tr>
      <w:tr w:rsidR="009F6234">
        <w:trPr>
          <w:trHeight w:val="576"/>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耐压等级：不低于</w:t>
            </w:r>
            <w:r>
              <w:rPr>
                <w:rFonts w:ascii="宋体" w:eastAsia="宋体" w:hAnsi="宋体" w:cs="宋体"/>
                <w:color w:val="000000"/>
                <w:kern w:val="0"/>
                <w:sz w:val="22"/>
                <w:szCs w:val="22"/>
                <w:lang w:bidi="ar"/>
              </w:rPr>
              <w:t>8</w:t>
            </w:r>
            <w:r>
              <w:rPr>
                <w:rFonts w:ascii="宋体" w:eastAsia="宋体" w:hAnsi="宋体" w:cs="宋体" w:hint="eastAsia"/>
                <w:color w:val="000000"/>
                <w:kern w:val="0"/>
                <w:sz w:val="22"/>
                <w:szCs w:val="22"/>
                <w:lang w:bidi="ar"/>
              </w:rPr>
              <w:t>00m</w:t>
            </w:r>
          </w:p>
        </w:tc>
      </w:tr>
      <w:tr w:rsidR="009F6234">
        <w:trPr>
          <w:trHeight w:val="576"/>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数据更新率：</w:t>
            </w:r>
            <w:r>
              <w:rPr>
                <w:rFonts w:ascii="宋体" w:eastAsia="宋体" w:hAnsi="宋体" w:cs="宋体" w:hint="eastAsia"/>
                <w:color w:val="000000"/>
                <w:kern w:val="0"/>
                <w:sz w:val="22"/>
                <w:szCs w:val="22"/>
                <w:lang w:bidi="ar"/>
              </w:rPr>
              <w:t>不小于</w:t>
            </w:r>
            <w:r>
              <w:rPr>
                <w:rFonts w:ascii="宋体" w:eastAsia="宋体" w:hAnsi="宋体" w:cs="宋体"/>
                <w:color w:val="000000"/>
                <w:kern w:val="0"/>
                <w:sz w:val="22"/>
                <w:szCs w:val="22"/>
                <w:lang w:bidi="ar"/>
              </w:rPr>
              <w:t>25H</w:t>
            </w:r>
            <w:r>
              <w:rPr>
                <w:rFonts w:ascii="宋体" w:eastAsia="宋体" w:hAnsi="宋体" w:cs="宋体" w:hint="eastAsia"/>
                <w:color w:val="000000"/>
                <w:kern w:val="0"/>
                <w:sz w:val="22"/>
                <w:szCs w:val="22"/>
                <w:lang w:bidi="ar"/>
              </w:rPr>
              <w:t>z</w:t>
            </w:r>
          </w:p>
        </w:tc>
      </w:tr>
      <w:tr w:rsidR="009F6234">
        <w:trPr>
          <w:trHeight w:val="576"/>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波束</w:t>
            </w:r>
            <w:r>
              <w:rPr>
                <w:rFonts w:ascii="宋体" w:eastAsia="宋体" w:hAnsi="宋体" w:cs="宋体"/>
                <w:color w:val="000000"/>
                <w:kern w:val="0"/>
                <w:sz w:val="22"/>
                <w:szCs w:val="22"/>
                <w:lang w:bidi="ar"/>
              </w:rPr>
              <w:t>宽度：水平不大于</w:t>
            </w:r>
            <w:r>
              <w:rPr>
                <w:rFonts w:ascii="宋体" w:eastAsia="宋体" w:hAnsi="宋体" w:cs="宋体"/>
                <w:color w:val="000000"/>
                <w:kern w:val="0"/>
                <w:sz w:val="22"/>
                <w:szCs w:val="22"/>
                <w:lang w:bidi="ar"/>
              </w:rPr>
              <w:t>1</w:t>
            </w:r>
            <w:r>
              <w:rPr>
                <w:rFonts w:ascii="宋体" w:eastAsia="宋体" w:hAnsi="宋体" w:cs="宋体" w:hint="eastAsia"/>
                <w:color w:val="000000"/>
                <w:kern w:val="0"/>
                <w:sz w:val="22"/>
                <w:szCs w:val="22"/>
                <w:lang w:bidi="ar"/>
              </w:rPr>
              <w:t>°</w:t>
            </w:r>
            <w:r>
              <w:rPr>
                <w:rFonts w:ascii="宋体" w:eastAsia="宋体" w:hAnsi="宋体" w:cs="宋体"/>
                <w:color w:val="000000"/>
                <w:kern w:val="0"/>
                <w:sz w:val="22"/>
                <w:szCs w:val="22"/>
                <w:lang w:bidi="ar"/>
              </w:rPr>
              <w:t>，垂直不大于</w:t>
            </w:r>
            <w:r>
              <w:rPr>
                <w:rFonts w:ascii="宋体" w:eastAsia="宋体" w:hAnsi="宋体" w:cs="宋体"/>
                <w:color w:val="000000"/>
                <w:kern w:val="0"/>
                <w:sz w:val="22"/>
                <w:szCs w:val="22"/>
                <w:lang w:bidi="ar"/>
              </w:rPr>
              <w:t>20</w:t>
            </w:r>
            <w:r>
              <w:rPr>
                <w:rFonts w:ascii="宋体" w:eastAsia="宋体" w:hAnsi="宋体" w:cs="宋体" w:hint="eastAsia"/>
                <w:color w:val="000000"/>
                <w:kern w:val="0"/>
                <w:sz w:val="22"/>
                <w:szCs w:val="22"/>
                <w:lang w:bidi="ar"/>
              </w:rPr>
              <w:t>°</w:t>
            </w:r>
          </w:p>
        </w:tc>
      </w:tr>
      <w:tr w:rsidR="009F6234">
        <w:trPr>
          <w:trHeight w:val="576"/>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波束间隔：不大于</w:t>
            </w:r>
            <w:r>
              <w:rPr>
                <w:rFonts w:ascii="宋体" w:eastAsia="宋体" w:hAnsi="宋体" w:cs="宋体"/>
                <w:color w:val="000000"/>
                <w:kern w:val="0"/>
                <w:sz w:val="22"/>
                <w:szCs w:val="22"/>
                <w:lang w:bidi="ar"/>
              </w:rPr>
              <w:t>0.25</w:t>
            </w:r>
            <w:r>
              <w:rPr>
                <w:rFonts w:ascii="宋体" w:eastAsia="宋体" w:hAnsi="宋体" w:cs="宋体" w:hint="eastAsia"/>
                <w:color w:val="000000"/>
                <w:kern w:val="0"/>
                <w:sz w:val="22"/>
                <w:szCs w:val="22"/>
                <w:lang w:bidi="ar"/>
              </w:rPr>
              <w:t>°</w:t>
            </w:r>
          </w:p>
        </w:tc>
      </w:tr>
      <w:tr w:rsidR="009F6234">
        <w:trPr>
          <w:trHeight w:val="576"/>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量程分辨率：</w:t>
            </w:r>
            <w:r>
              <w:rPr>
                <w:rFonts w:ascii="宋体" w:eastAsia="宋体" w:hAnsi="宋体" w:cs="宋体" w:hint="eastAsia"/>
                <w:color w:val="000000"/>
                <w:kern w:val="0"/>
                <w:sz w:val="22"/>
                <w:szCs w:val="22"/>
                <w:lang w:bidi="ar"/>
              </w:rPr>
              <w:t>不大于</w:t>
            </w:r>
            <w:r>
              <w:rPr>
                <w:rFonts w:ascii="宋体" w:eastAsia="宋体" w:hAnsi="宋体" w:cs="宋体"/>
                <w:color w:val="000000"/>
                <w:kern w:val="0"/>
                <w:sz w:val="22"/>
                <w:szCs w:val="22"/>
                <w:lang w:bidi="ar"/>
              </w:rPr>
              <w:t>1.3</w:t>
            </w:r>
            <w:r>
              <w:rPr>
                <w:rFonts w:ascii="宋体" w:eastAsia="宋体" w:hAnsi="宋体" w:cs="宋体" w:hint="eastAsia"/>
                <w:color w:val="000000"/>
                <w:kern w:val="0"/>
                <w:sz w:val="22"/>
                <w:szCs w:val="22"/>
                <w:lang w:bidi="ar"/>
              </w:rPr>
              <w:t>cm</w:t>
            </w:r>
          </w:p>
        </w:tc>
      </w:tr>
      <w:tr w:rsidR="009F6234">
        <w:trPr>
          <w:trHeight w:val="288"/>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color w:val="000000"/>
                <w:sz w:val="22"/>
                <w:szCs w:val="22"/>
              </w:rPr>
              <w:t>1</w:t>
            </w:r>
            <w:r>
              <w:rPr>
                <w:rFonts w:ascii="宋体" w:eastAsia="宋体" w:hAnsi="宋体" w:cs="宋体" w:hint="eastAsia"/>
                <w:color w:val="000000"/>
                <w:sz w:val="22"/>
                <w:szCs w:val="22"/>
              </w:rPr>
              <w:t>0</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最大功耗：不大于</w:t>
            </w:r>
            <w:r>
              <w:rPr>
                <w:rFonts w:ascii="宋体" w:eastAsia="宋体" w:hAnsi="宋体" w:cs="宋体"/>
                <w:color w:val="000000"/>
                <w:kern w:val="0"/>
                <w:sz w:val="22"/>
                <w:szCs w:val="22"/>
                <w:lang w:bidi="ar"/>
              </w:rPr>
              <w:t>30</w:t>
            </w:r>
            <w:r>
              <w:rPr>
                <w:rFonts w:ascii="宋体" w:eastAsia="宋体" w:hAnsi="宋体" w:cs="宋体" w:hint="eastAsia"/>
                <w:color w:val="000000"/>
                <w:kern w:val="0"/>
                <w:sz w:val="22"/>
                <w:szCs w:val="22"/>
                <w:lang w:bidi="ar"/>
              </w:rPr>
              <w:t>W</w:t>
            </w:r>
          </w:p>
        </w:tc>
      </w:tr>
      <w:tr w:rsidR="009F6234">
        <w:trPr>
          <w:trHeight w:val="288"/>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color w:val="000000"/>
                <w:sz w:val="22"/>
                <w:szCs w:val="22"/>
              </w:rPr>
              <w:t>1</w:t>
            </w:r>
            <w:r>
              <w:rPr>
                <w:rFonts w:ascii="宋体" w:eastAsia="宋体" w:hAnsi="宋体" w:cs="宋体" w:hint="eastAsia"/>
                <w:color w:val="000000"/>
                <w:sz w:val="22"/>
                <w:szCs w:val="22"/>
              </w:rPr>
              <w:t>1</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重量</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水中</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不大于</w:t>
            </w:r>
            <w:r>
              <w:rPr>
                <w:rFonts w:ascii="宋体" w:eastAsia="宋体" w:hAnsi="宋体" w:cs="宋体" w:hint="eastAsia"/>
                <w:color w:val="000000"/>
                <w:kern w:val="0"/>
                <w:sz w:val="22"/>
                <w:szCs w:val="22"/>
                <w:lang w:bidi="ar"/>
              </w:rPr>
              <w:t>1.2 kg</w:t>
            </w:r>
          </w:p>
        </w:tc>
      </w:tr>
      <w:tr w:rsidR="009F6234">
        <w:trPr>
          <w:trHeight w:val="288"/>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color w:val="000000"/>
                <w:sz w:val="22"/>
                <w:szCs w:val="22"/>
              </w:rPr>
              <w:t>1</w:t>
            </w:r>
            <w:r>
              <w:rPr>
                <w:rFonts w:ascii="宋体" w:eastAsia="宋体" w:hAnsi="宋体" w:cs="宋体" w:hint="eastAsia"/>
                <w:color w:val="000000"/>
                <w:sz w:val="22"/>
                <w:szCs w:val="22"/>
              </w:rPr>
              <w:t>2</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尺寸</w:t>
            </w:r>
            <w:r>
              <w:rPr>
                <w:rFonts w:ascii="宋体" w:eastAsia="宋体" w:hAnsi="宋体" w:cs="宋体"/>
                <w:color w:val="000000"/>
                <w:kern w:val="0"/>
                <w:sz w:val="22"/>
                <w:szCs w:val="22"/>
                <w:lang w:bidi="ar"/>
              </w:rPr>
              <w:t>：长度不大于</w:t>
            </w:r>
            <w:r>
              <w:rPr>
                <w:rFonts w:ascii="宋体" w:eastAsia="宋体" w:hAnsi="宋体" w:cs="宋体"/>
                <w:color w:val="000000"/>
                <w:kern w:val="0"/>
                <w:sz w:val="22"/>
                <w:szCs w:val="22"/>
                <w:lang w:bidi="ar"/>
              </w:rPr>
              <w:t>22</w:t>
            </w:r>
            <w:r>
              <w:rPr>
                <w:rFonts w:ascii="宋体" w:eastAsia="宋体" w:hAnsi="宋体" w:cs="宋体" w:hint="eastAsia"/>
                <w:color w:val="000000"/>
                <w:kern w:val="0"/>
                <w:sz w:val="22"/>
                <w:szCs w:val="22"/>
                <w:lang w:bidi="ar"/>
              </w:rPr>
              <w:t>cm</w:t>
            </w:r>
            <w:r>
              <w:rPr>
                <w:rFonts w:ascii="宋体" w:eastAsia="宋体" w:hAnsi="宋体" w:cs="宋体"/>
                <w:color w:val="000000"/>
                <w:kern w:val="0"/>
                <w:sz w:val="22"/>
                <w:szCs w:val="22"/>
                <w:lang w:bidi="ar"/>
              </w:rPr>
              <w:t>,</w:t>
            </w:r>
            <w:r>
              <w:rPr>
                <w:rFonts w:ascii="宋体" w:eastAsia="宋体" w:hAnsi="宋体" w:cs="宋体"/>
                <w:color w:val="000000"/>
                <w:kern w:val="0"/>
                <w:sz w:val="22"/>
                <w:szCs w:val="22"/>
                <w:lang w:bidi="ar"/>
              </w:rPr>
              <w:t>直径不大于</w:t>
            </w:r>
            <w:r>
              <w:rPr>
                <w:rFonts w:ascii="宋体" w:eastAsia="宋体" w:hAnsi="宋体" w:cs="宋体"/>
                <w:color w:val="000000"/>
                <w:kern w:val="0"/>
                <w:sz w:val="22"/>
                <w:szCs w:val="22"/>
                <w:lang w:bidi="ar"/>
              </w:rPr>
              <w:t>10.5</w:t>
            </w:r>
            <w:r>
              <w:rPr>
                <w:rFonts w:ascii="宋体" w:eastAsia="宋体" w:hAnsi="宋体" w:cs="宋体" w:hint="eastAsia"/>
                <w:color w:val="000000"/>
                <w:kern w:val="0"/>
                <w:sz w:val="22"/>
                <w:szCs w:val="22"/>
                <w:lang w:bidi="ar"/>
              </w:rPr>
              <w:t>cm</w:t>
            </w:r>
          </w:p>
        </w:tc>
      </w:tr>
      <w:tr w:rsidR="009F6234">
        <w:trPr>
          <w:trHeight w:val="288"/>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right"/>
              <w:textAlignment w:val="center"/>
              <w:rPr>
                <w:rFonts w:ascii="宋体" w:eastAsia="宋体" w:hAnsi="宋体" w:cs="宋体"/>
                <w:color w:val="000000"/>
                <w:sz w:val="22"/>
                <w:szCs w:val="22"/>
              </w:rPr>
            </w:pPr>
            <w:r>
              <w:rPr>
                <w:rFonts w:ascii="宋体" w:eastAsia="宋体" w:hAnsi="宋体" w:cs="宋体"/>
                <w:color w:val="000000"/>
                <w:sz w:val="22"/>
                <w:szCs w:val="22"/>
              </w:rPr>
              <w:t>1</w:t>
            </w:r>
            <w:r>
              <w:rPr>
                <w:rFonts w:ascii="宋体" w:eastAsia="宋体" w:hAnsi="宋体" w:cs="宋体" w:hint="eastAsia"/>
                <w:color w:val="000000"/>
                <w:sz w:val="22"/>
                <w:szCs w:val="22"/>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234" w:rsidRDefault="00D56A5F">
            <w:pPr>
              <w:widowControl/>
              <w:jc w:val="left"/>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声呐</w:t>
            </w:r>
            <w:r>
              <w:rPr>
                <w:rFonts w:ascii="宋体" w:eastAsia="宋体" w:hAnsi="宋体" w:cs="宋体" w:hint="eastAsia"/>
                <w:color w:val="000000"/>
                <w:kern w:val="0"/>
                <w:sz w:val="22"/>
                <w:szCs w:val="22"/>
                <w:lang w:bidi="ar"/>
              </w:rPr>
              <w:t>数据实时采集回放和显示软件，</w:t>
            </w:r>
            <w:r>
              <w:rPr>
                <w:rFonts w:ascii="宋体" w:eastAsia="宋体" w:hAnsi="宋体" w:cs="宋体"/>
                <w:color w:val="000000"/>
                <w:kern w:val="0"/>
                <w:sz w:val="22"/>
                <w:szCs w:val="22"/>
                <w:lang w:bidi="ar"/>
              </w:rPr>
              <w:t>具有</w:t>
            </w:r>
            <w:r>
              <w:rPr>
                <w:rFonts w:ascii="宋体" w:eastAsia="宋体" w:hAnsi="宋体" w:cs="宋体" w:hint="eastAsia"/>
                <w:color w:val="000000"/>
                <w:kern w:val="0"/>
                <w:sz w:val="22"/>
                <w:szCs w:val="22"/>
                <w:lang w:bidi="ar"/>
              </w:rPr>
              <w:t xml:space="preserve">SDK </w:t>
            </w:r>
            <w:r>
              <w:rPr>
                <w:rFonts w:ascii="宋体" w:eastAsia="宋体" w:hAnsi="宋体" w:cs="宋体" w:hint="eastAsia"/>
                <w:color w:val="000000"/>
                <w:kern w:val="0"/>
                <w:sz w:val="22"/>
                <w:szCs w:val="22"/>
                <w:lang w:bidi="ar"/>
              </w:rPr>
              <w:t>声呐开发</w:t>
            </w:r>
            <w:r>
              <w:rPr>
                <w:rFonts w:ascii="宋体" w:eastAsia="宋体" w:hAnsi="宋体" w:cs="宋体"/>
                <w:color w:val="000000"/>
                <w:kern w:val="0"/>
                <w:sz w:val="22"/>
                <w:szCs w:val="22"/>
                <w:lang w:bidi="ar"/>
              </w:rPr>
              <w:t>功能</w:t>
            </w: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Windows</w:t>
            </w:r>
            <w:r>
              <w:rPr>
                <w:rFonts w:ascii="宋体" w:eastAsia="宋体" w:hAnsi="宋体" w:cs="宋体"/>
                <w:color w:val="000000"/>
                <w:kern w:val="0"/>
                <w:sz w:val="22"/>
                <w:szCs w:val="22"/>
                <w:lang w:bidi="ar"/>
              </w:rPr>
              <w:t>或</w:t>
            </w:r>
            <w:r>
              <w:rPr>
                <w:rFonts w:ascii="宋体" w:eastAsia="宋体" w:hAnsi="宋体" w:cs="宋体" w:hint="eastAsia"/>
                <w:color w:val="000000"/>
                <w:kern w:val="0"/>
                <w:sz w:val="22"/>
                <w:szCs w:val="22"/>
                <w:lang w:bidi="ar"/>
              </w:rPr>
              <w:t>Linux</w:t>
            </w:r>
            <w:r>
              <w:rPr>
                <w:rFonts w:ascii="宋体" w:eastAsia="宋体" w:hAnsi="宋体" w:cs="宋体" w:hint="eastAsia"/>
                <w:color w:val="000000"/>
                <w:kern w:val="0"/>
                <w:sz w:val="22"/>
                <w:szCs w:val="22"/>
                <w:lang w:bidi="ar"/>
              </w:rPr>
              <w:t>版，适用于</w:t>
            </w:r>
            <w:r>
              <w:rPr>
                <w:rFonts w:ascii="宋体" w:eastAsia="宋体" w:hAnsi="宋体" w:cs="宋体" w:hint="eastAsia"/>
                <w:color w:val="000000"/>
                <w:kern w:val="0"/>
                <w:sz w:val="22"/>
                <w:szCs w:val="22"/>
                <w:lang w:bidi="ar"/>
              </w:rPr>
              <w:t>C</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VC++</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OpenCV</w:t>
            </w:r>
            <w:r>
              <w:rPr>
                <w:rFonts w:ascii="宋体" w:eastAsia="宋体" w:hAnsi="宋体" w:cs="宋体" w:hint="eastAsia"/>
                <w:color w:val="000000"/>
                <w:kern w:val="0"/>
                <w:sz w:val="22"/>
                <w:szCs w:val="22"/>
                <w:lang w:bidi="ar"/>
              </w:rPr>
              <w:t>等语言进行混合编程开发包，支持函数组调用，允许待开发程序与</w:t>
            </w:r>
            <w:r>
              <w:rPr>
                <w:rFonts w:ascii="宋体" w:eastAsia="宋体" w:hAnsi="宋体" w:cs="宋体"/>
                <w:color w:val="000000"/>
                <w:kern w:val="0"/>
                <w:sz w:val="22"/>
                <w:szCs w:val="22"/>
                <w:lang w:bidi="ar"/>
              </w:rPr>
              <w:t>图像声呐的</w:t>
            </w:r>
            <w:r>
              <w:rPr>
                <w:rFonts w:ascii="宋体" w:eastAsia="宋体" w:hAnsi="宋体" w:cs="宋体" w:hint="eastAsia"/>
                <w:color w:val="000000"/>
                <w:kern w:val="0"/>
                <w:sz w:val="22"/>
                <w:szCs w:val="22"/>
                <w:lang w:bidi="ar"/>
              </w:rPr>
              <w:t>多种型号实时通信、获取声纳原始数据、阈值滤波、作用距离调整、图像生成以及读取和写入</w:t>
            </w:r>
            <w:r>
              <w:rPr>
                <w:rFonts w:ascii="宋体" w:eastAsia="宋体" w:hAnsi="宋体" w:cs="宋体" w:hint="eastAsia"/>
                <w:color w:val="000000"/>
                <w:kern w:val="0"/>
                <w:sz w:val="22"/>
                <w:szCs w:val="22"/>
                <w:lang w:bidi="ar"/>
              </w:rPr>
              <w:t>.son</w:t>
            </w:r>
            <w:r>
              <w:rPr>
                <w:rFonts w:ascii="宋体" w:eastAsia="宋体" w:hAnsi="宋体" w:cs="宋体" w:hint="eastAsia"/>
                <w:color w:val="000000"/>
                <w:kern w:val="0"/>
                <w:sz w:val="22"/>
                <w:szCs w:val="22"/>
                <w:lang w:bidi="ar"/>
              </w:rPr>
              <w:t>原始数据文件格式等操作。</w:t>
            </w:r>
          </w:p>
        </w:tc>
      </w:tr>
    </w:tbl>
    <w:p w:rsidR="009F6234" w:rsidRDefault="00D56A5F">
      <w:pPr>
        <w:rPr>
          <w:rFonts w:ascii="宋体" w:hAnsi="宋体"/>
          <w:sz w:val="24"/>
        </w:rPr>
      </w:pPr>
      <w:r>
        <w:rPr>
          <w:rFonts w:ascii="宋体" w:hAnsi="宋体"/>
          <w:sz w:val="24"/>
        </w:rPr>
        <w:br w:type="page"/>
      </w:r>
    </w:p>
    <w:p w:rsidR="009F6234" w:rsidRDefault="00D56A5F">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w:t>
      </w:r>
      <w:r>
        <w:rPr>
          <w:rFonts w:hint="eastAsia"/>
          <w:b/>
          <w:kern w:val="0"/>
          <w:sz w:val="24"/>
        </w:rPr>
        <w:t>谈判报价须知</w:t>
      </w:r>
    </w:p>
    <w:p w:rsidR="009F6234" w:rsidRDefault="00D56A5F">
      <w:pPr>
        <w:adjustRightInd w:val="0"/>
        <w:snapToGrid w:val="0"/>
        <w:spacing w:line="360" w:lineRule="auto"/>
        <w:rPr>
          <w:b/>
          <w:kern w:val="0"/>
          <w:sz w:val="24"/>
        </w:rPr>
      </w:pPr>
      <w:r>
        <w:rPr>
          <w:rFonts w:hint="eastAsia"/>
          <w:b/>
          <w:kern w:val="0"/>
          <w:sz w:val="24"/>
        </w:rPr>
        <w:t>一、合同主要条款</w:t>
      </w:r>
    </w:p>
    <w:p w:rsidR="009F6234" w:rsidRDefault="00D56A5F">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9F6234" w:rsidRDefault="00D56A5F">
      <w:pPr>
        <w:adjustRightInd w:val="0"/>
        <w:snapToGrid w:val="0"/>
        <w:spacing w:line="360" w:lineRule="auto"/>
        <w:ind w:firstLineChars="200" w:firstLine="480"/>
        <w:rPr>
          <w:kern w:val="0"/>
          <w:sz w:val="24"/>
        </w:rPr>
      </w:pPr>
      <w:r>
        <w:rPr>
          <w:rFonts w:hint="eastAsia"/>
          <w:kern w:val="0"/>
          <w:sz w:val="24"/>
        </w:rPr>
        <w:t>清华大学深圳国际研究生院实验室院</w:t>
      </w:r>
      <w:r>
        <w:rPr>
          <w:kern w:val="0"/>
          <w:sz w:val="24"/>
        </w:rPr>
        <w:t>海洋大楼</w:t>
      </w:r>
      <w:r>
        <w:rPr>
          <w:rFonts w:hint="eastAsia"/>
          <w:kern w:val="0"/>
          <w:sz w:val="24"/>
        </w:rPr>
        <w:t>1204</w:t>
      </w:r>
      <w:r>
        <w:rPr>
          <w:kern w:val="0"/>
          <w:sz w:val="24"/>
        </w:rPr>
        <w:t>室</w:t>
      </w:r>
      <w:r>
        <w:rPr>
          <w:rFonts w:hint="eastAsia"/>
          <w:kern w:val="0"/>
          <w:sz w:val="24"/>
        </w:rPr>
        <w:t>交货</w:t>
      </w:r>
      <w:r>
        <w:rPr>
          <w:rFonts w:hint="eastAsia"/>
          <w:kern w:val="0"/>
          <w:sz w:val="24"/>
        </w:rPr>
        <w:t>，国内合同报价为免税（免进口关税、进口环节增值税、消费税）人民币价格；</w:t>
      </w:r>
    </w:p>
    <w:p w:rsidR="009F6234" w:rsidRDefault="00D56A5F">
      <w:pPr>
        <w:adjustRightInd w:val="0"/>
        <w:snapToGrid w:val="0"/>
        <w:spacing w:line="360" w:lineRule="auto"/>
        <w:rPr>
          <w:kern w:val="0"/>
          <w:sz w:val="24"/>
        </w:rPr>
      </w:pPr>
      <w:r>
        <w:rPr>
          <w:rFonts w:hint="eastAsia"/>
          <w:kern w:val="0"/>
          <w:sz w:val="24"/>
        </w:rPr>
        <w:t>2</w:t>
      </w:r>
      <w:r>
        <w:rPr>
          <w:rFonts w:hint="eastAsia"/>
          <w:kern w:val="0"/>
          <w:sz w:val="24"/>
        </w:rPr>
        <w:t>）付款方式：</w:t>
      </w:r>
    </w:p>
    <w:p w:rsidR="009F6234" w:rsidRDefault="00D56A5F">
      <w:pPr>
        <w:adjustRightInd w:val="0"/>
        <w:snapToGrid w:val="0"/>
        <w:spacing w:line="360" w:lineRule="auto"/>
        <w:ind w:firstLineChars="200" w:firstLine="480"/>
        <w:rPr>
          <w:kern w:val="0"/>
          <w:sz w:val="24"/>
        </w:rPr>
      </w:pPr>
      <w:r>
        <w:rPr>
          <w:rFonts w:hint="eastAsia"/>
          <w:kern w:val="0"/>
          <w:sz w:val="24"/>
        </w:rPr>
        <w:t>买方代理收到买方</w:t>
      </w:r>
      <w:r>
        <w:rPr>
          <w:rFonts w:hint="eastAsia"/>
          <w:kern w:val="0"/>
          <w:sz w:val="24"/>
        </w:rPr>
        <w:t>80</w:t>
      </w:r>
      <w:r>
        <w:rPr>
          <w:rFonts w:hint="eastAsia"/>
          <w:kern w:val="0"/>
          <w:sz w:val="24"/>
        </w:rPr>
        <w:t>%</w:t>
      </w:r>
      <w:r>
        <w:rPr>
          <w:rFonts w:hint="eastAsia"/>
          <w:kern w:val="0"/>
          <w:sz w:val="24"/>
        </w:rPr>
        <w:t>货款后</w:t>
      </w:r>
      <w:r>
        <w:rPr>
          <w:rFonts w:hint="eastAsia"/>
          <w:kern w:val="0"/>
          <w:sz w:val="24"/>
        </w:rPr>
        <w:t xml:space="preserve">, </w:t>
      </w:r>
      <w:r>
        <w:rPr>
          <w:rFonts w:hint="eastAsia"/>
          <w:kern w:val="0"/>
          <w:sz w:val="24"/>
        </w:rPr>
        <w:t>买方代理对外开具合同总额的</w:t>
      </w:r>
      <w:r>
        <w:rPr>
          <w:rFonts w:hint="eastAsia"/>
          <w:kern w:val="0"/>
          <w:sz w:val="24"/>
        </w:rPr>
        <w:t>80</w:t>
      </w:r>
      <w:r>
        <w:rPr>
          <w:rFonts w:hint="eastAsia"/>
          <w:kern w:val="0"/>
          <w:sz w:val="24"/>
        </w:rPr>
        <w:t xml:space="preserve"> %</w:t>
      </w:r>
      <w:r>
        <w:rPr>
          <w:rFonts w:hint="eastAsia"/>
          <w:kern w:val="0"/>
          <w:sz w:val="24"/>
        </w:rPr>
        <w:t>不可撤销信用证给卖方；货到验收合格后，买方代理收到买方</w:t>
      </w:r>
      <w:r>
        <w:rPr>
          <w:rFonts w:hint="eastAsia"/>
          <w:kern w:val="0"/>
          <w:sz w:val="24"/>
        </w:rPr>
        <w:t>15</w:t>
      </w:r>
      <w:r>
        <w:rPr>
          <w:rFonts w:hint="eastAsia"/>
          <w:kern w:val="0"/>
          <w:sz w:val="24"/>
        </w:rPr>
        <w:t xml:space="preserve"> %</w:t>
      </w:r>
      <w:r>
        <w:rPr>
          <w:rFonts w:hint="eastAsia"/>
          <w:kern w:val="0"/>
          <w:sz w:val="24"/>
        </w:rPr>
        <w:t>货款后，买方代理电汇支付</w:t>
      </w:r>
      <w:r>
        <w:rPr>
          <w:rFonts w:hint="eastAsia"/>
          <w:kern w:val="0"/>
          <w:sz w:val="24"/>
        </w:rPr>
        <w:t>15</w:t>
      </w:r>
      <w:r>
        <w:rPr>
          <w:rFonts w:hint="eastAsia"/>
          <w:kern w:val="0"/>
          <w:sz w:val="24"/>
        </w:rPr>
        <w:t xml:space="preserve"> %</w:t>
      </w:r>
      <w:r>
        <w:rPr>
          <w:rFonts w:hint="eastAsia"/>
          <w:kern w:val="0"/>
          <w:sz w:val="24"/>
        </w:rPr>
        <w:t>货款给卖方；质保期满</w:t>
      </w:r>
      <w:r>
        <w:rPr>
          <w:rFonts w:hint="eastAsia"/>
          <w:kern w:val="0"/>
          <w:sz w:val="24"/>
        </w:rPr>
        <w:t>1</w:t>
      </w:r>
      <w:r>
        <w:rPr>
          <w:rFonts w:hint="eastAsia"/>
          <w:kern w:val="0"/>
          <w:sz w:val="24"/>
        </w:rPr>
        <w:t>年后，买方代理收到买方</w:t>
      </w:r>
      <w:r>
        <w:rPr>
          <w:rFonts w:hint="eastAsia"/>
          <w:kern w:val="0"/>
          <w:sz w:val="24"/>
        </w:rPr>
        <w:t>5%</w:t>
      </w:r>
      <w:r>
        <w:rPr>
          <w:rFonts w:hint="eastAsia"/>
          <w:kern w:val="0"/>
          <w:sz w:val="24"/>
        </w:rPr>
        <w:t>货款后，买方代理电汇支付</w:t>
      </w:r>
      <w:r>
        <w:rPr>
          <w:rFonts w:hint="eastAsia"/>
          <w:kern w:val="0"/>
          <w:sz w:val="24"/>
        </w:rPr>
        <w:t xml:space="preserve">5% </w:t>
      </w:r>
      <w:r>
        <w:rPr>
          <w:rFonts w:hint="eastAsia"/>
          <w:kern w:val="0"/>
          <w:sz w:val="24"/>
        </w:rPr>
        <w:t>货款给卖方。</w:t>
      </w:r>
    </w:p>
    <w:p w:rsidR="009F6234" w:rsidRDefault="00D56A5F">
      <w:pPr>
        <w:adjustRightInd w:val="0"/>
        <w:snapToGrid w:val="0"/>
        <w:spacing w:line="360" w:lineRule="auto"/>
        <w:rPr>
          <w:kern w:val="0"/>
          <w:sz w:val="24"/>
        </w:rPr>
      </w:pPr>
      <w:r>
        <w:rPr>
          <w:rFonts w:hint="eastAsia"/>
          <w:kern w:val="0"/>
          <w:sz w:val="24"/>
        </w:rPr>
        <w:t>3</w:t>
      </w:r>
      <w:r>
        <w:rPr>
          <w:rFonts w:hint="eastAsia"/>
          <w:kern w:val="0"/>
          <w:sz w:val="24"/>
        </w:rPr>
        <w:t>）交货日期：</w:t>
      </w:r>
    </w:p>
    <w:p w:rsidR="009F6234" w:rsidRDefault="00D56A5F">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Pr>
          <w:kern w:val="0"/>
          <w:sz w:val="24"/>
        </w:rPr>
        <w:t>90</w:t>
      </w:r>
      <w:r>
        <w:rPr>
          <w:rFonts w:hint="eastAsia"/>
          <w:kern w:val="0"/>
          <w:sz w:val="24"/>
        </w:rPr>
        <w:t>个日历日内，验收完毕并交付使用；</w:t>
      </w:r>
    </w:p>
    <w:p w:rsidR="009F6234" w:rsidRDefault="00D56A5F">
      <w:pPr>
        <w:adjustRightInd w:val="0"/>
        <w:snapToGrid w:val="0"/>
        <w:spacing w:line="360" w:lineRule="auto"/>
        <w:rPr>
          <w:kern w:val="0"/>
          <w:sz w:val="24"/>
        </w:rPr>
      </w:pPr>
      <w:r>
        <w:rPr>
          <w:rFonts w:hint="eastAsia"/>
          <w:kern w:val="0"/>
          <w:sz w:val="24"/>
        </w:rPr>
        <w:t>4</w:t>
      </w:r>
      <w:r>
        <w:rPr>
          <w:rFonts w:hint="eastAsia"/>
          <w:kern w:val="0"/>
          <w:sz w:val="24"/>
        </w:rPr>
        <w:t>）质保期</w:t>
      </w:r>
    </w:p>
    <w:p w:rsidR="009F6234" w:rsidRDefault="00D56A5F">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9F6234" w:rsidRDefault="00D56A5F">
      <w:pPr>
        <w:adjustRightInd w:val="0"/>
        <w:snapToGrid w:val="0"/>
        <w:spacing w:line="360" w:lineRule="auto"/>
        <w:rPr>
          <w:b/>
          <w:kern w:val="0"/>
          <w:sz w:val="24"/>
        </w:rPr>
      </w:pPr>
      <w:r>
        <w:rPr>
          <w:rFonts w:hint="eastAsia"/>
          <w:b/>
          <w:kern w:val="0"/>
          <w:sz w:val="24"/>
        </w:rPr>
        <w:t>二、其它配置</w:t>
      </w:r>
    </w:p>
    <w:p w:rsidR="009F6234" w:rsidRDefault="00D56A5F">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9F6234" w:rsidRDefault="00D56A5F">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9F6234" w:rsidRDefault="00D56A5F">
      <w:pPr>
        <w:adjustRightInd w:val="0"/>
        <w:snapToGrid w:val="0"/>
        <w:spacing w:line="360" w:lineRule="auto"/>
        <w:rPr>
          <w:b/>
          <w:kern w:val="0"/>
          <w:sz w:val="24"/>
        </w:rPr>
      </w:pPr>
      <w:r>
        <w:rPr>
          <w:rFonts w:hint="eastAsia"/>
          <w:b/>
          <w:kern w:val="0"/>
          <w:sz w:val="24"/>
        </w:rPr>
        <w:t>三、基本服务要求</w:t>
      </w:r>
    </w:p>
    <w:p w:rsidR="009F6234" w:rsidRDefault="00D56A5F">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9F6234" w:rsidRDefault="00D56A5F">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9F6234" w:rsidRDefault="00D56A5F">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9F6234" w:rsidRDefault="00D56A5F">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w:t>
      </w:r>
      <w:r>
        <w:rPr>
          <w:rFonts w:hint="eastAsia"/>
          <w:kern w:val="0"/>
          <w:sz w:val="24"/>
        </w:rPr>
        <w:t>。培训时间均不少于</w:t>
      </w:r>
      <w:r>
        <w:rPr>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9F6234" w:rsidRDefault="00D56A5F">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w:t>
      </w:r>
      <w:r>
        <w:rPr>
          <w:rFonts w:hint="eastAsia"/>
          <w:kern w:val="0"/>
          <w:sz w:val="24"/>
        </w:rPr>
        <w:lastRenderedPageBreak/>
        <w:t>坏零件。质保期内，软件免费更新、升级。</w:t>
      </w:r>
    </w:p>
    <w:p w:rsidR="009F6234" w:rsidRDefault="00D56A5F">
      <w:pPr>
        <w:adjustRightInd w:val="0"/>
        <w:snapToGrid w:val="0"/>
        <w:spacing w:line="360" w:lineRule="auto"/>
        <w:rPr>
          <w:rFonts w:ascii="Arial" w:eastAsia="宋体" w:hAnsi="Arial" w:cs="Arial"/>
          <w:color w:val="333333"/>
          <w:kern w:val="0"/>
          <w:sz w:val="24"/>
          <w:shd w:val="clear" w:color="auto" w:fill="FFFFFF"/>
        </w:rPr>
      </w:pPr>
      <w:r>
        <w:rPr>
          <w:rFonts w:hint="eastAsia"/>
          <w:kern w:val="0"/>
          <w:sz w:val="24"/>
        </w:rPr>
        <w:t>6</w:t>
      </w:r>
      <w:r>
        <w:rPr>
          <w:rFonts w:hint="eastAsia"/>
          <w:kern w:val="0"/>
          <w:sz w:val="24"/>
        </w:rPr>
        <w:t>）仪器质保期满后，卖方应对仪器提供终生服务，并且提供广泛而优惠的技术支持和备件成本价格供应。</w:t>
      </w:r>
      <w:r>
        <w:rPr>
          <w:rFonts w:ascii="Arial" w:eastAsia="宋体" w:hAnsi="Arial" w:cs="Arial"/>
          <w:color w:val="333333"/>
          <w:kern w:val="0"/>
          <w:sz w:val="24"/>
          <w:shd w:val="clear" w:color="auto" w:fill="FFFFFF"/>
        </w:rPr>
        <w:t xml:space="preserve"> </w:t>
      </w:r>
    </w:p>
    <w:p w:rsidR="009F6234" w:rsidRDefault="00D56A5F">
      <w:pPr>
        <w:jc w:val="center"/>
        <w:rPr>
          <w:rFonts w:ascii="Times New Roman" w:hAnsi="Times New Roman" w:cs="Times New Roman"/>
          <w:b/>
          <w:sz w:val="32"/>
          <w:szCs w:val="32"/>
        </w:rPr>
      </w:pPr>
      <w:r>
        <w:rPr>
          <w:rFonts w:ascii="Times New Roman" w:hAnsi="Times New Roman" w:cs="Times New Roman"/>
          <w:b/>
          <w:sz w:val="32"/>
          <w:szCs w:val="32"/>
        </w:rPr>
        <w:t>谈判响应文件的要求</w:t>
      </w:r>
    </w:p>
    <w:p w:rsidR="009F6234" w:rsidRDefault="009F6234">
      <w:pPr>
        <w:jc w:val="center"/>
        <w:rPr>
          <w:rFonts w:ascii="Times New Roman" w:eastAsia="宋体" w:hAnsi="Times New Roman" w:cs="Times New Roman"/>
          <w:sz w:val="32"/>
          <w:szCs w:val="32"/>
        </w:rPr>
      </w:pP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w:t>
      </w:r>
      <w:r w:rsidR="00B80843">
        <w:rPr>
          <w:rFonts w:ascii="Times New Roman" w:eastAsia="宋体" w:hAnsi="Times New Roman" w:cs="Times New Roman"/>
          <w:szCs w:val="21"/>
        </w:rPr>
        <w:t>文件的所有内容，按本文件的要求提供谈判响应文件，并保证所提供的</w:t>
      </w:r>
      <w:r>
        <w:rPr>
          <w:rFonts w:ascii="Times New Roman" w:eastAsia="宋体" w:hAnsi="Times New Roman" w:cs="Times New Roman"/>
          <w:szCs w:val="21"/>
        </w:rPr>
        <w:t>全部资料的真实性，以使其谈判响应文</w:t>
      </w:r>
      <w:r>
        <w:rPr>
          <w:rFonts w:ascii="Times New Roman" w:eastAsia="宋体" w:hAnsi="Times New Roman" w:cs="Times New Roman"/>
          <w:szCs w:val="21"/>
        </w:rPr>
        <w:t>件对本谈判文件作出实质性响应，否则，其谈判响应文件可能视为无效。</w:t>
      </w:r>
    </w:p>
    <w:p w:rsidR="009F6234" w:rsidRDefault="00D56A5F">
      <w:pPr>
        <w:spacing w:line="360" w:lineRule="auto"/>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各谈判供应商应按本文件中提供的文件格式、内容和要求制作谈判响应文件。谈判响应文件应装订成册。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rsidR="009F6234" w:rsidRDefault="00D56A5F">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法人营业执照的复印件、税务登记证书复印件（若提供的营业执照为三证合一，则税务登记证可不单独提供）；</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rsidR="009F6234" w:rsidRDefault="00D56A5F">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公司近三年内在经营活动中没有重大违法记录以及被禁止参与政府采购活动的声明与承诺；</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公司近三年无行贿犯罪记录承诺；</w:t>
      </w:r>
    </w:p>
    <w:p w:rsidR="009F6234" w:rsidRDefault="00D56A5F">
      <w:pPr>
        <w:numPr>
          <w:ilvl w:val="0"/>
          <w:numId w:val="3"/>
        </w:numPr>
        <w:spacing w:line="360" w:lineRule="auto"/>
        <w:rPr>
          <w:rFonts w:ascii="Times New Roman" w:eastAsia="宋体" w:hAnsi="Times New Roman" w:cs="Times New Roman"/>
          <w:color w:val="000000" w:themeColor="text1"/>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w:t>
      </w:r>
      <w:r>
        <w:rPr>
          <w:rFonts w:ascii="Times New Roman" w:hAnsi="Times New Roman" w:cs="Times New Roman"/>
          <w:color w:val="000000" w:themeColor="text1"/>
        </w:rPr>
        <w:t>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个官网的信用信息查询记录网络截图件并加盖投标人公章；</w:t>
      </w:r>
      <w:r>
        <w:rPr>
          <w:rFonts w:ascii="Times New Roman" w:hAnsi="Times New Roman" w:cs="Times New Roman"/>
          <w:color w:val="000000" w:themeColor="text1"/>
        </w:rPr>
        <w:lastRenderedPageBreak/>
        <w:t>查询截止时间须在本项目递交投标文件截止时间前。</w:t>
      </w:r>
      <w:r>
        <w:rPr>
          <w:rFonts w:ascii="Times New Roman" w:eastAsia="宋体" w:hAnsi="Times New Roman" w:cs="Times New Roman"/>
          <w:color w:val="000000" w:themeColor="text1"/>
          <w:szCs w:val="20"/>
        </w:rPr>
        <w:t>）；</w:t>
      </w:r>
    </w:p>
    <w:p w:rsidR="009F6234" w:rsidRDefault="00D56A5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9F6234" w:rsidRDefault="00D56A5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9F6234" w:rsidRDefault="00D56A5F">
      <w:pPr>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9F6234" w:rsidRDefault="009F6234">
      <w:pPr>
        <w:rPr>
          <w:rFonts w:ascii="Times New Roman" w:eastAsia="宋体" w:hAnsi="Times New Roman" w:cs="Times New Roman"/>
          <w:b/>
          <w:sz w:val="28"/>
          <w:szCs w:val="28"/>
        </w:rPr>
      </w:pPr>
    </w:p>
    <w:p w:rsidR="009F6234" w:rsidRDefault="00D56A5F">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D56A5F">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9F6234" w:rsidRDefault="00D56A5F">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jc w:val="center"/>
        <w:rPr>
          <w:rFonts w:ascii="Times New Roman" w:eastAsia="宋体" w:hAnsi="Times New Roman" w:cs="Times New Roman"/>
          <w:b/>
          <w:sz w:val="28"/>
          <w:szCs w:val="28"/>
        </w:rPr>
      </w:pPr>
    </w:p>
    <w:p w:rsidR="009F6234" w:rsidRDefault="009F6234">
      <w:pPr>
        <w:rPr>
          <w:rFonts w:ascii="Times New Roman" w:eastAsia="宋体" w:hAnsi="Times New Roman" w:cs="Times New Roman"/>
          <w:b/>
          <w:sz w:val="28"/>
          <w:szCs w:val="28"/>
        </w:rPr>
      </w:pPr>
    </w:p>
    <w:p w:rsidR="009F6234" w:rsidRDefault="009F6234">
      <w:pPr>
        <w:rPr>
          <w:rFonts w:ascii="Times New Roman" w:eastAsia="宋体" w:hAnsi="Times New Roman" w:cs="Times New Roman"/>
          <w:b/>
          <w:sz w:val="28"/>
          <w:szCs w:val="28"/>
        </w:rPr>
      </w:pPr>
    </w:p>
    <w:p w:rsidR="009F6234" w:rsidRDefault="009F6234">
      <w:pPr>
        <w:rPr>
          <w:rFonts w:ascii="Times New Roman" w:eastAsia="宋体" w:hAnsi="Times New Roman" w:cs="Times New Roman"/>
          <w:b/>
          <w:sz w:val="28"/>
          <w:szCs w:val="28"/>
        </w:rPr>
      </w:pPr>
    </w:p>
    <w:p w:rsidR="009F6234" w:rsidRDefault="009F6234">
      <w:pPr>
        <w:rPr>
          <w:rFonts w:ascii="Times New Roman" w:eastAsia="宋体" w:hAnsi="Times New Roman" w:cs="Times New Roman"/>
          <w:b/>
          <w:sz w:val="28"/>
          <w:szCs w:val="28"/>
        </w:rPr>
      </w:pPr>
    </w:p>
    <w:p w:rsidR="009F6234" w:rsidRDefault="009F6234">
      <w:pPr>
        <w:rPr>
          <w:rFonts w:ascii="Times New Roman" w:eastAsia="宋体" w:hAnsi="Times New Roman" w:cs="Times New Roman"/>
          <w:b/>
          <w:sz w:val="28"/>
          <w:szCs w:val="28"/>
        </w:rPr>
      </w:pPr>
    </w:p>
    <w:p w:rsidR="009F6234" w:rsidRDefault="009F6234">
      <w:pPr>
        <w:rPr>
          <w:rFonts w:ascii="Times New Roman" w:eastAsia="宋体" w:hAnsi="Times New Roman" w:cs="Times New Roman"/>
          <w:b/>
          <w:sz w:val="28"/>
          <w:szCs w:val="28"/>
        </w:rPr>
      </w:pPr>
    </w:p>
    <w:p w:rsidR="009F6234" w:rsidRDefault="009F6234">
      <w:pPr>
        <w:rPr>
          <w:rFonts w:ascii="Times New Roman" w:eastAsia="宋体" w:hAnsi="Times New Roman" w:cs="Times New Roman"/>
          <w:b/>
          <w:sz w:val="28"/>
          <w:szCs w:val="28"/>
        </w:rPr>
      </w:pPr>
    </w:p>
    <w:p w:rsidR="009F6234" w:rsidRDefault="00D56A5F">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9F6234" w:rsidRDefault="009F6234">
      <w:pPr>
        <w:rPr>
          <w:rFonts w:ascii="Times New Roman" w:eastAsia="宋体" w:hAnsi="Times New Roman" w:cs="Times New Roman"/>
          <w:b/>
          <w:sz w:val="28"/>
          <w:szCs w:val="28"/>
        </w:rPr>
      </w:pPr>
    </w:p>
    <w:p w:rsidR="009F6234" w:rsidRDefault="00D56A5F">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谈判响应函</w:t>
      </w:r>
    </w:p>
    <w:p w:rsidR="009F6234" w:rsidRDefault="009F6234">
      <w:pPr>
        <w:jc w:val="center"/>
        <w:rPr>
          <w:rFonts w:ascii="Times New Roman" w:eastAsia="宋体" w:hAnsi="Times New Roman" w:cs="Times New Roman"/>
          <w:b/>
          <w:sz w:val="32"/>
          <w:szCs w:val="32"/>
        </w:rPr>
      </w:pPr>
    </w:p>
    <w:p w:rsidR="009F6234" w:rsidRDefault="00D56A5F">
      <w:pPr>
        <w:rPr>
          <w:rFonts w:ascii="Times New Roman" w:eastAsia="宋体" w:hAnsi="Times New Roman" w:cs="Times New Roman"/>
          <w:b/>
          <w:sz w:val="24"/>
        </w:rPr>
      </w:pPr>
      <w:r>
        <w:rPr>
          <w:rFonts w:ascii="Times New Roman" w:eastAsia="宋体" w:hAnsi="Times New Roman" w:cs="Times New Roman" w:hint="eastAsia"/>
          <w:b/>
          <w:sz w:val="24"/>
        </w:rPr>
        <w:t>致</w:t>
      </w:r>
      <w:r>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Pr>
          <w:rFonts w:ascii="Times New Roman" w:eastAsia="宋体" w:hAnsi="Times New Roman" w:cs="Times New Roman"/>
          <w:b/>
          <w:sz w:val="24"/>
        </w:rPr>
        <w:t>研究生院</w:t>
      </w:r>
    </w:p>
    <w:p w:rsidR="009F6234" w:rsidRDefault="009F6234">
      <w:pPr>
        <w:rPr>
          <w:rFonts w:ascii="Times New Roman" w:eastAsia="宋体" w:hAnsi="Times New Roman" w:cs="Times New Roman"/>
          <w:b/>
          <w:szCs w:val="21"/>
        </w:rPr>
      </w:pPr>
    </w:p>
    <w:p w:rsidR="009F6234" w:rsidRDefault="00D56A5F">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9F6234" w:rsidRDefault="00D56A5F">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9F6234" w:rsidRDefault="00D56A5F">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9F6234" w:rsidRDefault="00D56A5F">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9F6234" w:rsidRDefault="00D56A5F">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9F6234" w:rsidRDefault="00D56A5F">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9F6234" w:rsidRDefault="00D56A5F">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9F6234" w:rsidRDefault="00D56A5F">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9F6234" w:rsidRDefault="009F6234">
      <w:pPr>
        <w:spacing w:line="360" w:lineRule="auto"/>
        <w:ind w:left="720"/>
        <w:rPr>
          <w:szCs w:val="21"/>
          <w:u w:val="single"/>
        </w:rPr>
      </w:pPr>
    </w:p>
    <w:p w:rsidR="009F6234" w:rsidRDefault="00D56A5F">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F6234" w:rsidRDefault="00D56A5F">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F6234" w:rsidRDefault="00D56A5F">
      <w:pPr>
        <w:spacing w:line="360" w:lineRule="auto"/>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9F6234" w:rsidRDefault="009F6234">
      <w:pPr>
        <w:ind w:firstLineChars="1200" w:firstLine="3360"/>
        <w:rPr>
          <w:rFonts w:ascii="Times New Roman" w:eastAsia="宋体" w:hAnsi="Times New Roman" w:cs="Times New Roman"/>
          <w:sz w:val="28"/>
          <w:szCs w:val="28"/>
        </w:rPr>
      </w:pPr>
    </w:p>
    <w:p w:rsidR="009F6234" w:rsidRDefault="009F6234">
      <w:pPr>
        <w:ind w:firstLineChars="1200" w:firstLine="3360"/>
        <w:rPr>
          <w:rFonts w:ascii="Times New Roman" w:eastAsia="宋体" w:hAnsi="Times New Roman" w:cs="Times New Roman"/>
          <w:sz w:val="28"/>
          <w:szCs w:val="28"/>
        </w:rPr>
      </w:pPr>
    </w:p>
    <w:p w:rsidR="009F6234" w:rsidRDefault="009F6234">
      <w:pPr>
        <w:ind w:firstLineChars="1200" w:firstLine="3360"/>
        <w:rPr>
          <w:rFonts w:ascii="Times New Roman" w:eastAsia="宋体" w:hAnsi="Times New Roman" w:cs="Times New Roman"/>
          <w:sz w:val="28"/>
          <w:szCs w:val="28"/>
        </w:rPr>
      </w:pPr>
    </w:p>
    <w:p w:rsidR="009F6234" w:rsidRDefault="009F6234">
      <w:pPr>
        <w:ind w:firstLineChars="1200" w:firstLine="3360"/>
        <w:rPr>
          <w:rFonts w:ascii="Times New Roman" w:eastAsia="宋体" w:hAnsi="Times New Roman" w:cs="Times New Roman"/>
          <w:sz w:val="28"/>
          <w:szCs w:val="28"/>
        </w:rPr>
      </w:pPr>
    </w:p>
    <w:p w:rsidR="009F6234" w:rsidRDefault="009F6234">
      <w:pPr>
        <w:ind w:firstLineChars="1200" w:firstLine="3360"/>
        <w:rPr>
          <w:rFonts w:ascii="Times New Roman" w:eastAsia="宋体" w:hAnsi="Times New Roman" w:cs="Times New Roman"/>
          <w:sz w:val="28"/>
          <w:szCs w:val="28"/>
        </w:rPr>
      </w:pPr>
    </w:p>
    <w:p w:rsidR="009F6234" w:rsidRDefault="009F6234">
      <w:pPr>
        <w:ind w:firstLineChars="1200" w:firstLine="3360"/>
        <w:rPr>
          <w:rFonts w:ascii="Times New Roman" w:eastAsia="宋体" w:hAnsi="Times New Roman" w:cs="Times New Roman"/>
          <w:sz w:val="28"/>
          <w:szCs w:val="28"/>
        </w:rPr>
      </w:pPr>
    </w:p>
    <w:p w:rsidR="009F6234" w:rsidRDefault="009F6234">
      <w:pPr>
        <w:ind w:firstLineChars="1200" w:firstLine="3360"/>
        <w:rPr>
          <w:rFonts w:ascii="Times New Roman" w:eastAsia="宋体" w:hAnsi="Times New Roman" w:cs="Times New Roman"/>
          <w:sz w:val="28"/>
          <w:szCs w:val="28"/>
        </w:rPr>
      </w:pPr>
    </w:p>
    <w:p w:rsidR="009F6234" w:rsidRDefault="009F6234">
      <w:pPr>
        <w:ind w:firstLineChars="1200" w:firstLine="3360"/>
        <w:rPr>
          <w:rFonts w:ascii="Times New Roman" w:eastAsia="宋体" w:hAnsi="Times New Roman" w:cs="Times New Roman"/>
          <w:sz w:val="28"/>
          <w:szCs w:val="28"/>
        </w:rPr>
      </w:pPr>
    </w:p>
    <w:p w:rsidR="009F6234" w:rsidRDefault="00D56A5F">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9F6234" w:rsidRDefault="009F6234">
      <w:pPr>
        <w:jc w:val="left"/>
        <w:rPr>
          <w:rFonts w:ascii="Arial" w:eastAsia="宋体" w:hAnsi="Arial" w:cs="Arial"/>
          <w:b/>
          <w:sz w:val="24"/>
          <w:szCs w:val="20"/>
        </w:rPr>
      </w:pPr>
    </w:p>
    <w:p w:rsidR="009F6234" w:rsidRDefault="00D56A5F">
      <w:pPr>
        <w:keepNext/>
        <w:keepLines/>
        <w:spacing w:before="120" w:after="120" w:line="416" w:lineRule="auto"/>
        <w:jc w:val="center"/>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法定代表人证明书</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9F6234" w:rsidRDefault="00D56A5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9F6234" w:rsidRDefault="009F6234">
      <w:pPr>
        <w:spacing w:line="360" w:lineRule="auto"/>
        <w:rPr>
          <w:rFonts w:ascii="Times New Roman" w:eastAsia="宋体" w:hAnsi="Times New Roman" w:cs="Times New Roman"/>
          <w:szCs w:val="21"/>
        </w:rPr>
      </w:pPr>
    </w:p>
    <w:p w:rsidR="009F6234" w:rsidRDefault="00D56A5F">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9F6234" w:rsidRDefault="009F6234">
      <w:pPr>
        <w:spacing w:line="360" w:lineRule="auto"/>
        <w:rPr>
          <w:rFonts w:ascii="宋体" w:eastAsia="宋体" w:hAnsi="宋体" w:cs="Times New Roman"/>
          <w:szCs w:val="20"/>
        </w:rPr>
      </w:pPr>
    </w:p>
    <w:p w:rsidR="009F6234" w:rsidRDefault="00D56A5F">
      <w:pPr>
        <w:spacing w:line="360" w:lineRule="auto"/>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9F6234" w:rsidRDefault="009F6234">
      <w:pPr>
        <w:spacing w:line="360" w:lineRule="auto"/>
        <w:rPr>
          <w:rFonts w:ascii="宋体" w:eastAsia="宋体" w:hAnsi="宋体" w:cs="Times New Roman"/>
          <w:szCs w:val="20"/>
        </w:rPr>
      </w:pPr>
    </w:p>
    <w:p w:rsidR="009F6234" w:rsidRDefault="009F6234">
      <w:pPr>
        <w:spacing w:line="360" w:lineRule="auto"/>
        <w:rPr>
          <w:rFonts w:ascii="宋体" w:eastAsia="宋体" w:hAnsi="宋体" w:cs="Times New Roman"/>
          <w:szCs w:val="20"/>
        </w:rPr>
      </w:pPr>
    </w:p>
    <w:p w:rsidR="009F6234" w:rsidRDefault="009F6234">
      <w:pPr>
        <w:spacing w:line="360" w:lineRule="auto"/>
        <w:rPr>
          <w:rFonts w:ascii="宋体" w:eastAsia="宋体" w:hAnsi="宋体" w:cs="Times New Roman"/>
          <w:szCs w:val="20"/>
        </w:rPr>
      </w:pPr>
    </w:p>
    <w:p w:rsidR="009F6234" w:rsidRDefault="00D56A5F">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9F6234" w:rsidRDefault="009F6234">
      <w:pPr>
        <w:spacing w:line="360" w:lineRule="auto"/>
        <w:rPr>
          <w:rFonts w:ascii="宋体" w:eastAsia="宋体" w:hAnsi="宋体" w:cs="Times New Roman"/>
          <w:b/>
          <w:bCs/>
          <w:sz w:val="24"/>
          <w:szCs w:val="32"/>
        </w:rPr>
      </w:pPr>
    </w:p>
    <w:p w:rsidR="009F6234" w:rsidRDefault="009F6234">
      <w:pPr>
        <w:spacing w:line="360" w:lineRule="auto"/>
        <w:rPr>
          <w:rFonts w:ascii="宋体" w:eastAsia="宋体" w:hAnsi="宋体" w:cs="Times New Roman"/>
          <w:b/>
          <w:bCs/>
          <w:sz w:val="24"/>
          <w:szCs w:val="32"/>
        </w:rPr>
      </w:pPr>
    </w:p>
    <w:p w:rsidR="009F6234" w:rsidRDefault="009F6234">
      <w:pPr>
        <w:spacing w:line="360" w:lineRule="auto"/>
        <w:rPr>
          <w:rFonts w:ascii="宋体" w:eastAsia="宋体" w:hAnsi="宋体" w:cs="Times New Roman"/>
          <w:b/>
          <w:bCs/>
          <w:sz w:val="24"/>
          <w:szCs w:val="32"/>
        </w:rPr>
      </w:pPr>
    </w:p>
    <w:p w:rsidR="009F6234" w:rsidRDefault="009F6234">
      <w:pPr>
        <w:spacing w:line="360" w:lineRule="auto"/>
        <w:rPr>
          <w:rFonts w:ascii="宋体" w:eastAsia="宋体" w:hAnsi="宋体" w:cs="Times New Roman"/>
          <w:b/>
          <w:bCs/>
          <w:sz w:val="24"/>
          <w:szCs w:val="32"/>
        </w:rPr>
      </w:pPr>
    </w:p>
    <w:p w:rsidR="009F6234" w:rsidRDefault="009F6234">
      <w:pPr>
        <w:spacing w:line="360" w:lineRule="auto"/>
        <w:rPr>
          <w:rFonts w:ascii="宋体" w:eastAsia="宋体" w:hAnsi="宋体" w:cs="Times New Roman"/>
          <w:b/>
          <w:bCs/>
          <w:sz w:val="24"/>
          <w:szCs w:val="32"/>
        </w:rPr>
      </w:pPr>
    </w:p>
    <w:p w:rsidR="009F6234" w:rsidRDefault="009F6234">
      <w:pPr>
        <w:spacing w:line="360" w:lineRule="auto"/>
        <w:rPr>
          <w:rFonts w:ascii="宋体" w:eastAsia="宋体" w:hAnsi="宋体" w:cs="Times New Roman"/>
          <w:b/>
          <w:bCs/>
          <w:sz w:val="24"/>
          <w:szCs w:val="32"/>
        </w:rPr>
      </w:pPr>
    </w:p>
    <w:p w:rsidR="009F6234" w:rsidRDefault="009F6234">
      <w:pPr>
        <w:spacing w:line="360" w:lineRule="auto"/>
        <w:rPr>
          <w:rFonts w:ascii="宋体" w:eastAsia="宋体" w:hAnsi="宋体" w:cs="Times New Roman"/>
          <w:b/>
          <w:bCs/>
          <w:sz w:val="24"/>
          <w:szCs w:val="32"/>
        </w:rPr>
      </w:pPr>
    </w:p>
    <w:p w:rsidR="009F6234" w:rsidRDefault="00D56A5F">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9F6234" w:rsidRDefault="009F6234">
      <w:pPr>
        <w:rPr>
          <w:rFonts w:ascii="宋体" w:eastAsia="宋体" w:hAnsi="宋体" w:cs="Times New Roman"/>
          <w:b/>
          <w:bCs/>
          <w:sz w:val="24"/>
          <w:szCs w:val="32"/>
        </w:rPr>
      </w:pPr>
    </w:p>
    <w:p w:rsidR="009F6234" w:rsidRDefault="00D56A5F">
      <w:pPr>
        <w:jc w:val="center"/>
        <w:rPr>
          <w:rFonts w:ascii="Arial" w:eastAsia="宋体" w:hAnsi="Arial" w:cs="Arial"/>
          <w:b/>
          <w:sz w:val="32"/>
          <w:szCs w:val="32"/>
          <w:u w:val="single"/>
        </w:rPr>
      </w:pPr>
      <w:r>
        <w:rPr>
          <w:rFonts w:ascii="Arial" w:eastAsia="宋体" w:hAnsi="Arial" w:cs="Arial"/>
          <w:b/>
          <w:sz w:val="32"/>
          <w:szCs w:val="32"/>
        </w:rPr>
        <w:t>法定代表人授权书</w:t>
      </w:r>
    </w:p>
    <w:p w:rsidR="009F6234" w:rsidRDefault="00D56A5F">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9F6234" w:rsidRDefault="00D56A5F">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9F6234" w:rsidRDefault="00D56A5F">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9F6234" w:rsidRDefault="00D56A5F">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9F6234" w:rsidRDefault="009F6234">
      <w:pPr>
        <w:tabs>
          <w:tab w:val="left" w:pos="5580"/>
        </w:tabs>
        <w:spacing w:line="360" w:lineRule="auto"/>
        <w:rPr>
          <w:rFonts w:ascii="Arial" w:eastAsia="宋体" w:hAnsi="Arial" w:cs="Arial"/>
          <w:szCs w:val="21"/>
        </w:rPr>
      </w:pPr>
    </w:p>
    <w:p w:rsidR="009F6234" w:rsidRDefault="009F6234">
      <w:pPr>
        <w:tabs>
          <w:tab w:val="left" w:pos="5580"/>
        </w:tabs>
        <w:spacing w:line="360" w:lineRule="auto"/>
        <w:rPr>
          <w:rFonts w:ascii="Arial" w:eastAsia="宋体" w:hAnsi="Arial" w:cs="Arial"/>
          <w:szCs w:val="21"/>
        </w:rPr>
      </w:pPr>
    </w:p>
    <w:p w:rsidR="009F6234" w:rsidRDefault="00D56A5F">
      <w:pPr>
        <w:tabs>
          <w:tab w:val="left" w:pos="5580"/>
        </w:tabs>
        <w:spacing w:line="360" w:lineRule="auto"/>
        <w:rPr>
          <w:rFonts w:ascii="Arial" w:eastAsia="宋体" w:hAnsi="Arial" w:cs="Arial"/>
          <w:b/>
          <w:szCs w:val="21"/>
        </w:rPr>
      </w:pPr>
      <w:r>
        <w:rPr>
          <w:rFonts w:ascii="Arial" w:eastAsia="宋体" w:hAnsi="Arial" w:cs="Arial"/>
          <w:b/>
          <w:szCs w:val="21"/>
        </w:rPr>
        <w:t>附：</w:t>
      </w:r>
    </w:p>
    <w:p w:rsidR="009F6234" w:rsidRDefault="00D56A5F">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9F6234" w:rsidRDefault="009F6234">
      <w:pPr>
        <w:spacing w:line="360" w:lineRule="auto"/>
        <w:rPr>
          <w:rFonts w:ascii="宋体" w:eastAsia="宋体" w:hAnsi="宋体" w:cs="Times New Roman"/>
          <w:b/>
          <w:sz w:val="24"/>
          <w:szCs w:val="32"/>
        </w:rPr>
      </w:pPr>
    </w:p>
    <w:p w:rsidR="009F6234" w:rsidRDefault="009F6234">
      <w:pPr>
        <w:spacing w:line="360" w:lineRule="auto"/>
        <w:rPr>
          <w:rFonts w:ascii="宋体" w:eastAsia="宋体" w:hAnsi="宋体" w:cs="Times New Roman"/>
          <w:b/>
          <w:sz w:val="24"/>
          <w:szCs w:val="32"/>
        </w:rPr>
      </w:pPr>
    </w:p>
    <w:p w:rsidR="009F6234" w:rsidRDefault="009F6234">
      <w:pPr>
        <w:spacing w:line="360" w:lineRule="auto"/>
        <w:rPr>
          <w:rFonts w:ascii="宋体" w:eastAsia="宋体" w:hAnsi="宋体" w:cs="Times New Roman"/>
          <w:b/>
          <w:sz w:val="24"/>
          <w:szCs w:val="32"/>
        </w:rPr>
      </w:pPr>
    </w:p>
    <w:p w:rsidR="009F6234" w:rsidRDefault="009F6234">
      <w:pPr>
        <w:spacing w:line="360" w:lineRule="auto"/>
        <w:rPr>
          <w:rFonts w:ascii="宋体" w:eastAsia="宋体" w:hAnsi="宋体" w:cs="Times New Roman"/>
          <w:b/>
          <w:sz w:val="24"/>
          <w:szCs w:val="32"/>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D56A5F">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9F6234" w:rsidRDefault="009F6234">
      <w:pPr>
        <w:rPr>
          <w:rFonts w:ascii="宋体" w:eastAsia="宋体" w:hAnsi="宋体" w:cs="Times New Roman"/>
          <w:b/>
          <w:sz w:val="24"/>
          <w:szCs w:val="32"/>
        </w:rPr>
      </w:pPr>
    </w:p>
    <w:p w:rsidR="009F6234" w:rsidRDefault="00D56A5F">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9F6234" w:rsidRDefault="009F6234">
      <w:pPr>
        <w:spacing w:before="120" w:after="120"/>
        <w:rPr>
          <w:rFonts w:ascii="Times New Roman" w:eastAsia="宋体" w:hAnsi="Times New Roman" w:cs="Times New Roman"/>
          <w:szCs w:val="20"/>
        </w:rPr>
      </w:pPr>
    </w:p>
    <w:p w:rsidR="009F6234" w:rsidRDefault="00D56A5F">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9F6234">
        <w:trPr>
          <w:cantSplit/>
          <w:trHeight w:val="648"/>
        </w:trPr>
        <w:tc>
          <w:tcPr>
            <w:tcW w:w="710" w:type="dxa"/>
            <w:vAlign w:val="center"/>
          </w:tcPr>
          <w:p w:rsidR="009F6234" w:rsidRDefault="00D56A5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9F6234" w:rsidRDefault="00D56A5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9F6234" w:rsidRDefault="00D56A5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9F6234" w:rsidRDefault="00D56A5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9F6234" w:rsidRDefault="00D56A5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9F6234" w:rsidRDefault="00D56A5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F6234" w:rsidRDefault="00D56A5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9F6234" w:rsidRDefault="00D56A5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F6234">
        <w:trPr>
          <w:cantSplit/>
          <w:trHeight w:val="778"/>
        </w:trPr>
        <w:tc>
          <w:tcPr>
            <w:tcW w:w="710" w:type="dxa"/>
            <w:vAlign w:val="center"/>
          </w:tcPr>
          <w:p w:rsidR="009F6234" w:rsidRDefault="009F6234">
            <w:pPr>
              <w:spacing w:before="120" w:after="120"/>
              <w:rPr>
                <w:rFonts w:ascii="Times New Roman" w:eastAsia="宋体" w:hAnsi="Times New Roman" w:cs="Times New Roman"/>
                <w:szCs w:val="20"/>
              </w:rPr>
            </w:pPr>
          </w:p>
        </w:tc>
        <w:tc>
          <w:tcPr>
            <w:tcW w:w="708" w:type="dxa"/>
            <w:vAlign w:val="center"/>
          </w:tcPr>
          <w:p w:rsidR="009F6234" w:rsidRDefault="009F6234">
            <w:pPr>
              <w:spacing w:before="120" w:after="120"/>
              <w:rPr>
                <w:rFonts w:ascii="Times New Roman" w:eastAsia="宋体" w:hAnsi="Times New Roman" w:cs="Times New Roman"/>
                <w:szCs w:val="20"/>
              </w:rPr>
            </w:pPr>
          </w:p>
        </w:tc>
        <w:tc>
          <w:tcPr>
            <w:tcW w:w="1163" w:type="dxa"/>
            <w:vAlign w:val="center"/>
          </w:tcPr>
          <w:p w:rsidR="009F6234" w:rsidRDefault="009F6234">
            <w:pPr>
              <w:spacing w:before="120" w:after="120"/>
              <w:rPr>
                <w:rFonts w:ascii="Times New Roman" w:eastAsia="宋体" w:hAnsi="Times New Roman" w:cs="Times New Roman"/>
                <w:szCs w:val="20"/>
              </w:rPr>
            </w:pPr>
          </w:p>
        </w:tc>
        <w:tc>
          <w:tcPr>
            <w:tcW w:w="2023" w:type="dxa"/>
            <w:vAlign w:val="center"/>
          </w:tcPr>
          <w:p w:rsidR="009F6234" w:rsidRDefault="009F6234">
            <w:pPr>
              <w:spacing w:before="120" w:after="120"/>
              <w:rPr>
                <w:rFonts w:ascii="Times New Roman" w:eastAsia="宋体" w:hAnsi="Times New Roman" w:cs="Times New Roman"/>
                <w:szCs w:val="20"/>
              </w:rPr>
            </w:pPr>
          </w:p>
        </w:tc>
        <w:tc>
          <w:tcPr>
            <w:tcW w:w="2520" w:type="dxa"/>
            <w:vAlign w:val="center"/>
          </w:tcPr>
          <w:p w:rsidR="009F6234" w:rsidRDefault="009F6234">
            <w:pPr>
              <w:spacing w:before="120" w:after="120"/>
              <w:rPr>
                <w:rFonts w:ascii="Times New Roman" w:eastAsia="宋体" w:hAnsi="Times New Roman" w:cs="Times New Roman"/>
                <w:szCs w:val="20"/>
              </w:rPr>
            </w:pPr>
          </w:p>
        </w:tc>
        <w:tc>
          <w:tcPr>
            <w:tcW w:w="957" w:type="dxa"/>
            <w:vAlign w:val="center"/>
          </w:tcPr>
          <w:p w:rsidR="009F6234" w:rsidRDefault="009F6234">
            <w:pPr>
              <w:spacing w:before="120" w:after="120"/>
              <w:rPr>
                <w:rFonts w:ascii="Times New Roman" w:eastAsia="宋体" w:hAnsi="Times New Roman" w:cs="Times New Roman"/>
                <w:szCs w:val="20"/>
              </w:rPr>
            </w:pPr>
          </w:p>
        </w:tc>
        <w:tc>
          <w:tcPr>
            <w:tcW w:w="1134" w:type="dxa"/>
            <w:vAlign w:val="center"/>
          </w:tcPr>
          <w:p w:rsidR="009F6234" w:rsidRDefault="009F6234">
            <w:pPr>
              <w:spacing w:before="120" w:after="120"/>
              <w:rPr>
                <w:rFonts w:ascii="Times New Roman" w:eastAsia="宋体" w:hAnsi="Times New Roman" w:cs="Times New Roman"/>
                <w:szCs w:val="20"/>
              </w:rPr>
            </w:pPr>
          </w:p>
        </w:tc>
      </w:tr>
      <w:tr w:rsidR="009F6234">
        <w:trPr>
          <w:cantSplit/>
          <w:trHeight w:val="778"/>
        </w:trPr>
        <w:tc>
          <w:tcPr>
            <w:tcW w:w="710" w:type="dxa"/>
            <w:vAlign w:val="center"/>
          </w:tcPr>
          <w:p w:rsidR="009F6234" w:rsidRDefault="009F6234">
            <w:pPr>
              <w:spacing w:before="120" w:after="120"/>
              <w:rPr>
                <w:rFonts w:ascii="Times New Roman" w:eastAsia="宋体" w:hAnsi="Times New Roman" w:cs="Times New Roman"/>
                <w:szCs w:val="20"/>
              </w:rPr>
            </w:pPr>
          </w:p>
        </w:tc>
        <w:tc>
          <w:tcPr>
            <w:tcW w:w="708" w:type="dxa"/>
            <w:vAlign w:val="center"/>
          </w:tcPr>
          <w:p w:rsidR="009F6234" w:rsidRDefault="009F6234">
            <w:pPr>
              <w:spacing w:before="120" w:after="120"/>
              <w:rPr>
                <w:rFonts w:ascii="Times New Roman" w:eastAsia="宋体" w:hAnsi="Times New Roman" w:cs="Times New Roman"/>
                <w:szCs w:val="20"/>
              </w:rPr>
            </w:pPr>
          </w:p>
        </w:tc>
        <w:tc>
          <w:tcPr>
            <w:tcW w:w="1163" w:type="dxa"/>
            <w:vAlign w:val="center"/>
          </w:tcPr>
          <w:p w:rsidR="009F6234" w:rsidRDefault="009F6234">
            <w:pPr>
              <w:spacing w:before="120" w:after="120"/>
              <w:rPr>
                <w:rFonts w:ascii="Times New Roman" w:eastAsia="宋体" w:hAnsi="Times New Roman" w:cs="Times New Roman"/>
                <w:szCs w:val="20"/>
              </w:rPr>
            </w:pPr>
          </w:p>
        </w:tc>
        <w:tc>
          <w:tcPr>
            <w:tcW w:w="2023" w:type="dxa"/>
            <w:vAlign w:val="center"/>
          </w:tcPr>
          <w:p w:rsidR="009F6234" w:rsidRDefault="009F6234">
            <w:pPr>
              <w:spacing w:before="120" w:after="120"/>
              <w:rPr>
                <w:rFonts w:ascii="Times New Roman" w:eastAsia="宋体" w:hAnsi="Times New Roman" w:cs="Times New Roman"/>
                <w:szCs w:val="20"/>
              </w:rPr>
            </w:pPr>
          </w:p>
        </w:tc>
        <w:tc>
          <w:tcPr>
            <w:tcW w:w="2520" w:type="dxa"/>
            <w:vAlign w:val="center"/>
          </w:tcPr>
          <w:p w:rsidR="009F6234" w:rsidRDefault="009F6234">
            <w:pPr>
              <w:adjustRightInd w:val="0"/>
              <w:snapToGrid w:val="0"/>
              <w:rPr>
                <w:rFonts w:ascii="Times New Roman" w:eastAsia="宋体" w:hAnsi="Times New Roman" w:cs="Times New Roman"/>
                <w:szCs w:val="20"/>
              </w:rPr>
            </w:pPr>
          </w:p>
        </w:tc>
        <w:tc>
          <w:tcPr>
            <w:tcW w:w="957" w:type="dxa"/>
            <w:vAlign w:val="center"/>
          </w:tcPr>
          <w:p w:rsidR="009F6234" w:rsidRDefault="009F6234">
            <w:pPr>
              <w:spacing w:before="120" w:after="120"/>
              <w:rPr>
                <w:rFonts w:ascii="Times New Roman" w:eastAsia="宋体" w:hAnsi="Times New Roman" w:cs="Times New Roman"/>
                <w:szCs w:val="20"/>
              </w:rPr>
            </w:pPr>
          </w:p>
        </w:tc>
        <w:tc>
          <w:tcPr>
            <w:tcW w:w="1134" w:type="dxa"/>
            <w:vAlign w:val="center"/>
          </w:tcPr>
          <w:p w:rsidR="009F6234" w:rsidRDefault="009F6234">
            <w:pPr>
              <w:spacing w:before="120" w:after="120"/>
              <w:rPr>
                <w:rFonts w:ascii="Times New Roman" w:eastAsia="宋体" w:hAnsi="Times New Roman" w:cs="Times New Roman"/>
                <w:szCs w:val="20"/>
              </w:rPr>
            </w:pPr>
          </w:p>
        </w:tc>
      </w:tr>
      <w:tr w:rsidR="009F6234">
        <w:trPr>
          <w:cantSplit/>
          <w:trHeight w:val="778"/>
        </w:trPr>
        <w:tc>
          <w:tcPr>
            <w:tcW w:w="710" w:type="dxa"/>
            <w:vAlign w:val="center"/>
          </w:tcPr>
          <w:p w:rsidR="009F6234" w:rsidRDefault="009F6234">
            <w:pPr>
              <w:spacing w:before="120" w:after="120"/>
              <w:rPr>
                <w:rFonts w:ascii="Times New Roman" w:eastAsia="宋体" w:hAnsi="Times New Roman" w:cs="Times New Roman"/>
                <w:szCs w:val="20"/>
              </w:rPr>
            </w:pPr>
          </w:p>
        </w:tc>
        <w:tc>
          <w:tcPr>
            <w:tcW w:w="708" w:type="dxa"/>
            <w:vAlign w:val="center"/>
          </w:tcPr>
          <w:p w:rsidR="009F6234" w:rsidRDefault="009F6234">
            <w:pPr>
              <w:spacing w:before="120" w:after="120"/>
              <w:rPr>
                <w:rFonts w:ascii="Times New Roman" w:eastAsia="宋体" w:hAnsi="Times New Roman" w:cs="Times New Roman"/>
                <w:szCs w:val="20"/>
              </w:rPr>
            </w:pPr>
          </w:p>
        </w:tc>
        <w:tc>
          <w:tcPr>
            <w:tcW w:w="1163" w:type="dxa"/>
            <w:vAlign w:val="center"/>
          </w:tcPr>
          <w:p w:rsidR="009F6234" w:rsidRDefault="009F6234">
            <w:pPr>
              <w:spacing w:before="120" w:after="120"/>
              <w:rPr>
                <w:rFonts w:ascii="Times New Roman" w:eastAsia="宋体" w:hAnsi="Times New Roman" w:cs="Times New Roman"/>
                <w:szCs w:val="20"/>
              </w:rPr>
            </w:pPr>
          </w:p>
        </w:tc>
        <w:tc>
          <w:tcPr>
            <w:tcW w:w="2023" w:type="dxa"/>
            <w:vAlign w:val="center"/>
          </w:tcPr>
          <w:p w:rsidR="009F6234" w:rsidRDefault="009F6234">
            <w:pPr>
              <w:spacing w:before="120" w:after="120"/>
              <w:rPr>
                <w:rFonts w:ascii="Times New Roman" w:eastAsia="宋体" w:hAnsi="Times New Roman" w:cs="Times New Roman"/>
                <w:szCs w:val="20"/>
              </w:rPr>
            </w:pPr>
          </w:p>
        </w:tc>
        <w:tc>
          <w:tcPr>
            <w:tcW w:w="2520" w:type="dxa"/>
            <w:vAlign w:val="center"/>
          </w:tcPr>
          <w:p w:rsidR="009F6234" w:rsidRDefault="009F6234">
            <w:pPr>
              <w:spacing w:before="120" w:after="120"/>
              <w:rPr>
                <w:rFonts w:ascii="Times New Roman" w:eastAsia="宋体" w:hAnsi="Times New Roman" w:cs="Times New Roman"/>
                <w:szCs w:val="20"/>
              </w:rPr>
            </w:pPr>
          </w:p>
        </w:tc>
        <w:tc>
          <w:tcPr>
            <w:tcW w:w="957" w:type="dxa"/>
            <w:vAlign w:val="center"/>
          </w:tcPr>
          <w:p w:rsidR="009F6234" w:rsidRDefault="009F6234">
            <w:pPr>
              <w:spacing w:before="120" w:after="120"/>
              <w:rPr>
                <w:rFonts w:ascii="Times New Roman" w:eastAsia="宋体" w:hAnsi="Times New Roman" w:cs="Times New Roman"/>
                <w:szCs w:val="20"/>
              </w:rPr>
            </w:pPr>
          </w:p>
        </w:tc>
        <w:tc>
          <w:tcPr>
            <w:tcW w:w="1134" w:type="dxa"/>
            <w:vAlign w:val="center"/>
          </w:tcPr>
          <w:p w:rsidR="009F6234" w:rsidRDefault="009F6234">
            <w:pPr>
              <w:spacing w:before="120" w:after="120"/>
              <w:rPr>
                <w:rFonts w:ascii="Times New Roman" w:eastAsia="宋体" w:hAnsi="Times New Roman" w:cs="Times New Roman"/>
                <w:szCs w:val="20"/>
              </w:rPr>
            </w:pPr>
          </w:p>
        </w:tc>
      </w:tr>
      <w:tr w:rsidR="009F6234">
        <w:trPr>
          <w:cantSplit/>
          <w:trHeight w:val="778"/>
        </w:trPr>
        <w:tc>
          <w:tcPr>
            <w:tcW w:w="710" w:type="dxa"/>
            <w:vAlign w:val="center"/>
          </w:tcPr>
          <w:p w:rsidR="009F6234" w:rsidRDefault="009F6234">
            <w:pPr>
              <w:spacing w:before="120" w:after="120"/>
              <w:rPr>
                <w:rFonts w:ascii="Times New Roman" w:eastAsia="宋体" w:hAnsi="Times New Roman" w:cs="Times New Roman"/>
                <w:szCs w:val="20"/>
              </w:rPr>
            </w:pPr>
          </w:p>
        </w:tc>
        <w:tc>
          <w:tcPr>
            <w:tcW w:w="708" w:type="dxa"/>
            <w:vAlign w:val="center"/>
          </w:tcPr>
          <w:p w:rsidR="009F6234" w:rsidRDefault="009F6234">
            <w:pPr>
              <w:spacing w:before="120" w:after="120"/>
              <w:rPr>
                <w:rFonts w:ascii="Times New Roman" w:eastAsia="宋体" w:hAnsi="Times New Roman" w:cs="Times New Roman"/>
                <w:szCs w:val="20"/>
              </w:rPr>
            </w:pPr>
          </w:p>
        </w:tc>
        <w:tc>
          <w:tcPr>
            <w:tcW w:w="1163" w:type="dxa"/>
            <w:vAlign w:val="center"/>
          </w:tcPr>
          <w:p w:rsidR="009F6234" w:rsidRDefault="009F6234">
            <w:pPr>
              <w:spacing w:before="120" w:after="120"/>
              <w:rPr>
                <w:rFonts w:ascii="Times New Roman" w:eastAsia="宋体" w:hAnsi="Times New Roman" w:cs="Times New Roman"/>
                <w:szCs w:val="20"/>
              </w:rPr>
            </w:pPr>
          </w:p>
        </w:tc>
        <w:tc>
          <w:tcPr>
            <w:tcW w:w="2023" w:type="dxa"/>
            <w:vAlign w:val="center"/>
          </w:tcPr>
          <w:p w:rsidR="009F6234" w:rsidRDefault="009F6234">
            <w:pPr>
              <w:spacing w:before="120" w:after="120"/>
              <w:rPr>
                <w:rFonts w:ascii="Times New Roman" w:eastAsia="宋体" w:hAnsi="Times New Roman" w:cs="Times New Roman"/>
                <w:szCs w:val="20"/>
              </w:rPr>
            </w:pPr>
          </w:p>
        </w:tc>
        <w:tc>
          <w:tcPr>
            <w:tcW w:w="2520" w:type="dxa"/>
            <w:vAlign w:val="center"/>
          </w:tcPr>
          <w:p w:rsidR="009F6234" w:rsidRDefault="009F6234">
            <w:pPr>
              <w:spacing w:before="120" w:after="120"/>
              <w:rPr>
                <w:rFonts w:ascii="Times New Roman" w:eastAsia="宋体" w:hAnsi="Times New Roman" w:cs="Times New Roman"/>
                <w:szCs w:val="20"/>
              </w:rPr>
            </w:pPr>
          </w:p>
        </w:tc>
        <w:tc>
          <w:tcPr>
            <w:tcW w:w="957" w:type="dxa"/>
            <w:vAlign w:val="center"/>
          </w:tcPr>
          <w:p w:rsidR="009F6234" w:rsidRDefault="009F6234">
            <w:pPr>
              <w:spacing w:before="120" w:after="120"/>
              <w:rPr>
                <w:rFonts w:ascii="Times New Roman" w:eastAsia="宋体" w:hAnsi="Times New Roman" w:cs="Times New Roman"/>
                <w:szCs w:val="20"/>
              </w:rPr>
            </w:pPr>
          </w:p>
        </w:tc>
        <w:tc>
          <w:tcPr>
            <w:tcW w:w="1134" w:type="dxa"/>
            <w:vAlign w:val="center"/>
          </w:tcPr>
          <w:p w:rsidR="009F6234" w:rsidRDefault="009F6234">
            <w:pPr>
              <w:spacing w:before="120" w:after="120"/>
              <w:rPr>
                <w:rFonts w:ascii="Times New Roman" w:eastAsia="宋体" w:hAnsi="Times New Roman" w:cs="Times New Roman"/>
                <w:szCs w:val="20"/>
              </w:rPr>
            </w:pPr>
          </w:p>
        </w:tc>
      </w:tr>
      <w:tr w:rsidR="009F6234">
        <w:trPr>
          <w:cantSplit/>
          <w:trHeight w:val="778"/>
        </w:trPr>
        <w:tc>
          <w:tcPr>
            <w:tcW w:w="710" w:type="dxa"/>
            <w:vAlign w:val="center"/>
          </w:tcPr>
          <w:p w:rsidR="009F6234" w:rsidRDefault="009F6234">
            <w:pPr>
              <w:spacing w:before="120" w:after="120"/>
              <w:rPr>
                <w:rFonts w:ascii="Times New Roman" w:eastAsia="宋体" w:hAnsi="Times New Roman" w:cs="Times New Roman"/>
                <w:szCs w:val="20"/>
              </w:rPr>
            </w:pPr>
          </w:p>
        </w:tc>
        <w:tc>
          <w:tcPr>
            <w:tcW w:w="708" w:type="dxa"/>
            <w:vAlign w:val="center"/>
          </w:tcPr>
          <w:p w:rsidR="009F6234" w:rsidRDefault="009F6234">
            <w:pPr>
              <w:spacing w:before="120" w:after="120"/>
              <w:rPr>
                <w:rFonts w:ascii="Times New Roman" w:eastAsia="宋体" w:hAnsi="Times New Roman" w:cs="Times New Roman"/>
                <w:szCs w:val="20"/>
              </w:rPr>
            </w:pPr>
          </w:p>
        </w:tc>
        <w:tc>
          <w:tcPr>
            <w:tcW w:w="1163" w:type="dxa"/>
            <w:vAlign w:val="center"/>
          </w:tcPr>
          <w:p w:rsidR="009F6234" w:rsidRDefault="009F6234">
            <w:pPr>
              <w:spacing w:before="120" w:after="120"/>
              <w:rPr>
                <w:rFonts w:ascii="Times New Roman" w:eastAsia="宋体" w:hAnsi="Times New Roman" w:cs="Times New Roman"/>
                <w:szCs w:val="20"/>
              </w:rPr>
            </w:pPr>
          </w:p>
        </w:tc>
        <w:tc>
          <w:tcPr>
            <w:tcW w:w="2023" w:type="dxa"/>
            <w:vAlign w:val="center"/>
          </w:tcPr>
          <w:p w:rsidR="009F6234" w:rsidRDefault="009F6234">
            <w:pPr>
              <w:spacing w:before="120" w:after="120"/>
              <w:rPr>
                <w:rFonts w:ascii="Times New Roman" w:eastAsia="宋体" w:hAnsi="Times New Roman" w:cs="Times New Roman"/>
                <w:szCs w:val="20"/>
              </w:rPr>
            </w:pPr>
          </w:p>
        </w:tc>
        <w:tc>
          <w:tcPr>
            <w:tcW w:w="2520" w:type="dxa"/>
            <w:vAlign w:val="center"/>
          </w:tcPr>
          <w:p w:rsidR="009F6234" w:rsidRDefault="009F6234">
            <w:pPr>
              <w:spacing w:before="120" w:after="120"/>
              <w:rPr>
                <w:rFonts w:ascii="Times New Roman" w:eastAsia="宋体" w:hAnsi="Times New Roman" w:cs="Times New Roman"/>
                <w:szCs w:val="20"/>
              </w:rPr>
            </w:pPr>
          </w:p>
        </w:tc>
        <w:tc>
          <w:tcPr>
            <w:tcW w:w="957" w:type="dxa"/>
            <w:vAlign w:val="center"/>
          </w:tcPr>
          <w:p w:rsidR="009F6234" w:rsidRDefault="009F6234">
            <w:pPr>
              <w:spacing w:before="120" w:after="120"/>
              <w:rPr>
                <w:rFonts w:ascii="Times New Roman" w:eastAsia="宋体" w:hAnsi="Times New Roman" w:cs="Times New Roman"/>
                <w:szCs w:val="20"/>
              </w:rPr>
            </w:pPr>
          </w:p>
        </w:tc>
        <w:tc>
          <w:tcPr>
            <w:tcW w:w="1134" w:type="dxa"/>
            <w:vAlign w:val="center"/>
          </w:tcPr>
          <w:p w:rsidR="009F6234" w:rsidRDefault="009F6234">
            <w:pPr>
              <w:spacing w:before="120" w:after="120"/>
              <w:rPr>
                <w:rFonts w:ascii="Times New Roman" w:eastAsia="宋体" w:hAnsi="Times New Roman" w:cs="Times New Roman"/>
                <w:szCs w:val="20"/>
              </w:rPr>
            </w:pPr>
          </w:p>
        </w:tc>
      </w:tr>
    </w:tbl>
    <w:p w:rsidR="009F6234" w:rsidRDefault="00D56A5F">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F6234" w:rsidRDefault="00D56A5F">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9F6234" w:rsidRDefault="009F6234">
      <w:pPr>
        <w:spacing w:line="360" w:lineRule="auto"/>
        <w:rPr>
          <w:rFonts w:ascii="Arial" w:eastAsia="宋体" w:hAnsi="Arial" w:cs="Arial"/>
          <w:szCs w:val="21"/>
        </w:rPr>
      </w:pPr>
    </w:p>
    <w:p w:rsidR="009F6234" w:rsidRDefault="00D56A5F">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F6234" w:rsidRDefault="00D56A5F">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9F6234" w:rsidRDefault="009F6234">
      <w:pPr>
        <w:rPr>
          <w:rFonts w:ascii="Times New Roman" w:eastAsia="宋体" w:hAnsi="Times New Roman" w:cs="Times New Roman"/>
          <w:szCs w:val="20"/>
        </w:rPr>
      </w:pPr>
    </w:p>
    <w:p w:rsidR="009F6234" w:rsidRDefault="009F6234">
      <w:pPr>
        <w:spacing w:before="120"/>
        <w:jc w:val="center"/>
        <w:outlineLvl w:val="0"/>
        <w:rPr>
          <w:rFonts w:ascii="Times New Roman" w:eastAsia="宋体" w:hAnsi="Times New Roman" w:cs="Times New Roman"/>
          <w:b/>
          <w:szCs w:val="20"/>
        </w:rPr>
      </w:pPr>
      <w:bookmarkStart w:id="0" w:name="_Toc233001761"/>
    </w:p>
    <w:p w:rsidR="009F6234" w:rsidRDefault="009F6234">
      <w:pPr>
        <w:spacing w:before="120"/>
        <w:jc w:val="center"/>
        <w:outlineLvl w:val="0"/>
        <w:rPr>
          <w:rFonts w:ascii="Times New Roman" w:eastAsia="宋体" w:hAnsi="Times New Roman" w:cs="Times New Roman"/>
          <w:b/>
          <w:szCs w:val="20"/>
        </w:rPr>
      </w:pPr>
    </w:p>
    <w:p w:rsidR="009F6234" w:rsidRDefault="009F6234">
      <w:pPr>
        <w:spacing w:before="120"/>
        <w:jc w:val="center"/>
        <w:outlineLvl w:val="0"/>
        <w:rPr>
          <w:rFonts w:ascii="Times New Roman" w:eastAsia="宋体" w:hAnsi="Times New Roman" w:cs="Times New Roman"/>
          <w:b/>
          <w:szCs w:val="20"/>
        </w:rPr>
      </w:pPr>
    </w:p>
    <w:p w:rsidR="009F6234" w:rsidRDefault="009F6234">
      <w:pPr>
        <w:spacing w:before="120"/>
        <w:jc w:val="center"/>
        <w:outlineLvl w:val="0"/>
        <w:rPr>
          <w:rFonts w:ascii="Times New Roman" w:eastAsia="宋体" w:hAnsi="Times New Roman" w:cs="Times New Roman"/>
          <w:b/>
          <w:szCs w:val="20"/>
        </w:rPr>
      </w:pPr>
    </w:p>
    <w:p w:rsidR="009F6234" w:rsidRDefault="009F6234">
      <w:pPr>
        <w:spacing w:before="120"/>
        <w:jc w:val="center"/>
        <w:outlineLvl w:val="0"/>
        <w:rPr>
          <w:rFonts w:ascii="Times New Roman" w:eastAsia="宋体" w:hAnsi="Times New Roman" w:cs="Times New Roman"/>
          <w:b/>
          <w:szCs w:val="20"/>
        </w:rPr>
      </w:pPr>
    </w:p>
    <w:p w:rsidR="009F6234" w:rsidRDefault="009F6234">
      <w:pPr>
        <w:spacing w:before="120"/>
        <w:jc w:val="center"/>
        <w:outlineLvl w:val="0"/>
        <w:rPr>
          <w:rFonts w:ascii="Times New Roman" w:eastAsia="宋体" w:hAnsi="Times New Roman" w:cs="Times New Roman"/>
          <w:b/>
          <w:szCs w:val="20"/>
        </w:rPr>
      </w:pPr>
    </w:p>
    <w:p w:rsidR="009F6234" w:rsidRDefault="009F6234">
      <w:pPr>
        <w:spacing w:before="120"/>
        <w:jc w:val="center"/>
        <w:outlineLvl w:val="0"/>
        <w:rPr>
          <w:rFonts w:ascii="Times New Roman" w:eastAsia="宋体" w:hAnsi="Times New Roman" w:cs="Times New Roman"/>
          <w:b/>
          <w:szCs w:val="20"/>
        </w:rPr>
      </w:pPr>
    </w:p>
    <w:p w:rsidR="009F6234" w:rsidRDefault="009F6234">
      <w:pPr>
        <w:spacing w:before="120"/>
        <w:jc w:val="center"/>
        <w:outlineLvl w:val="0"/>
        <w:rPr>
          <w:rFonts w:ascii="Times New Roman" w:eastAsia="宋体" w:hAnsi="Times New Roman" w:cs="Times New Roman"/>
          <w:b/>
          <w:szCs w:val="20"/>
        </w:rPr>
      </w:pPr>
    </w:p>
    <w:p w:rsidR="009F6234" w:rsidRDefault="00D56A5F">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0"/>
    </w:p>
    <w:p w:rsidR="009F6234" w:rsidRDefault="009F6234">
      <w:pPr>
        <w:jc w:val="center"/>
        <w:rPr>
          <w:rFonts w:ascii="Times New Roman" w:eastAsia="宋体" w:hAnsi="Times New Roman" w:cs="Times New Roman"/>
          <w:szCs w:val="20"/>
        </w:rPr>
      </w:pPr>
    </w:p>
    <w:p w:rsidR="009F6234" w:rsidRDefault="00D56A5F">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9F6234">
        <w:trPr>
          <w:trHeight w:val="820"/>
          <w:jc w:val="center"/>
        </w:trPr>
        <w:tc>
          <w:tcPr>
            <w:tcW w:w="828" w:type="dxa"/>
            <w:vAlign w:val="center"/>
          </w:tcPr>
          <w:p w:rsidR="009F6234" w:rsidRDefault="00D56A5F">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9F6234" w:rsidRDefault="00D56A5F">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9F6234" w:rsidRDefault="00D56A5F">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9F6234" w:rsidRDefault="00D56A5F">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9F6234" w:rsidRDefault="00D56A5F">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9F6234" w:rsidRDefault="00D56A5F">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F6234" w:rsidRDefault="00D56A5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9F6234" w:rsidRDefault="00D56A5F">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F6234">
        <w:trPr>
          <w:trHeight w:val="740"/>
          <w:jc w:val="center"/>
        </w:trPr>
        <w:tc>
          <w:tcPr>
            <w:tcW w:w="828" w:type="dxa"/>
            <w:vAlign w:val="center"/>
          </w:tcPr>
          <w:p w:rsidR="009F6234" w:rsidRDefault="009F6234">
            <w:pPr>
              <w:rPr>
                <w:rFonts w:ascii="Times New Roman" w:eastAsia="宋体" w:hAnsi="Times New Roman" w:cs="Times New Roman"/>
                <w:szCs w:val="20"/>
              </w:rPr>
            </w:pPr>
          </w:p>
        </w:tc>
        <w:tc>
          <w:tcPr>
            <w:tcW w:w="1609" w:type="dxa"/>
            <w:vAlign w:val="center"/>
          </w:tcPr>
          <w:p w:rsidR="009F6234" w:rsidRDefault="009F6234">
            <w:pPr>
              <w:rPr>
                <w:rFonts w:ascii="Times New Roman" w:eastAsia="宋体" w:hAnsi="Times New Roman" w:cs="Times New Roman"/>
                <w:szCs w:val="20"/>
              </w:rPr>
            </w:pPr>
          </w:p>
        </w:tc>
        <w:tc>
          <w:tcPr>
            <w:tcW w:w="3240" w:type="dxa"/>
            <w:vAlign w:val="center"/>
          </w:tcPr>
          <w:p w:rsidR="009F6234" w:rsidRDefault="009F6234">
            <w:pPr>
              <w:rPr>
                <w:rFonts w:ascii="Times New Roman" w:eastAsia="宋体" w:hAnsi="Times New Roman" w:cs="Times New Roman"/>
                <w:szCs w:val="20"/>
              </w:rPr>
            </w:pPr>
          </w:p>
        </w:tc>
        <w:tc>
          <w:tcPr>
            <w:tcW w:w="1980" w:type="dxa"/>
            <w:vAlign w:val="center"/>
          </w:tcPr>
          <w:p w:rsidR="009F6234" w:rsidRDefault="009F6234">
            <w:pPr>
              <w:rPr>
                <w:rFonts w:ascii="Times New Roman" w:eastAsia="宋体" w:hAnsi="Times New Roman" w:cs="Times New Roman"/>
                <w:szCs w:val="20"/>
              </w:rPr>
            </w:pPr>
          </w:p>
        </w:tc>
        <w:tc>
          <w:tcPr>
            <w:tcW w:w="849" w:type="dxa"/>
            <w:vAlign w:val="center"/>
          </w:tcPr>
          <w:p w:rsidR="009F6234" w:rsidRDefault="009F6234">
            <w:pPr>
              <w:rPr>
                <w:rFonts w:ascii="Times New Roman" w:eastAsia="宋体" w:hAnsi="Times New Roman" w:cs="Times New Roman"/>
                <w:szCs w:val="20"/>
              </w:rPr>
            </w:pPr>
          </w:p>
        </w:tc>
        <w:tc>
          <w:tcPr>
            <w:tcW w:w="849" w:type="dxa"/>
            <w:vAlign w:val="center"/>
          </w:tcPr>
          <w:p w:rsidR="009F6234" w:rsidRDefault="009F6234">
            <w:pPr>
              <w:rPr>
                <w:rFonts w:ascii="Times New Roman" w:eastAsia="宋体" w:hAnsi="Times New Roman" w:cs="Times New Roman"/>
                <w:szCs w:val="20"/>
              </w:rPr>
            </w:pPr>
          </w:p>
        </w:tc>
      </w:tr>
      <w:tr w:rsidR="009F6234">
        <w:trPr>
          <w:trHeight w:val="740"/>
          <w:jc w:val="center"/>
        </w:trPr>
        <w:tc>
          <w:tcPr>
            <w:tcW w:w="828" w:type="dxa"/>
            <w:vAlign w:val="center"/>
          </w:tcPr>
          <w:p w:rsidR="009F6234" w:rsidRDefault="009F6234">
            <w:pPr>
              <w:rPr>
                <w:rFonts w:ascii="Times New Roman" w:eastAsia="宋体" w:hAnsi="Times New Roman" w:cs="Times New Roman"/>
                <w:szCs w:val="20"/>
              </w:rPr>
            </w:pPr>
          </w:p>
        </w:tc>
        <w:tc>
          <w:tcPr>
            <w:tcW w:w="1609" w:type="dxa"/>
            <w:vAlign w:val="center"/>
          </w:tcPr>
          <w:p w:rsidR="009F6234" w:rsidRDefault="009F6234">
            <w:pPr>
              <w:rPr>
                <w:rFonts w:ascii="Times New Roman" w:eastAsia="宋体" w:hAnsi="宋体" w:cs="Times New Roman"/>
                <w:szCs w:val="21"/>
              </w:rPr>
            </w:pPr>
          </w:p>
        </w:tc>
        <w:tc>
          <w:tcPr>
            <w:tcW w:w="3240" w:type="dxa"/>
            <w:vAlign w:val="center"/>
          </w:tcPr>
          <w:p w:rsidR="009F6234" w:rsidRDefault="009F6234">
            <w:pPr>
              <w:spacing w:line="240" w:lineRule="atLeast"/>
              <w:ind w:firstLineChars="150" w:firstLine="315"/>
              <w:rPr>
                <w:rFonts w:ascii="Times New Roman" w:eastAsia="宋体" w:hAnsi="宋体" w:cs="Times New Roman"/>
                <w:szCs w:val="21"/>
              </w:rPr>
            </w:pPr>
          </w:p>
        </w:tc>
        <w:tc>
          <w:tcPr>
            <w:tcW w:w="1980" w:type="dxa"/>
            <w:vAlign w:val="center"/>
          </w:tcPr>
          <w:p w:rsidR="009F6234" w:rsidRDefault="009F6234">
            <w:pPr>
              <w:rPr>
                <w:rFonts w:ascii="Times New Roman" w:eastAsia="宋体" w:hAnsi="宋体" w:cs="Times New Roman"/>
                <w:szCs w:val="21"/>
              </w:rPr>
            </w:pPr>
          </w:p>
        </w:tc>
        <w:tc>
          <w:tcPr>
            <w:tcW w:w="849" w:type="dxa"/>
            <w:vAlign w:val="center"/>
          </w:tcPr>
          <w:p w:rsidR="009F6234" w:rsidRDefault="009F6234">
            <w:pPr>
              <w:rPr>
                <w:rFonts w:ascii="Times New Roman" w:eastAsia="宋体" w:hAnsi="Times New Roman" w:cs="Times New Roman"/>
                <w:szCs w:val="20"/>
              </w:rPr>
            </w:pPr>
          </w:p>
        </w:tc>
        <w:tc>
          <w:tcPr>
            <w:tcW w:w="849" w:type="dxa"/>
            <w:vAlign w:val="center"/>
          </w:tcPr>
          <w:p w:rsidR="009F6234" w:rsidRDefault="009F6234">
            <w:pPr>
              <w:rPr>
                <w:rFonts w:ascii="Times New Roman" w:eastAsia="宋体" w:hAnsi="Times New Roman" w:cs="Times New Roman"/>
                <w:szCs w:val="20"/>
              </w:rPr>
            </w:pPr>
          </w:p>
        </w:tc>
      </w:tr>
      <w:tr w:rsidR="009F6234">
        <w:trPr>
          <w:trHeight w:val="740"/>
          <w:jc w:val="center"/>
        </w:trPr>
        <w:tc>
          <w:tcPr>
            <w:tcW w:w="828" w:type="dxa"/>
            <w:vAlign w:val="center"/>
          </w:tcPr>
          <w:p w:rsidR="009F6234" w:rsidRDefault="009F6234">
            <w:pPr>
              <w:rPr>
                <w:rFonts w:ascii="Times New Roman" w:eastAsia="宋体" w:hAnsi="Times New Roman" w:cs="Times New Roman"/>
                <w:szCs w:val="20"/>
              </w:rPr>
            </w:pPr>
          </w:p>
        </w:tc>
        <w:tc>
          <w:tcPr>
            <w:tcW w:w="1609" w:type="dxa"/>
            <w:vAlign w:val="center"/>
          </w:tcPr>
          <w:p w:rsidR="009F6234" w:rsidRDefault="009F6234">
            <w:pPr>
              <w:rPr>
                <w:rFonts w:ascii="Times New Roman" w:eastAsia="宋体" w:hAnsi="宋体" w:cs="Times New Roman"/>
                <w:szCs w:val="21"/>
              </w:rPr>
            </w:pPr>
          </w:p>
        </w:tc>
        <w:tc>
          <w:tcPr>
            <w:tcW w:w="3240" w:type="dxa"/>
            <w:vAlign w:val="center"/>
          </w:tcPr>
          <w:p w:rsidR="009F6234" w:rsidRDefault="009F6234">
            <w:pPr>
              <w:spacing w:line="240" w:lineRule="atLeast"/>
              <w:ind w:firstLineChars="150" w:firstLine="315"/>
              <w:rPr>
                <w:rFonts w:ascii="Times New Roman" w:eastAsia="宋体" w:hAnsi="宋体" w:cs="Times New Roman"/>
                <w:szCs w:val="21"/>
              </w:rPr>
            </w:pPr>
          </w:p>
        </w:tc>
        <w:tc>
          <w:tcPr>
            <w:tcW w:w="1980" w:type="dxa"/>
            <w:vAlign w:val="center"/>
          </w:tcPr>
          <w:p w:rsidR="009F6234" w:rsidRDefault="009F6234">
            <w:pPr>
              <w:rPr>
                <w:rFonts w:ascii="Times New Roman" w:eastAsia="宋体" w:hAnsi="宋体" w:cs="Times New Roman"/>
                <w:szCs w:val="21"/>
              </w:rPr>
            </w:pPr>
          </w:p>
        </w:tc>
        <w:tc>
          <w:tcPr>
            <w:tcW w:w="849" w:type="dxa"/>
            <w:vAlign w:val="center"/>
          </w:tcPr>
          <w:p w:rsidR="009F6234" w:rsidRDefault="009F6234">
            <w:pPr>
              <w:rPr>
                <w:rFonts w:ascii="Times New Roman" w:eastAsia="宋体" w:hAnsi="Times New Roman" w:cs="Times New Roman"/>
                <w:szCs w:val="20"/>
              </w:rPr>
            </w:pPr>
          </w:p>
        </w:tc>
        <w:tc>
          <w:tcPr>
            <w:tcW w:w="849" w:type="dxa"/>
            <w:vAlign w:val="center"/>
          </w:tcPr>
          <w:p w:rsidR="009F6234" w:rsidRDefault="009F6234">
            <w:pPr>
              <w:rPr>
                <w:rFonts w:ascii="Times New Roman" w:eastAsia="宋体" w:hAnsi="Times New Roman" w:cs="Times New Roman"/>
                <w:szCs w:val="20"/>
              </w:rPr>
            </w:pPr>
          </w:p>
        </w:tc>
      </w:tr>
      <w:tr w:rsidR="009F6234">
        <w:trPr>
          <w:trHeight w:val="740"/>
          <w:jc w:val="center"/>
        </w:trPr>
        <w:tc>
          <w:tcPr>
            <w:tcW w:w="828" w:type="dxa"/>
            <w:vAlign w:val="center"/>
          </w:tcPr>
          <w:p w:rsidR="009F6234" w:rsidRDefault="009F6234">
            <w:pPr>
              <w:rPr>
                <w:rFonts w:ascii="Times New Roman" w:eastAsia="宋体" w:hAnsi="Times New Roman" w:cs="Times New Roman"/>
                <w:szCs w:val="20"/>
              </w:rPr>
            </w:pPr>
          </w:p>
        </w:tc>
        <w:tc>
          <w:tcPr>
            <w:tcW w:w="1609" w:type="dxa"/>
            <w:vAlign w:val="center"/>
          </w:tcPr>
          <w:p w:rsidR="009F6234" w:rsidRDefault="009F6234">
            <w:pPr>
              <w:rPr>
                <w:rFonts w:ascii="Times New Roman" w:eastAsia="宋体" w:hAnsi="宋体" w:cs="Times New Roman"/>
                <w:szCs w:val="21"/>
              </w:rPr>
            </w:pPr>
          </w:p>
        </w:tc>
        <w:tc>
          <w:tcPr>
            <w:tcW w:w="3240" w:type="dxa"/>
            <w:vAlign w:val="center"/>
          </w:tcPr>
          <w:p w:rsidR="009F6234" w:rsidRDefault="009F6234">
            <w:pPr>
              <w:spacing w:line="240" w:lineRule="atLeast"/>
              <w:ind w:firstLineChars="150" w:firstLine="315"/>
              <w:rPr>
                <w:rFonts w:ascii="Times New Roman" w:eastAsia="宋体" w:hAnsi="宋体" w:cs="Times New Roman"/>
                <w:szCs w:val="21"/>
              </w:rPr>
            </w:pPr>
          </w:p>
        </w:tc>
        <w:tc>
          <w:tcPr>
            <w:tcW w:w="1980" w:type="dxa"/>
            <w:vAlign w:val="center"/>
          </w:tcPr>
          <w:p w:rsidR="009F6234" w:rsidRDefault="009F6234">
            <w:pPr>
              <w:rPr>
                <w:rFonts w:ascii="Times New Roman" w:eastAsia="宋体" w:hAnsi="宋体" w:cs="Times New Roman"/>
                <w:szCs w:val="21"/>
              </w:rPr>
            </w:pPr>
          </w:p>
        </w:tc>
        <w:tc>
          <w:tcPr>
            <w:tcW w:w="849" w:type="dxa"/>
            <w:vAlign w:val="center"/>
          </w:tcPr>
          <w:p w:rsidR="009F6234" w:rsidRDefault="009F6234">
            <w:pPr>
              <w:rPr>
                <w:rFonts w:ascii="Times New Roman" w:eastAsia="宋体" w:hAnsi="Times New Roman" w:cs="Times New Roman"/>
                <w:szCs w:val="20"/>
              </w:rPr>
            </w:pPr>
          </w:p>
        </w:tc>
        <w:tc>
          <w:tcPr>
            <w:tcW w:w="849" w:type="dxa"/>
            <w:vAlign w:val="center"/>
          </w:tcPr>
          <w:p w:rsidR="009F6234" w:rsidRDefault="009F6234">
            <w:pPr>
              <w:rPr>
                <w:rFonts w:ascii="Times New Roman" w:eastAsia="宋体" w:hAnsi="Times New Roman" w:cs="Times New Roman"/>
                <w:szCs w:val="20"/>
              </w:rPr>
            </w:pPr>
          </w:p>
        </w:tc>
      </w:tr>
      <w:tr w:rsidR="009F6234">
        <w:trPr>
          <w:trHeight w:val="740"/>
          <w:jc w:val="center"/>
        </w:trPr>
        <w:tc>
          <w:tcPr>
            <w:tcW w:w="828" w:type="dxa"/>
            <w:vAlign w:val="center"/>
          </w:tcPr>
          <w:p w:rsidR="009F6234" w:rsidRDefault="009F6234">
            <w:pPr>
              <w:rPr>
                <w:rFonts w:ascii="Times New Roman" w:eastAsia="宋体" w:hAnsi="Times New Roman" w:cs="Times New Roman"/>
                <w:szCs w:val="20"/>
              </w:rPr>
            </w:pPr>
          </w:p>
        </w:tc>
        <w:tc>
          <w:tcPr>
            <w:tcW w:w="1609" w:type="dxa"/>
            <w:vAlign w:val="center"/>
          </w:tcPr>
          <w:p w:rsidR="009F6234" w:rsidRDefault="009F6234">
            <w:pPr>
              <w:rPr>
                <w:rFonts w:ascii="Times New Roman" w:eastAsia="宋体" w:hAnsi="宋体" w:cs="Times New Roman"/>
                <w:szCs w:val="21"/>
              </w:rPr>
            </w:pPr>
          </w:p>
        </w:tc>
        <w:tc>
          <w:tcPr>
            <w:tcW w:w="3240" w:type="dxa"/>
            <w:vAlign w:val="center"/>
          </w:tcPr>
          <w:p w:rsidR="009F6234" w:rsidRDefault="009F6234">
            <w:pPr>
              <w:spacing w:line="240" w:lineRule="atLeast"/>
              <w:ind w:firstLineChars="150" w:firstLine="315"/>
              <w:rPr>
                <w:rFonts w:ascii="Times New Roman" w:eastAsia="宋体" w:hAnsi="宋体" w:cs="Times New Roman"/>
                <w:szCs w:val="21"/>
              </w:rPr>
            </w:pPr>
          </w:p>
        </w:tc>
        <w:tc>
          <w:tcPr>
            <w:tcW w:w="1980" w:type="dxa"/>
            <w:vAlign w:val="center"/>
          </w:tcPr>
          <w:p w:rsidR="009F6234" w:rsidRDefault="009F6234">
            <w:pPr>
              <w:rPr>
                <w:rFonts w:ascii="Times New Roman" w:eastAsia="宋体" w:hAnsi="宋体" w:cs="Times New Roman"/>
                <w:szCs w:val="21"/>
              </w:rPr>
            </w:pPr>
          </w:p>
        </w:tc>
        <w:tc>
          <w:tcPr>
            <w:tcW w:w="849" w:type="dxa"/>
            <w:vAlign w:val="center"/>
          </w:tcPr>
          <w:p w:rsidR="009F6234" w:rsidRDefault="009F6234">
            <w:pPr>
              <w:rPr>
                <w:rFonts w:ascii="Times New Roman" w:eastAsia="宋体" w:hAnsi="Times New Roman" w:cs="Times New Roman"/>
                <w:szCs w:val="20"/>
              </w:rPr>
            </w:pPr>
          </w:p>
        </w:tc>
        <w:tc>
          <w:tcPr>
            <w:tcW w:w="849" w:type="dxa"/>
            <w:vAlign w:val="center"/>
          </w:tcPr>
          <w:p w:rsidR="009F6234" w:rsidRDefault="009F6234">
            <w:pPr>
              <w:rPr>
                <w:rFonts w:ascii="Times New Roman" w:eastAsia="宋体" w:hAnsi="Times New Roman" w:cs="Times New Roman"/>
                <w:szCs w:val="20"/>
              </w:rPr>
            </w:pPr>
          </w:p>
        </w:tc>
      </w:tr>
    </w:tbl>
    <w:p w:rsidR="009F6234" w:rsidRDefault="00D56A5F">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F6234" w:rsidRDefault="00D56A5F">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9F6234" w:rsidRDefault="009F6234">
      <w:pPr>
        <w:spacing w:line="360" w:lineRule="auto"/>
        <w:rPr>
          <w:rFonts w:ascii="Arial" w:eastAsia="宋体" w:hAnsi="Arial" w:cs="Arial"/>
          <w:szCs w:val="21"/>
        </w:rPr>
      </w:pPr>
    </w:p>
    <w:p w:rsidR="009F6234" w:rsidRDefault="00D56A5F">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F6234" w:rsidRDefault="00D56A5F">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9F6234" w:rsidRDefault="009F6234">
      <w:pPr>
        <w:rPr>
          <w:rFonts w:ascii="Times New Roman" w:eastAsia="宋体" w:hAnsi="Times New Roman" w:cs="Times New Roman"/>
          <w:szCs w:val="20"/>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bl>
      <w:tblPr>
        <w:tblStyle w:val="af0"/>
        <w:tblW w:w="8964" w:type="dxa"/>
        <w:tblLayout w:type="fixed"/>
        <w:tblLook w:val="04A0" w:firstRow="1" w:lastRow="0" w:firstColumn="1" w:lastColumn="0" w:noHBand="0" w:noVBand="1"/>
      </w:tblPr>
      <w:tblGrid>
        <w:gridCol w:w="1494"/>
        <w:gridCol w:w="1494"/>
        <w:gridCol w:w="1494"/>
        <w:gridCol w:w="1494"/>
        <w:gridCol w:w="1494"/>
        <w:gridCol w:w="1494"/>
      </w:tblGrid>
      <w:tr w:rsidR="009F6234">
        <w:trPr>
          <w:trHeight w:val="1472"/>
        </w:trPr>
        <w:tc>
          <w:tcPr>
            <w:tcW w:w="1494"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bl>
      <w:tblPr>
        <w:tblStyle w:val="af0"/>
        <w:tblW w:w="8984" w:type="dxa"/>
        <w:tblLayout w:type="fixed"/>
        <w:tblLook w:val="04A0" w:firstRow="1" w:lastRow="0" w:firstColumn="1" w:lastColumn="0" w:noHBand="0" w:noVBand="1"/>
      </w:tblPr>
      <w:tblGrid>
        <w:gridCol w:w="1494"/>
        <w:gridCol w:w="1493"/>
        <w:gridCol w:w="1495"/>
        <w:gridCol w:w="1496"/>
        <w:gridCol w:w="1495"/>
        <w:gridCol w:w="1491"/>
        <w:gridCol w:w="20"/>
      </w:tblGrid>
      <w:tr w:rsidR="009F6234">
        <w:trPr>
          <w:gridAfter w:val="1"/>
          <w:wAfter w:w="20" w:type="dxa"/>
          <w:trHeight w:val="1472"/>
        </w:trPr>
        <w:tc>
          <w:tcPr>
            <w:tcW w:w="1494"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9F6234">
        <w:trPr>
          <w:trHeight w:val="504"/>
        </w:trPr>
        <w:tc>
          <w:tcPr>
            <w:tcW w:w="1494"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r>
      <w:tr w:rsidR="009F6234">
        <w:trPr>
          <w:trHeight w:val="468"/>
        </w:trPr>
        <w:tc>
          <w:tcPr>
            <w:tcW w:w="1494"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9F6234" w:rsidRDefault="009F6234">
            <w:pPr>
              <w:tabs>
                <w:tab w:val="left" w:pos="1480"/>
                <w:tab w:val="left" w:pos="5580"/>
              </w:tabs>
              <w:adjustRightInd w:val="0"/>
              <w:snapToGrid w:val="0"/>
              <w:spacing w:line="360" w:lineRule="auto"/>
              <w:rPr>
                <w:rFonts w:ascii="Arial" w:eastAsia="宋体" w:hAnsi="Arial" w:cs="Arial"/>
                <w:b/>
                <w:sz w:val="24"/>
                <w:szCs w:val="20"/>
              </w:rPr>
            </w:pPr>
          </w:p>
        </w:tc>
      </w:tr>
    </w:tbl>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D56A5F">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F6234" w:rsidRDefault="00D56A5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5580"/>
        </w:tabs>
        <w:jc w:val="left"/>
        <w:rPr>
          <w:rFonts w:ascii="Arial" w:hAnsi="Arial" w:cs="Arial"/>
          <w:b/>
          <w:bCs/>
          <w:sz w:val="24"/>
        </w:rPr>
      </w:pPr>
    </w:p>
    <w:p w:rsidR="009F6234" w:rsidRDefault="00D56A5F">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9F6234" w:rsidRDefault="00D56A5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9F6234" w:rsidRDefault="00D56A5F">
      <w:pPr>
        <w:tabs>
          <w:tab w:val="left" w:pos="5580"/>
        </w:tabs>
        <w:spacing w:before="120" w:line="360" w:lineRule="auto"/>
        <w:rPr>
          <w:rFonts w:ascii="Arial" w:hAnsi="Arial" w:cs="Arial"/>
          <w:b/>
          <w:sz w:val="24"/>
          <w:u w:val="single"/>
        </w:rPr>
      </w:pPr>
      <w:r>
        <w:rPr>
          <w:rFonts w:ascii="Arial" w:hAnsi="Arial" w:cs="Arial"/>
          <w:b/>
          <w:sz w:val="24"/>
        </w:rPr>
        <w:t>致：</w:t>
      </w:r>
      <w:r>
        <w:rPr>
          <w:rFonts w:ascii="Arial" w:hAnsi="Arial" w:cs="Arial" w:hint="eastAsia"/>
          <w:b/>
          <w:sz w:val="24"/>
          <w:u w:val="single"/>
        </w:rPr>
        <w:t>清华大学深圳国际研究生院</w:t>
      </w:r>
    </w:p>
    <w:p w:rsidR="009F6234" w:rsidRDefault="009F6234">
      <w:pPr>
        <w:tabs>
          <w:tab w:val="left" w:pos="5580"/>
        </w:tabs>
        <w:spacing w:before="120" w:line="360" w:lineRule="auto"/>
        <w:rPr>
          <w:rFonts w:ascii="Arial" w:hAnsi="Arial" w:cs="Arial"/>
          <w:szCs w:val="21"/>
        </w:rPr>
      </w:pPr>
    </w:p>
    <w:p w:rsidR="009F6234" w:rsidRDefault="00D56A5F">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9F6234" w:rsidRDefault="00D56A5F">
      <w:pPr>
        <w:pStyle w:val="a5"/>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9F6234" w:rsidRDefault="00D56A5F">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9F6234" w:rsidRDefault="00D56A5F">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9F6234" w:rsidRDefault="00D56A5F">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9F6234" w:rsidRDefault="009F6234">
      <w:pPr>
        <w:pStyle w:val="a5"/>
        <w:tabs>
          <w:tab w:val="left" w:pos="5580"/>
        </w:tabs>
        <w:spacing w:line="360" w:lineRule="auto"/>
        <w:ind w:firstLine="480"/>
        <w:rPr>
          <w:rFonts w:ascii="Arial" w:hAnsi="Arial" w:cs="Arial"/>
          <w:szCs w:val="21"/>
        </w:rPr>
      </w:pPr>
    </w:p>
    <w:p w:rsidR="009F6234" w:rsidRDefault="009F6234">
      <w:pPr>
        <w:pStyle w:val="a5"/>
        <w:tabs>
          <w:tab w:val="left" w:pos="5580"/>
        </w:tabs>
        <w:spacing w:line="360" w:lineRule="auto"/>
        <w:ind w:firstLine="480"/>
        <w:rPr>
          <w:rFonts w:ascii="Arial" w:hAnsi="Arial" w:cs="Arial"/>
          <w:szCs w:val="21"/>
        </w:rPr>
      </w:pPr>
    </w:p>
    <w:p w:rsidR="009F6234" w:rsidRDefault="009F6234">
      <w:pPr>
        <w:pStyle w:val="a5"/>
        <w:tabs>
          <w:tab w:val="left" w:pos="5580"/>
        </w:tabs>
        <w:spacing w:line="360" w:lineRule="auto"/>
        <w:ind w:firstLine="480"/>
        <w:rPr>
          <w:rFonts w:ascii="Arial" w:hAnsi="Arial" w:cs="Arial"/>
          <w:szCs w:val="21"/>
        </w:rPr>
      </w:pPr>
    </w:p>
    <w:p w:rsidR="009F6234" w:rsidRDefault="00D56A5F">
      <w:pPr>
        <w:pStyle w:val="a5"/>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9F6234" w:rsidRDefault="009F6234">
      <w:pPr>
        <w:pStyle w:val="a5"/>
        <w:tabs>
          <w:tab w:val="left" w:pos="5580"/>
        </w:tabs>
        <w:spacing w:line="360" w:lineRule="auto"/>
        <w:ind w:left="424" w:firstLine="240"/>
        <w:jc w:val="center"/>
        <w:rPr>
          <w:rFonts w:ascii="Arial" w:hAnsi="Arial" w:cs="Arial"/>
          <w:szCs w:val="21"/>
        </w:rPr>
      </w:pPr>
    </w:p>
    <w:p w:rsidR="009F6234" w:rsidRDefault="00D56A5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D56A5F">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hint="eastAsia"/>
          <w:b/>
          <w:bCs/>
          <w:sz w:val="24"/>
          <w:szCs w:val="20"/>
        </w:rPr>
        <w:t>7</w:t>
      </w:r>
    </w:p>
    <w:p w:rsidR="009F6234" w:rsidRDefault="00D56A5F">
      <w:pPr>
        <w:jc w:val="center"/>
        <w:rPr>
          <w:rFonts w:ascii="黑体" w:eastAsia="黑体" w:hAnsi="黑体"/>
          <w:b/>
          <w:sz w:val="32"/>
          <w:szCs w:val="32"/>
        </w:rPr>
      </w:pPr>
      <w:bookmarkStart w:id="1" w:name="_Hlk517017036"/>
      <w:r>
        <w:rPr>
          <w:rFonts w:ascii="黑体" w:eastAsia="黑体" w:hAnsi="黑体" w:hint="eastAsia"/>
          <w:b/>
          <w:sz w:val="32"/>
          <w:szCs w:val="32"/>
        </w:rPr>
        <w:t>《谈判响应文件》真实性承诺函</w:t>
      </w:r>
    </w:p>
    <w:p w:rsidR="009F6234" w:rsidRDefault="009F6234">
      <w:pPr>
        <w:jc w:val="center"/>
        <w:rPr>
          <w:rFonts w:ascii="黑体" w:eastAsia="黑体" w:hAnsi="黑体"/>
          <w:b/>
          <w:sz w:val="36"/>
          <w:szCs w:val="36"/>
        </w:rPr>
      </w:pPr>
      <w:bookmarkStart w:id="2" w:name="_GoBack"/>
      <w:bookmarkEnd w:id="1"/>
      <w:bookmarkEnd w:id="2"/>
    </w:p>
    <w:p w:rsidR="009F6234" w:rsidRDefault="00D56A5F">
      <w:pPr>
        <w:jc w:val="left"/>
        <w:rPr>
          <w:b/>
          <w:sz w:val="24"/>
        </w:rPr>
      </w:pPr>
      <w:r>
        <w:rPr>
          <w:rFonts w:hint="eastAsia"/>
          <w:b/>
          <w:sz w:val="24"/>
        </w:rPr>
        <w:t>致：清华大学深圳国际研究生院</w:t>
      </w:r>
    </w:p>
    <w:p w:rsidR="009F6234" w:rsidRDefault="00D56A5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9F6234" w:rsidRDefault="00D56A5F">
      <w:pPr>
        <w:spacing w:line="480" w:lineRule="auto"/>
        <w:ind w:left="420"/>
        <w:rPr>
          <w:rFonts w:ascii="宋体" w:hAnsi="宋体"/>
        </w:rPr>
      </w:pPr>
      <w:r>
        <w:rPr>
          <w:rFonts w:ascii="宋体" w:hAnsi="宋体" w:hint="eastAsia"/>
        </w:rPr>
        <w:t>特此承诺！</w:t>
      </w:r>
    </w:p>
    <w:p w:rsidR="009F6234" w:rsidRDefault="009F6234">
      <w:pPr>
        <w:ind w:left="420"/>
        <w:rPr>
          <w:rFonts w:ascii="宋体" w:hAnsi="宋体"/>
        </w:rPr>
      </w:pPr>
    </w:p>
    <w:p w:rsidR="009F6234" w:rsidRDefault="009F6234">
      <w:pPr>
        <w:ind w:left="420"/>
        <w:rPr>
          <w:rFonts w:ascii="宋体" w:hAnsi="宋体"/>
        </w:rPr>
      </w:pPr>
    </w:p>
    <w:p w:rsidR="009F6234" w:rsidRDefault="009F6234">
      <w:pPr>
        <w:ind w:left="420"/>
        <w:rPr>
          <w:rFonts w:ascii="宋体" w:hAnsi="宋体"/>
        </w:rPr>
      </w:pPr>
    </w:p>
    <w:p w:rsidR="009F6234" w:rsidRDefault="009F6234">
      <w:pPr>
        <w:ind w:left="420"/>
        <w:rPr>
          <w:rFonts w:ascii="宋体" w:hAnsi="宋体"/>
        </w:rPr>
      </w:pPr>
    </w:p>
    <w:p w:rsidR="009F6234" w:rsidRDefault="00D56A5F">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9F6234" w:rsidRDefault="00D56A5F">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9F6234" w:rsidRDefault="009F6234">
      <w:pPr>
        <w:spacing w:before="100" w:beforeAutospacing="1" w:after="100" w:afterAutospacing="1"/>
        <w:rPr>
          <w:rFonts w:ascii="宋体" w:hAnsi="宋体"/>
        </w:rPr>
      </w:pPr>
    </w:p>
    <w:p w:rsidR="009F6234" w:rsidRDefault="009F6234">
      <w:pPr>
        <w:spacing w:before="100" w:beforeAutospacing="1" w:after="100" w:afterAutospacing="1"/>
        <w:rPr>
          <w:rFonts w:ascii="宋体" w:hAnsi="宋体"/>
        </w:rPr>
      </w:pPr>
    </w:p>
    <w:p w:rsidR="009F6234" w:rsidRDefault="00D56A5F">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9F6234" w:rsidRDefault="009F6234"/>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9F6234">
      <w:pPr>
        <w:tabs>
          <w:tab w:val="left" w:pos="1480"/>
          <w:tab w:val="left" w:pos="5580"/>
        </w:tabs>
        <w:adjustRightInd w:val="0"/>
        <w:snapToGrid w:val="0"/>
        <w:spacing w:line="360" w:lineRule="auto"/>
        <w:rPr>
          <w:rFonts w:ascii="宋体" w:eastAsia="宋体" w:hAnsi="宋体" w:cs="Times New Roman"/>
          <w:b/>
          <w:bCs/>
          <w:sz w:val="24"/>
          <w:szCs w:val="20"/>
        </w:rPr>
      </w:pPr>
    </w:p>
    <w:p w:rsidR="009F6234" w:rsidRDefault="00D56A5F">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D56A5F">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企业诚信声明与承诺</w:t>
      </w:r>
    </w:p>
    <w:p w:rsidR="009F6234" w:rsidRDefault="009F6234">
      <w:pPr>
        <w:spacing w:line="480" w:lineRule="auto"/>
        <w:jc w:val="center"/>
        <w:rPr>
          <w:rFonts w:ascii="Times New Roman" w:eastAsia="宋体" w:hAnsi="Times New Roman" w:cs="Times New Roman"/>
          <w:b/>
          <w:bCs/>
          <w:sz w:val="32"/>
          <w:szCs w:val="32"/>
        </w:rPr>
      </w:pPr>
    </w:p>
    <w:p w:rsidR="009F6234" w:rsidRDefault="00D56A5F">
      <w:pPr>
        <w:spacing w:line="480" w:lineRule="auto"/>
        <w:rPr>
          <w:rFonts w:ascii="宋体" w:eastAsia="宋体" w:hAnsi="宋体" w:cs="Times New Roman"/>
          <w:b/>
          <w:bCs/>
          <w:sz w:val="24"/>
        </w:rPr>
      </w:pPr>
      <w:r>
        <w:rPr>
          <w:rFonts w:ascii="宋体" w:eastAsia="宋体" w:hAnsi="宋体" w:cs="Times New Roman" w:hint="eastAsia"/>
          <w:b/>
          <w:bCs/>
          <w:sz w:val="24"/>
        </w:rPr>
        <w:t>清华大学深圳国际研究生院：</w:t>
      </w:r>
    </w:p>
    <w:p w:rsidR="009F6234" w:rsidRDefault="00D56A5F">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9F6234" w:rsidRDefault="00D56A5F">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9F6234" w:rsidRDefault="00D56A5F">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9F6234" w:rsidRDefault="00D56A5F">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9F6234" w:rsidRDefault="00D56A5F">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9F6234" w:rsidRDefault="009F6234">
      <w:pPr>
        <w:jc w:val="left"/>
        <w:rPr>
          <w:rFonts w:ascii="宋体" w:eastAsia="宋体" w:hAnsi="宋体" w:cs="Times New Roman"/>
          <w:szCs w:val="21"/>
        </w:rPr>
      </w:pPr>
    </w:p>
    <w:p w:rsidR="009F6234" w:rsidRDefault="009F6234">
      <w:pPr>
        <w:jc w:val="left"/>
        <w:rPr>
          <w:rFonts w:ascii="宋体" w:eastAsia="宋体" w:hAnsi="宋体" w:cs="Times New Roman"/>
          <w:szCs w:val="21"/>
        </w:rPr>
      </w:pPr>
    </w:p>
    <w:p w:rsidR="009F6234" w:rsidRDefault="00D56A5F">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9F6234" w:rsidRDefault="00D56A5F">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9F6234" w:rsidRDefault="009F6234">
      <w:pPr>
        <w:spacing w:line="300" w:lineRule="auto"/>
        <w:jc w:val="left"/>
        <w:rPr>
          <w:rFonts w:ascii="宋体" w:eastAsia="宋体" w:hAnsi="宋体"/>
          <w:szCs w:val="21"/>
        </w:rPr>
      </w:pPr>
    </w:p>
    <w:p w:rsidR="009F6234" w:rsidRDefault="009F6234">
      <w:pPr>
        <w:spacing w:line="300" w:lineRule="auto"/>
        <w:jc w:val="left"/>
        <w:rPr>
          <w:rFonts w:ascii="宋体" w:eastAsia="宋体" w:hAnsi="宋体"/>
          <w:szCs w:val="21"/>
        </w:rPr>
      </w:pPr>
    </w:p>
    <w:p w:rsidR="009F6234" w:rsidRDefault="00D56A5F">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9F6234">
      <w:pPr>
        <w:rPr>
          <w:rFonts w:ascii="宋体" w:eastAsia="宋体" w:hAnsi="宋体" w:cs="Times New Roman"/>
          <w:b/>
          <w:sz w:val="24"/>
          <w:szCs w:val="32"/>
        </w:rPr>
      </w:pPr>
    </w:p>
    <w:p w:rsidR="009F6234" w:rsidRDefault="00D56A5F">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9F6234" w:rsidRDefault="009F6234">
      <w:pPr>
        <w:spacing w:line="480" w:lineRule="auto"/>
        <w:rPr>
          <w:rFonts w:ascii="Times New Roman" w:eastAsia="宋体" w:hAnsi="Times New Roman" w:cs="Times New Roman"/>
          <w:b/>
          <w:bCs/>
          <w:sz w:val="30"/>
          <w:szCs w:val="30"/>
        </w:rPr>
      </w:pPr>
    </w:p>
    <w:p w:rsidR="009F6234" w:rsidRDefault="00D56A5F">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近三年内在经营活动中没有重大违法记录</w:t>
      </w:r>
      <w:r>
        <w:rPr>
          <w:rFonts w:ascii="宋体" w:eastAsia="宋体" w:hAnsi="宋体" w:cs="Times New Roman" w:hint="eastAsia"/>
          <w:b/>
          <w:sz w:val="32"/>
          <w:szCs w:val="32"/>
        </w:rPr>
        <w:t>以及被禁止参与政府采购活动的声明与</w:t>
      </w:r>
      <w:r>
        <w:rPr>
          <w:rFonts w:ascii="Times New Roman" w:eastAsia="宋体" w:hAnsi="Times New Roman" w:cs="Times New Roman" w:hint="eastAsia"/>
          <w:b/>
          <w:bCs/>
          <w:sz w:val="32"/>
          <w:szCs w:val="32"/>
        </w:rPr>
        <w:t>承诺</w:t>
      </w:r>
    </w:p>
    <w:p w:rsidR="009F6234" w:rsidRDefault="009F6234">
      <w:pPr>
        <w:spacing w:line="480" w:lineRule="auto"/>
        <w:jc w:val="center"/>
        <w:rPr>
          <w:rFonts w:ascii="Times New Roman" w:eastAsia="宋体" w:hAnsi="Times New Roman" w:cs="Times New Roman"/>
          <w:b/>
          <w:bCs/>
          <w:sz w:val="30"/>
          <w:szCs w:val="30"/>
        </w:rPr>
      </w:pPr>
    </w:p>
    <w:p w:rsidR="009F6234" w:rsidRDefault="00D56A5F">
      <w:pPr>
        <w:spacing w:line="480" w:lineRule="auto"/>
        <w:rPr>
          <w:rFonts w:ascii="Times New Roman" w:eastAsia="宋体" w:hAnsi="Times New Roman" w:cs="Times New Roman"/>
          <w:b/>
          <w:bCs/>
          <w:sz w:val="24"/>
        </w:rPr>
      </w:pPr>
      <w:r>
        <w:rPr>
          <w:rFonts w:ascii="Times New Roman" w:eastAsia="宋体" w:hAnsi="Times New Roman" w:cs="Times New Roman" w:hint="eastAsia"/>
          <w:b/>
          <w:bCs/>
          <w:sz w:val="24"/>
        </w:rPr>
        <w:t>清华大学深圳国际研究生院：</w:t>
      </w:r>
    </w:p>
    <w:p w:rsidR="009F6234" w:rsidRDefault="00D56A5F">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9F6234" w:rsidRDefault="00D56A5F">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9F6234" w:rsidRDefault="00D56A5F">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9F6234" w:rsidRDefault="00D56A5F">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9F6234" w:rsidRDefault="009F6234">
      <w:pPr>
        <w:ind w:left="420"/>
        <w:rPr>
          <w:rFonts w:ascii="宋体" w:eastAsia="宋体" w:hAnsi="宋体" w:cs="Times New Roman"/>
          <w:szCs w:val="21"/>
        </w:rPr>
      </w:pPr>
    </w:p>
    <w:p w:rsidR="009F6234" w:rsidRDefault="009F6234">
      <w:pPr>
        <w:ind w:left="420"/>
        <w:rPr>
          <w:rFonts w:ascii="宋体" w:eastAsia="宋体" w:hAnsi="宋体" w:cs="Times New Roman"/>
          <w:szCs w:val="21"/>
        </w:rPr>
      </w:pPr>
    </w:p>
    <w:p w:rsidR="009F6234" w:rsidRDefault="00D56A5F">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9F6234" w:rsidRDefault="00D56A5F">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9F6234" w:rsidRDefault="00D56A5F">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9F6234" w:rsidRDefault="009F6234">
      <w:pPr>
        <w:rPr>
          <w:rFonts w:ascii="Arial" w:eastAsia="宋体" w:hAnsi="Arial" w:cs="Arial"/>
          <w:b/>
          <w:bCs/>
          <w:szCs w:val="21"/>
        </w:rPr>
      </w:pPr>
    </w:p>
    <w:p w:rsidR="009F6234" w:rsidRDefault="009F6234">
      <w:pPr>
        <w:rPr>
          <w:rFonts w:ascii="Arial" w:eastAsia="宋体" w:hAnsi="Arial" w:cs="Arial"/>
          <w:b/>
          <w:bCs/>
          <w:szCs w:val="21"/>
        </w:rPr>
      </w:pPr>
    </w:p>
    <w:p w:rsidR="009F6234" w:rsidRDefault="009F6234">
      <w:pPr>
        <w:rPr>
          <w:rFonts w:ascii="Arial" w:eastAsia="宋体" w:hAnsi="Arial" w:cs="Arial"/>
          <w:b/>
          <w:bCs/>
          <w:szCs w:val="21"/>
        </w:rPr>
      </w:pPr>
    </w:p>
    <w:p w:rsidR="009F6234" w:rsidRDefault="009F6234">
      <w:pPr>
        <w:rPr>
          <w:rFonts w:ascii="Arial" w:eastAsia="宋体" w:hAnsi="Arial" w:cs="Arial"/>
          <w:b/>
          <w:bCs/>
          <w:szCs w:val="21"/>
        </w:rPr>
      </w:pPr>
    </w:p>
    <w:p w:rsidR="009F6234" w:rsidRDefault="009F6234">
      <w:pPr>
        <w:rPr>
          <w:rFonts w:ascii="Arial" w:eastAsia="宋体" w:hAnsi="Arial" w:cs="Arial"/>
          <w:b/>
          <w:bCs/>
          <w:szCs w:val="21"/>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9F6234">
      <w:pPr>
        <w:tabs>
          <w:tab w:val="left" w:pos="1480"/>
          <w:tab w:val="left" w:pos="5580"/>
        </w:tabs>
        <w:adjustRightInd w:val="0"/>
        <w:snapToGrid w:val="0"/>
        <w:spacing w:line="360" w:lineRule="auto"/>
        <w:rPr>
          <w:rFonts w:ascii="Arial" w:eastAsia="宋体" w:hAnsi="Arial" w:cs="Arial"/>
          <w:b/>
          <w:sz w:val="24"/>
          <w:szCs w:val="20"/>
        </w:rPr>
      </w:pPr>
    </w:p>
    <w:p w:rsidR="009F6234" w:rsidRDefault="00D56A5F">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9F6234" w:rsidRDefault="009F6234">
      <w:pPr>
        <w:jc w:val="center"/>
        <w:rPr>
          <w:rFonts w:ascii="Cambria" w:eastAsia="宋体" w:hAnsi="Cambria" w:cs="Times New Roman"/>
          <w:b/>
          <w:bCs/>
          <w:sz w:val="36"/>
          <w:szCs w:val="20"/>
        </w:rPr>
      </w:pPr>
    </w:p>
    <w:p w:rsidR="009F6234" w:rsidRDefault="00D56A5F">
      <w:pPr>
        <w:jc w:val="center"/>
        <w:rPr>
          <w:rFonts w:ascii="Cambria" w:eastAsia="宋体" w:hAnsi="Cambria" w:cs="Times New Roman"/>
          <w:b/>
          <w:bCs/>
          <w:sz w:val="32"/>
          <w:szCs w:val="32"/>
        </w:rPr>
      </w:pPr>
      <w:r>
        <w:rPr>
          <w:rFonts w:ascii="Cambria" w:eastAsia="宋体" w:hAnsi="Cambria" w:cs="Times New Roman" w:hint="eastAsia"/>
          <w:b/>
          <w:bCs/>
          <w:sz w:val="32"/>
          <w:szCs w:val="32"/>
        </w:rPr>
        <w:t>公司近三年无行贿犯罪记录承诺</w:t>
      </w:r>
    </w:p>
    <w:p w:rsidR="009F6234" w:rsidRDefault="009F6234">
      <w:pPr>
        <w:spacing w:line="480" w:lineRule="auto"/>
        <w:rPr>
          <w:rFonts w:ascii="Cambria" w:eastAsia="宋体" w:hAnsi="Cambria" w:cs="Times New Roman"/>
          <w:sz w:val="24"/>
          <w:szCs w:val="20"/>
        </w:rPr>
      </w:pPr>
    </w:p>
    <w:p w:rsidR="009F6234" w:rsidRDefault="00D56A5F">
      <w:pPr>
        <w:spacing w:line="480" w:lineRule="auto"/>
        <w:rPr>
          <w:rFonts w:ascii="Cambria" w:eastAsia="宋体" w:hAnsi="Cambria" w:cs="Times New Roman"/>
          <w:b/>
          <w:bCs/>
          <w:sz w:val="24"/>
        </w:rPr>
      </w:pPr>
      <w:r>
        <w:rPr>
          <w:rFonts w:ascii="Cambria" w:eastAsia="宋体" w:hAnsi="Cambria" w:cs="Times New Roman" w:hint="eastAsia"/>
          <w:b/>
          <w:bCs/>
          <w:sz w:val="24"/>
        </w:rPr>
        <w:t>清华大学深圳国际研究生院：</w:t>
      </w:r>
    </w:p>
    <w:p w:rsidR="009F6234" w:rsidRDefault="00D56A5F">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9F6234" w:rsidRDefault="00D56A5F">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9F6234" w:rsidRDefault="009F6234">
      <w:pPr>
        <w:ind w:left="420"/>
        <w:rPr>
          <w:rFonts w:ascii="宋体" w:eastAsia="宋体" w:hAnsi="宋体" w:cs="Times New Roman"/>
          <w:szCs w:val="21"/>
        </w:rPr>
      </w:pPr>
    </w:p>
    <w:p w:rsidR="009F6234" w:rsidRDefault="009F6234">
      <w:pPr>
        <w:ind w:left="420"/>
        <w:rPr>
          <w:rFonts w:ascii="宋体" w:eastAsia="宋体" w:hAnsi="宋体" w:cs="Times New Roman"/>
          <w:szCs w:val="21"/>
        </w:rPr>
      </w:pPr>
    </w:p>
    <w:p w:rsidR="009F6234" w:rsidRDefault="009F6234">
      <w:pPr>
        <w:ind w:left="420"/>
        <w:rPr>
          <w:rFonts w:ascii="宋体" w:eastAsia="宋体" w:hAnsi="宋体" w:cs="Times New Roman"/>
          <w:szCs w:val="21"/>
        </w:rPr>
      </w:pPr>
    </w:p>
    <w:p w:rsidR="009F6234" w:rsidRDefault="009F6234">
      <w:pPr>
        <w:ind w:left="420"/>
        <w:rPr>
          <w:rFonts w:ascii="宋体" w:eastAsia="宋体" w:hAnsi="宋体" w:cs="Times New Roman"/>
          <w:szCs w:val="21"/>
        </w:rPr>
      </w:pPr>
    </w:p>
    <w:p w:rsidR="009F6234" w:rsidRDefault="00D56A5F">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9F6234" w:rsidRDefault="00D56A5F">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9F6234" w:rsidRDefault="009F6234">
      <w:pPr>
        <w:spacing w:before="100" w:beforeAutospacing="1" w:after="100" w:afterAutospacing="1"/>
        <w:rPr>
          <w:rFonts w:ascii="宋体" w:eastAsia="宋体" w:hAnsi="宋体" w:cs="Times New Roman"/>
          <w:szCs w:val="20"/>
        </w:rPr>
      </w:pPr>
    </w:p>
    <w:p w:rsidR="009F6234" w:rsidRDefault="009F6234">
      <w:pPr>
        <w:spacing w:before="100" w:beforeAutospacing="1" w:after="100" w:afterAutospacing="1"/>
        <w:rPr>
          <w:rFonts w:ascii="宋体" w:eastAsia="宋体" w:hAnsi="宋体" w:cs="Times New Roman"/>
          <w:szCs w:val="20"/>
        </w:rPr>
      </w:pPr>
    </w:p>
    <w:p w:rsidR="009F6234" w:rsidRDefault="009F6234">
      <w:pPr>
        <w:spacing w:before="100" w:beforeAutospacing="1" w:after="100" w:afterAutospacing="1"/>
        <w:rPr>
          <w:rFonts w:ascii="宋体" w:eastAsia="宋体" w:hAnsi="宋体" w:cs="Times New Roman"/>
          <w:szCs w:val="20"/>
        </w:rPr>
      </w:pPr>
    </w:p>
    <w:p w:rsidR="009F6234" w:rsidRDefault="009F6234">
      <w:pPr>
        <w:spacing w:before="100" w:beforeAutospacing="1" w:after="100" w:afterAutospacing="1"/>
        <w:rPr>
          <w:rFonts w:ascii="宋体" w:eastAsia="宋体" w:hAnsi="宋体" w:cs="Times New Roman"/>
          <w:szCs w:val="20"/>
        </w:rPr>
      </w:pPr>
    </w:p>
    <w:p w:rsidR="009F6234" w:rsidRDefault="009F6234">
      <w:pPr>
        <w:spacing w:before="100" w:beforeAutospacing="1" w:after="100" w:afterAutospacing="1"/>
        <w:rPr>
          <w:rFonts w:ascii="宋体" w:eastAsia="宋体" w:hAnsi="宋体" w:cs="Times New Roman"/>
          <w:szCs w:val="20"/>
        </w:rPr>
      </w:pPr>
    </w:p>
    <w:p w:rsidR="009F6234" w:rsidRDefault="00D56A5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9F6234" w:rsidRDefault="00D56A5F">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9F6234" w:rsidRDefault="00D56A5F">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9F6234" w:rsidRDefault="00D56A5F">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rsidR="009F6234" w:rsidRDefault="009F6234">
      <w:pPr>
        <w:rPr>
          <w:rFonts w:ascii="Times New Roman" w:eastAsia="宋体" w:hAnsi="Times New Roman" w:cs="Times New Roman"/>
          <w:b/>
          <w:sz w:val="28"/>
          <w:szCs w:val="28"/>
        </w:rPr>
      </w:pPr>
    </w:p>
    <w:p w:rsidR="009F6234" w:rsidRDefault="00D56A5F">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9F6234" w:rsidRDefault="009F6234">
      <w:pPr>
        <w:rPr>
          <w:rFonts w:ascii="宋体" w:eastAsia="宋体" w:hAnsi="宋体" w:cs="Times New Roman"/>
          <w:b/>
          <w:sz w:val="28"/>
          <w:szCs w:val="28"/>
        </w:rPr>
      </w:pPr>
    </w:p>
    <w:p w:rsidR="009F6234" w:rsidRDefault="009F6234">
      <w:pPr>
        <w:rPr>
          <w:rFonts w:ascii="宋体" w:eastAsia="宋体" w:hAnsi="宋体" w:cs="Times New Roman"/>
          <w:b/>
          <w:sz w:val="28"/>
          <w:szCs w:val="28"/>
        </w:rPr>
      </w:pPr>
    </w:p>
    <w:p w:rsidR="009F6234" w:rsidRDefault="009F6234">
      <w:pPr>
        <w:rPr>
          <w:rFonts w:ascii="宋体" w:eastAsia="宋体" w:hAnsi="宋体" w:cs="Times New Roman"/>
          <w:b/>
          <w:sz w:val="28"/>
          <w:szCs w:val="28"/>
        </w:rPr>
      </w:pPr>
    </w:p>
    <w:p w:rsidR="009F6234" w:rsidRDefault="009F6234">
      <w:pPr>
        <w:rPr>
          <w:rFonts w:ascii="宋体" w:eastAsia="宋体" w:hAnsi="宋体" w:cs="Times New Roman"/>
          <w:b/>
          <w:sz w:val="28"/>
          <w:szCs w:val="28"/>
        </w:rPr>
      </w:pPr>
    </w:p>
    <w:p w:rsidR="009F6234" w:rsidRDefault="009F6234">
      <w:pPr>
        <w:rPr>
          <w:rFonts w:ascii="宋体" w:eastAsia="宋体" w:hAnsi="宋体" w:cs="Times New Roman"/>
          <w:b/>
          <w:sz w:val="28"/>
          <w:szCs w:val="28"/>
        </w:rPr>
      </w:pPr>
    </w:p>
    <w:p w:rsidR="009F6234" w:rsidRDefault="009F6234">
      <w:pPr>
        <w:ind w:firstLineChars="200" w:firstLine="562"/>
        <w:rPr>
          <w:rFonts w:ascii="宋体" w:eastAsia="宋体" w:hAnsi="宋体" w:cs="Times New Roman"/>
          <w:b/>
          <w:sz w:val="28"/>
          <w:szCs w:val="28"/>
        </w:rPr>
      </w:pPr>
    </w:p>
    <w:p w:rsidR="009F6234" w:rsidRDefault="009F6234">
      <w:pPr>
        <w:rPr>
          <w:rFonts w:ascii="Times New Roman" w:eastAsia="宋体" w:hAnsi="Times New Roman" w:cs="Times New Roman"/>
          <w:szCs w:val="20"/>
        </w:rPr>
      </w:pPr>
    </w:p>
    <w:p w:rsidR="009F6234" w:rsidRDefault="009F6234">
      <w:pPr>
        <w:rPr>
          <w:rFonts w:ascii="宋体" w:eastAsia="宋体" w:hAnsi="宋体" w:cs="Times New Roman"/>
          <w:b/>
          <w:sz w:val="28"/>
          <w:szCs w:val="28"/>
        </w:rPr>
      </w:pPr>
    </w:p>
    <w:p w:rsidR="009F6234" w:rsidRDefault="009F6234"/>
    <w:p w:rsidR="009F6234" w:rsidRDefault="009F6234">
      <w:pPr>
        <w:rPr>
          <w:rFonts w:asciiTheme="minorEastAsia" w:hAnsiTheme="minorEastAsia" w:cs="Times New Roman"/>
          <w:b/>
          <w:sz w:val="24"/>
        </w:rPr>
      </w:pPr>
    </w:p>
    <w:sectPr w:rsidR="009F6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5F" w:rsidRDefault="00D56A5F" w:rsidP="002A5524">
      <w:r>
        <w:separator/>
      </w:r>
    </w:p>
  </w:endnote>
  <w:endnote w:type="continuationSeparator" w:id="0">
    <w:p w:rsidR="00D56A5F" w:rsidRDefault="00D56A5F" w:rsidP="002A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5F" w:rsidRDefault="00D56A5F" w:rsidP="002A5524">
      <w:r>
        <w:separator/>
      </w:r>
    </w:p>
  </w:footnote>
  <w:footnote w:type="continuationSeparator" w:id="0">
    <w:p w:rsidR="00D56A5F" w:rsidRDefault="00D56A5F" w:rsidP="002A55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0D56482"/>
    <w:multiLevelType w:val="multilevel"/>
    <w:tmpl w:val="10D56482"/>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960C28"/>
    <w:multiLevelType w:val="singleLevel"/>
    <w:tmpl w:val="47960C28"/>
    <w:lvl w:ilvl="0">
      <w:start w:val="1"/>
      <w:numFmt w:val="chineseCounting"/>
      <w:suff w:val="nothing"/>
      <w:lvlText w:val="%1、"/>
      <w:lvlJc w:val="left"/>
      <w:rPr>
        <w:rFonts w:hint="eastAsia"/>
      </w:r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5CC5"/>
    <w:rsid w:val="00017792"/>
    <w:rsid w:val="00033430"/>
    <w:rsid w:val="00081C1B"/>
    <w:rsid w:val="00101750"/>
    <w:rsid w:val="00125792"/>
    <w:rsid w:val="001350A3"/>
    <w:rsid w:val="00137184"/>
    <w:rsid w:val="00145C36"/>
    <w:rsid w:val="0019570E"/>
    <w:rsid w:val="001D7F1F"/>
    <w:rsid w:val="001F452B"/>
    <w:rsid w:val="002502E9"/>
    <w:rsid w:val="00253F6F"/>
    <w:rsid w:val="00285637"/>
    <w:rsid w:val="002A5524"/>
    <w:rsid w:val="002C4650"/>
    <w:rsid w:val="002E5CCA"/>
    <w:rsid w:val="002F665E"/>
    <w:rsid w:val="00300B1B"/>
    <w:rsid w:val="0035415D"/>
    <w:rsid w:val="003A3357"/>
    <w:rsid w:val="003F4D5B"/>
    <w:rsid w:val="00423AEA"/>
    <w:rsid w:val="00435772"/>
    <w:rsid w:val="00495C8E"/>
    <w:rsid w:val="004A50CC"/>
    <w:rsid w:val="004A661B"/>
    <w:rsid w:val="004B41B9"/>
    <w:rsid w:val="00573D89"/>
    <w:rsid w:val="0059000C"/>
    <w:rsid w:val="005B6927"/>
    <w:rsid w:val="005E3E43"/>
    <w:rsid w:val="00623505"/>
    <w:rsid w:val="00675D17"/>
    <w:rsid w:val="0068102A"/>
    <w:rsid w:val="006D4FBC"/>
    <w:rsid w:val="006D6E02"/>
    <w:rsid w:val="00717FA4"/>
    <w:rsid w:val="00735AB0"/>
    <w:rsid w:val="007B175E"/>
    <w:rsid w:val="007F3D61"/>
    <w:rsid w:val="0080708B"/>
    <w:rsid w:val="0085480A"/>
    <w:rsid w:val="00870273"/>
    <w:rsid w:val="00884CA7"/>
    <w:rsid w:val="00896C85"/>
    <w:rsid w:val="00927A62"/>
    <w:rsid w:val="00930374"/>
    <w:rsid w:val="00954CBE"/>
    <w:rsid w:val="00970763"/>
    <w:rsid w:val="00972041"/>
    <w:rsid w:val="00986492"/>
    <w:rsid w:val="009A6EE9"/>
    <w:rsid w:val="009E76EB"/>
    <w:rsid w:val="009F6234"/>
    <w:rsid w:val="00A006B7"/>
    <w:rsid w:val="00A21A9F"/>
    <w:rsid w:val="00A414EB"/>
    <w:rsid w:val="00A75ABC"/>
    <w:rsid w:val="00A86CF2"/>
    <w:rsid w:val="00AA4246"/>
    <w:rsid w:val="00AC1641"/>
    <w:rsid w:val="00AE0C75"/>
    <w:rsid w:val="00B00CBB"/>
    <w:rsid w:val="00B1176E"/>
    <w:rsid w:val="00B51860"/>
    <w:rsid w:val="00B80843"/>
    <w:rsid w:val="00BD16CB"/>
    <w:rsid w:val="00BE69C9"/>
    <w:rsid w:val="00C65ADE"/>
    <w:rsid w:val="00C85229"/>
    <w:rsid w:val="00C974D3"/>
    <w:rsid w:val="00CB6756"/>
    <w:rsid w:val="00CC7CEF"/>
    <w:rsid w:val="00D149A6"/>
    <w:rsid w:val="00D16821"/>
    <w:rsid w:val="00D56A5F"/>
    <w:rsid w:val="00D61E96"/>
    <w:rsid w:val="00D63A38"/>
    <w:rsid w:val="00DA2AC7"/>
    <w:rsid w:val="00E05D33"/>
    <w:rsid w:val="00E6577D"/>
    <w:rsid w:val="00E96DEB"/>
    <w:rsid w:val="00ED0182"/>
    <w:rsid w:val="00ED7DC3"/>
    <w:rsid w:val="00EF0714"/>
    <w:rsid w:val="00F23130"/>
    <w:rsid w:val="00F74CDB"/>
    <w:rsid w:val="00FD440B"/>
    <w:rsid w:val="00FD7FF7"/>
    <w:rsid w:val="1A8C5FE9"/>
    <w:rsid w:val="1F99309F"/>
    <w:rsid w:val="242829B3"/>
    <w:rsid w:val="2B8C125C"/>
    <w:rsid w:val="362C7281"/>
    <w:rsid w:val="41351FF8"/>
    <w:rsid w:val="46393867"/>
    <w:rsid w:val="463B5E33"/>
    <w:rsid w:val="487875DA"/>
    <w:rsid w:val="494454D1"/>
    <w:rsid w:val="4B674ED2"/>
    <w:rsid w:val="52441AFA"/>
    <w:rsid w:val="559B5F21"/>
    <w:rsid w:val="577140CD"/>
    <w:rsid w:val="61AF65F9"/>
    <w:rsid w:val="778F1730"/>
    <w:rsid w:val="7DD6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86210"/>
  <w15:docId w15:val="{FC510932-0A4B-49FB-B98F-22395127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8">
    <w:name w:val="批注框文本 字符"/>
    <w:basedOn w:val="a0"/>
    <w:link w:val="a7"/>
    <w:uiPriority w:val="99"/>
    <w:semiHidden/>
    <w:qFormat/>
    <w:rPr>
      <w:kern w:val="2"/>
      <w:sz w:val="18"/>
      <w:szCs w:val="18"/>
    </w:rPr>
  </w:style>
  <w:style w:type="paragraph" w:styleId="af4">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4"/>
    </w:rPr>
  </w:style>
  <w:style w:type="character" w:customStyle="1" w:styleId="af">
    <w:name w:val="批注主题 字符"/>
    <w:basedOn w:val="a4"/>
    <w:link w:val="ae"/>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898</Words>
  <Characters>5120</Characters>
  <Application>Microsoft Office Word</Application>
  <DocSecurity>0</DocSecurity>
  <Lines>42</Lines>
  <Paragraphs>12</Paragraphs>
  <ScaleCrop>false</ScaleCrop>
  <Company>Microsoft</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yuan</cp:lastModifiedBy>
  <cp:revision>3</cp:revision>
  <dcterms:created xsi:type="dcterms:W3CDTF">2021-10-29T02:05:00Z</dcterms:created>
  <dcterms:modified xsi:type="dcterms:W3CDTF">2021-10-29T02:11:00Z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502D8FC8925349ABB7A650C4B7704CA7</vt:lpwstr>
  </property>
</Properties>
</file>