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DC00" w14:textId="77777777" w:rsidR="001F2793" w:rsidRDefault="001F2793">
      <w:pPr>
        <w:jc w:val="center"/>
        <w:rPr>
          <w:rFonts w:ascii="Times New Roman" w:eastAsia="宋体" w:hAnsi="Times New Roman" w:cs="Times New Roman"/>
          <w:b/>
          <w:sz w:val="56"/>
          <w:szCs w:val="28"/>
        </w:rPr>
      </w:pPr>
    </w:p>
    <w:p w14:paraId="5215D50C" w14:textId="77777777" w:rsidR="001F2793" w:rsidRDefault="001F2793">
      <w:pPr>
        <w:jc w:val="center"/>
        <w:rPr>
          <w:rFonts w:ascii="Times New Roman" w:eastAsia="宋体" w:hAnsi="Times New Roman" w:cs="Times New Roman"/>
          <w:b/>
          <w:sz w:val="56"/>
          <w:szCs w:val="28"/>
        </w:rPr>
      </w:pPr>
    </w:p>
    <w:p w14:paraId="2A9B2087" w14:textId="77777777" w:rsidR="001F2793" w:rsidRDefault="001F2793">
      <w:pPr>
        <w:jc w:val="center"/>
        <w:rPr>
          <w:rFonts w:ascii="Times New Roman" w:eastAsia="宋体" w:hAnsi="Times New Roman" w:cs="Times New Roman"/>
          <w:b/>
          <w:sz w:val="56"/>
          <w:szCs w:val="28"/>
        </w:rPr>
      </w:pPr>
    </w:p>
    <w:p w14:paraId="1C3B957D" w14:textId="77777777" w:rsidR="001F2793" w:rsidRDefault="001F2793">
      <w:pPr>
        <w:jc w:val="center"/>
        <w:rPr>
          <w:rFonts w:ascii="Times New Roman" w:eastAsia="宋体" w:hAnsi="Times New Roman" w:cs="Times New Roman"/>
          <w:b/>
          <w:sz w:val="56"/>
          <w:szCs w:val="28"/>
        </w:rPr>
      </w:pPr>
    </w:p>
    <w:p w14:paraId="34E2A9F6" w14:textId="77777777" w:rsidR="001F2793" w:rsidRDefault="001F2793">
      <w:pPr>
        <w:jc w:val="center"/>
        <w:rPr>
          <w:rFonts w:ascii="Times New Roman" w:eastAsia="宋体" w:hAnsi="Times New Roman" w:cs="Times New Roman"/>
          <w:b/>
          <w:sz w:val="56"/>
          <w:szCs w:val="28"/>
        </w:rPr>
      </w:pPr>
    </w:p>
    <w:p w14:paraId="769F1C21" w14:textId="77777777" w:rsidR="001F2793"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真空镀膜惰性系统设备采购项目</w:t>
      </w:r>
    </w:p>
    <w:p w14:paraId="51070F0E" w14:textId="77777777" w:rsidR="001F2793"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14:paraId="16D969AD" w14:textId="77777777" w:rsidR="001F2793" w:rsidRDefault="001F2793">
      <w:pPr>
        <w:jc w:val="center"/>
        <w:rPr>
          <w:rFonts w:ascii="Times New Roman" w:eastAsia="宋体" w:hAnsi="Times New Roman" w:cs="Times New Roman"/>
          <w:b/>
          <w:sz w:val="40"/>
          <w:szCs w:val="28"/>
        </w:rPr>
      </w:pPr>
    </w:p>
    <w:p w14:paraId="2DB7C04E" w14:textId="77777777" w:rsidR="001F2793"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7D593B7C" w14:textId="77777777" w:rsidR="001F2793"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6</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21</w:t>
      </w:r>
      <w:r>
        <w:rPr>
          <w:rFonts w:ascii="Times New Roman" w:eastAsia="宋体" w:hAnsi="Times New Roman" w:cs="Times New Roman" w:hint="eastAsia"/>
          <w:b/>
          <w:sz w:val="32"/>
          <w:szCs w:val="28"/>
        </w:rPr>
        <w:t>日</w:t>
      </w:r>
    </w:p>
    <w:p w14:paraId="634C0B5E" w14:textId="77777777" w:rsidR="001F2793" w:rsidRDefault="001F2793">
      <w:pPr>
        <w:jc w:val="center"/>
        <w:rPr>
          <w:rFonts w:ascii="Times New Roman" w:eastAsia="宋体" w:hAnsi="Times New Roman" w:cs="Times New Roman"/>
          <w:b/>
          <w:sz w:val="32"/>
          <w:szCs w:val="28"/>
        </w:rPr>
      </w:pPr>
    </w:p>
    <w:p w14:paraId="775CF0C8" w14:textId="77777777" w:rsidR="001F2793" w:rsidRDefault="001F2793">
      <w:pPr>
        <w:jc w:val="center"/>
        <w:rPr>
          <w:rFonts w:ascii="Times New Roman" w:eastAsia="宋体" w:hAnsi="Times New Roman" w:cs="Times New Roman"/>
          <w:b/>
          <w:sz w:val="32"/>
          <w:szCs w:val="28"/>
        </w:rPr>
      </w:pPr>
    </w:p>
    <w:p w14:paraId="438E2E7A" w14:textId="77777777" w:rsidR="001F2793" w:rsidRDefault="001F2793">
      <w:pPr>
        <w:jc w:val="center"/>
        <w:rPr>
          <w:rFonts w:ascii="Times New Roman" w:eastAsia="宋体" w:hAnsi="Times New Roman" w:cs="Times New Roman"/>
          <w:b/>
          <w:sz w:val="32"/>
          <w:szCs w:val="28"/>
        </w:rPr>
      </w:pPr>
    </w:p>
    <w:p w14:paraId="4099E80B" w14:textId="77777777" w:rsidR="001F2793" w:rsidRDefault="001F2793">
      <w:pPr>
        <w:jc w:val="center"/>
        <w:rPr>
          <w:rFonts w:ascii="Times New Roman" w:eastAsia="宋体" w:hAnsi="Times New Roman" w:cs="Times New Roman"/>
          <w:b/>
          <w:sz w:val="32"/>
          <w:szCs w:val="28"/>
        </w:rPr>
      </w:pPr>
    </w:p>
    <w:p w14:paraId="6B67D326" w14:textId="77777777" w:rsidR="001F2793" w:rsidRDefault="001F2793">
      <w:pPr>
        <w:jc w:val="center"/>
        <w:rPr>
          <w:rFonts w:ascii="Times New Roman" w:eastAsia="宋体" w:hAnsi="Times New Roman" w:cs="Times New Roman"/>
          <w:b/>
          <w:sz w:val="32"/>
          <w:szCs w:val="28"/>
        </w:rPr>
      </w:pPr>
    </w:p>
    <w:p w14:paraId="091C3AE4" w14:textId="77777777" w:rsidR="001F2793" w:rsidRDefault="001F2793">
      <w:pPr>
        <w:jc w:val="center"/>
        <w:rPr>
          <w:rFonts w:ascii="Times New Roman" w:eastAsia="宋体" w:hAnsi="Times New Roman" w:cs="Times New Roman"/>
          <w:b/>
          <w:sz w:val="32"/>
          <w:szCs w:val="28"/>
        </w:rPr>
      </w:pPr>
    </w:p>
    <w:p w14:paraId="1B0BE777" w14:textId="77777777" w:rsidR="001F2793" w:rsidRDefault="001F2793">
      <w:pPr>
        <w:jc w:val="center"/>
        <w:rPr>
          <w:rFonts w:ascii="Times New Roman" w:eastAsia="宋体" w:hAnsi="Times New Roman" w:cs="Times New Roman"/>
          <w:b/>
          <w:sz w:val="32"/>
          <w:szCs w:val="28"/>
        </w:rPr>
      </w:pPr>
    </w:p>
    <w:p w14:paraId="32BB8145" w14:textId="77777777" w:rsidR="001F2793" w:rsidRDefault="001F2793">
      <w:pPr>
        <w:jc w:val="center"/>
        <w:rPr>
          <w:rFonts w:ascii="Times New Roman" w:eastAsia="宋体" w:hAnsi="Times New Roman" w:cs="Times New Roman"/>
          <w:b/>
          <w:sz w:val="32"/>
          <w:szCs w:val="28"/>
        </w:rPr>
      </w:pPr>
    </w:p>
    <w:p w14:paraId="5E5B0104" w14:textId="77777777" w:rsidR="001F2793" w:rsidRDefault="001F2793">
      <w:pPr>
        <w:jc w:val="center"/>
        <w:rPr>
          <w:rFonts w:ascii="Times New Roman" w:eastAsia="宋体" w:hAnsi="Times New Roman" w:cs="Times New Roman"/>
          <w:b/>
          <w:sz w:val="32"/>
          <w:szCs w:val="28"/>
        </w:rPr>
      </w:pPr>
    </w:p>
    <w:p w14:paraId="6442E532" w14:textId="77777777" w:rsidR="001F2793"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14:paraId="755F9AD5" w14:textId="77777777" w:rsidR="001F2793"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真空镀膜惰性系统（1套）</w:t>
      </w:r>
    </w:p>
    <w:p w14:paraId="6FC3DE41" w14:textId="77777777" w:rsidR="001F2793"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一、应用背景</w:t>
      </w:r>
    </w:p>
    <w:p w14:paraId="48324DA3" w14:textId="77777777" w:rsidR="001F2793"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该设备用于在真空条件下制备有机、金属薄膜与手套箱组合，用于有机发光器件、有机太阳能电池、钙钛矿发光器件、钙钛矿太阳能电池等器件的制备，可实现旋涂、蒸镀、封装、测试等工艺封闭、完整、高度集成于温度、水氧含量可控的环境氛围内，使样品在制备过程中免受不稳定因素的影响。</w:t>
      </w:r>
    </w:p>
    <w:p w14:paraId="4CD940F4" w14:textId="77777777" w:rsidR="001F2793"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课题组从事有机、无机光电材料的相关研究。如果与该设备结合使用，可实现惰性气体环境下样品的制备、表征、测试，对于承担的《有机无机杂化发光材料与器件》等科研项目至关重要。</w:t>
      </w:r>
    </w:p>
    <w:p w14:paraId="459DA935" w14:textId="77777777" w:rsidR="001F2793"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二、基本配置</w:t>
      </w:r>
    </w:p>
    <w:p w14:paraId="4C71248E"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2.1.底盘结构</w:t>
      </w:r>
    </w:p>
    <w:p w14:paraId="2B942E4F"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2.2.基片架装置</w:t>
      </w:r>
    </w:p>
    <w:p w14:paraId="6EC1548E"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2.3.蒸发源</w:t>
      </w:r>
    </w:p>
    <w:p w14:paraId="09D5ACD9"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2.4.控制软件</w:t>
      </w:r>
    </w:p>
    <w:p w14:paraId="6554AB9D"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2.5.膜厚控制系统</w:t>
      </w:r>
    </w:p>
    <w:p w14:paraId="7C489B5F"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2.6.真空室和真空系统</w:t>
      </w:r>
    </w:p>
    <w:p w14:paraId="087D7697"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2.7.惰性气氛系统</w:t>
      </w:r>
    </w:p>
    <w:p w14:paraId="503B21B2" w14:textId="77777777" w:rsidR="001F2793"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三、主要性能指标</w:t>
      </w:r>
    </w:p>
    <w:p w14:paraId="07889544"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3.1.底盘结构：</w:t>
      </w:r>
    </w:p>
    <w:p w14:paraId="1DD2FEE3"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3.1.1.底盘内集成控制系统</w:t>
      </w:r>
    </w:p>
    <w:p w14:paraId="4289123F"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3.2.基片架装置：</w:t>
      </w:r>
    </w:p>
    <w:p w14:paraId="1F8DD52D"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3.2.1.可以</w:t>
      </w:r>
      <w:proofErr w:type="gramStart"/>
      <w:r>
        <w:rPr>
          <w:rFonts w:ascii="宋体" w:eastAsia="宋体" w:hAnsi="宋体" w:cs="宋体" w:hint="eastAsia"/>
          <w:sz w:val="24"/>
          <w:szCs w:val="24"/>
        </w:rPr>
        <w:t>固定≥</w:t>
      </w:r>
      <w:proofErr w:type="gramEnd"/>
      <w:r>
        <w:rPr>
          <w:rFonts w:ascii="宋体" w:eastAsia="宋体" w:hAnsi="宋体" w:cs="宋体" w:hint="eastAsia"/>
          <w:sz w:val="24"/>
          <w:szCs w:val="24"/>
        </w:rPr>
        <w:t>1个210mm x 210 mm的基片托盘，电机驱动实现连续旋转，最大转速可达≥30转/分钟，通过磁流体与基片托盘连接。</w:t>
      </w:r>
    </w:p>
    <w:p w14:paraId="1F37F478"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3.2.2.配有二个挡板，气缸驱动，二个挡板组合使用，掩膜与基片对位精度可以达到+/-50μm。</w:t>
      </w:r>
    </w:p>
    <w:p w14:paraId="40AA6042"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3.3.蒸发源：</w:t>
      </w:r>
    </w:p>
    <w:p w14:paraId="633B9473"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3.3.1.≥6组蒸发源，热阻式，源与基片的垂直距离≥300mm，防护</w:t>
      </w:r>
      <w:proofErr w:type="gramStart"/>
      <w:r>
        <w:rPr>
          <w:rFonts w:ascii="宋体" w:eastAsia="宋体" w:hAnsi="宋体" w:cs="宋体" w:hint="eastAsia"/>
          <w:sz w:val="24"/>
          <w:szCs w:val="24"/>
        </w:rPr>
        <w:t>板通过</w:t>
      </w:r>
      <w:proofErr w:type="gramEnd"/>
      <w:r>
        <w:rPr>
          <w:rFonts w:ascii="宋体" w:eastAsia="宋体" w:hAnsi="宋体" w:cs="宋体" w:hint="eastAsia"/>
          <w:sz w:val="24"/>
          <w:szCs w:val="24"/>
        </w:rPr>
        <w:t>气缸驱动。</w:t>
      </w:r>
    </w:p>
    <w:p w14:paraId="7FBADCC3"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lastRenderedPageBreak/>
        <w:t>3.3.2.≥1台蒸发电源，功率不小于1.5KW，精度0.1A，用于蒸发材料。配合膜厚仪，能够实现自动蒸镀。</w:t>
      </w:r>
    </w:p>
    <w:p w14:paraId="3EB40EA4"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3.4. 控制软件：</w:t>
      </w:r>
    </w:p>
    <w:p w14:paraId="1CA26F57"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配备软件</w:t>
      </w:r>
    </w:p>
    <w:p w14:paraId="1E961434"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3.5.膜厚控制系统：</w:t>
      </w:r>
    </w:p>
    <w:p w14:paraId="7E91E02F"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3.5.1.≥2个标准晶</w:t>
      </w:r>
      <w:proofErr w:type="gramStart"/>
      <w:r>
        <w:rPr>
          <w:rFonts w:ascii="宋体" w:eastAsia="宋体" w:hAnsi="宋体" w:cs="宋体" w:hint="eastAsia"/>
          <w:sz w:val="24"/>
          <w:szCs w:val="24"/>
        </w:rPr>
        <w:t>振</w:t>
      </w:r>
      <w:proofErr w:type="gramEnd"/>
      <w:r>
        <w:rPr>
          <w:rFonts w:ascii="宋体" w:eastAsia="宋体" w:hAnsi="宋体" w:cs="宋体" w:hint="eastAsia"/>
          <w:sz w:val="24"/>
          <w:szCs w:val="24"/>
        </w:rPr>
        <w:t>传感器，均为水冷式，安放于基底附近，晶振探头，膜厚仪与蒸发电源之间可实现闭环控制，用于控制电源功能及速率稳定性。</w:t>
      </w:r>
    </w:p>
    <w:p w14:paraId="3D526E59"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3.5.2.膜厚速率显示精度在±0.01A/S。</w:t>
      </w:r>
    </w:p>
    <w:p w14:paraId="1E602F2A" w14:textId="77777777" w:rsidR="001F2793" w:rsidRDefault="00000000">
      <w:pPr>
        <w:spacing w:line="360" w:lineRule="auto"/>
        <w:rPr>
          <w:rFonts w:ascii="宋体" w:eastAsia="宋体" w:hAnsi="宋体" w:cs="宋体"/>
          <w:sz w:val="24"/>
          <w:szCs w:val="24"/>
        </w:rPr>
      </w:pPr>
      <w:bookmarkStart w:id="0" w:name="_Hlk168222319"/>
      <w:r>
        <w:rPr>
          <w:rFonts w:ascii="宋体" w:eastAsia="宋体" w:hAnsi="宋体" w:cs="宋体" w:hint="eastAsia"/>
          <w:sz w:val="24"/>
          <w:szCs w:val="24"/>
        </w:rPr>
        <w:t>3.6.真空室和真空系统：：</w:t>
      </w:r>
    </w:p>
    <w:p w14:paraId="6AFE2823" w14:textId="77777777" w:rsidR="001F2793" w:rsidRDefault="00000000">
      <w:pPr>
        <w:spacing w:line="360" w:lineRule="auto"/>
        <w:rPr>
          <w:rFonts w:ascii="宋体" w:eastAsia="宋体" w:hAnsi="宋体" w:cs="宋体"/>
          <w:sz w:val="24"/>
          <w:szCs w:val="24"/>
        </w:rPr>
      </w:pPr>
      <w:bookmarkStart w:id="1" w:name="_Hlk168222292"/>
      <w:bookmarkEnd w:id="0"/>
      <w:r>
        <w:rPr>
          <w:rFonts w:ascii="宋体" w:eastAsia="宋体" w:hAnsi="宋体" w:cs="宋体" w:hint="eastAsia"/>
          <w:sz w:val="24"/>
          <w:szCs w:val="24"/>
        </w:rPr>
        <w:t>3.6.3.真空室由不锈钢制成，内部尺寸至少为600mm*600mm*700mm，真空腔体配备两个可以完全打开的门，前门为移门，通过与直线导轨，滑块等装置连接，可使前门左右开启与关闭。</w:t>
      </w:r>
    </w:p>
    <w:p w14:paraId="3356A44D"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3.6.4.腔体极限真空优于3.5*10-5pa，从常压到5*10-4pa不超过15min（充氮气保护）</w:t>
      </w:r>
      <w:proofErr w:type="gramStart"/>
      <w:r>
        <w:rPr>
          <w:rFonts w:ascii="宋体" w:eastAsia="宋体" w:hAnsi="宋体" w:cs="宋体" w:hint="eastAsia"/>
          <w:sz w:val="24"/>
          <w:szCs w:val="24"/>
        </w:rPr>
        <w:t>带有旁抽系统</w:t>
      </w:r>
      <w:proofErr w:type="gramEnd"/>
      <w:r>
        <w:rPr>
          <w:rFonts w:ascii="宋体" w:eastAsia="宋体" w:hAnsi="宋体" w:cs="宋体" w:hint="eastAsia"/>
          <w:sz w:val="24"/>
          <w:szCs w:val="24"/>
        </w:rPr>
        <w:t>，可以在不关闭分子泵的条件下，打开腔室,进行样品及材料的更换。</w:t>
      </w:r>
    </w:p>
    <w:p w14:paraId="1DE9F2DE"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3.6.5.前级泵的抽速不低于30 m ³/h。</w:t>
      </w:r>
    </w:p>
    <w:p w14:paraId="331700C5"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3.6.6..主泵和腔室之间安装有气动插板阀，通径≥200mm。</w:t>
      </w:r>
    </w:p>
    <w:p w14:paraId="14856268"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3.6.7.自动抽气控制，带安全互锁功能。</w:t>
      </w:r>
    </w:p>
    <w:p w14:paraId="5C1CE547"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3.6.6.真空室配真空计，测量范围为大气至10-5pa。</w:t>
      </w:r>
    </w:p>
    <w:p w14:paraId="5B94C928" w14:textId="77777777" w:rsidR="001F2793" w:rsidRDefault="00000000">
      <w:pPr>
        <w:spacing w:line="360" w:lineRule="auto"/>
        <w:rPr>
          <w:rFonts w:ascii="宋体" w:eastAsia="宋体" w:hAnsi="宋体" w:cs="宋体"/>
          <w:sz w:val="24"/>
          <w:szCs w:val="24"/>
        </w:rPr>
      </w:pPr>
      <w:bookmarkStart w:id="2" w:name="_Hlk168222335"/>
      <w:bookmarkEnd w:id="1"/>
      <w:r>
        <w:rPr>
          <w:rFonts w:ascii="宋体" w:eastAsia="宋体" w:hAnsi="宋体" w:cs="宋体" w:hint="eastAsia"/>
          <w:sz w:val="24"/>
          <w:szCs w:val="24"/>
        </w:rPr>
        <w:t>3.7.</w:t>
      </w:r>
      <w:r>
        <w:rPr>
          <w:rFonts w:hint="eastAsia"/>
        </w:rPr>
        <w:t xml:space="preserve"> </w:t>
      </w:r>
      <w:r>
        <w:rPr>
          <w:rFonts w:ascii="宋体" w:eastAsia="宋体" w:hAnsi="宋体" w:cs="宋体" w:hint="eastAsia"/>
          <w:sz w:val="24"/>
          <w:szCs w:val="24"/>
        </w:rPr>
        <w:t>惰性气氛系统：</w:t>
      </w:r>
    </w:p>
    <w:p w14:paraId="75F5E0BD"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3.7.1.箱体长度：≤2400mmx750mmx900mm</w:t>
      </w:r>
    </w:p>
    <w:p w14:paraId="74BBB15C" w14:textId="77777777" w:rsidR="001F2793" w:rsidRDefault="00000000">
      <w:pPr>
        <w:spacing w:line="360" w:lineRule="auto"/>
        <w:rPr>
          <w:rFonts w:ascii="宋体" w:eastAsia="宋体" w:hAnsi="宋体" w:cs="宋体"/>
          <w:sz w:val="24"/>
          <w:szCs w:val="24"/>
        </w:rPr>
      </w:pPr>
      <w:r>
        <w:rPr>
          <w:rFonts w:ascii="宋体" w:eastAsia="宋体" w:hAnsi="宋体" w:cs="宋体" w:hint="eastAsia"/>
          <w:sz w:val="24"/>
          <w:szCs w:val="24"/>
        </w:rPr>
        <w:t>3.7.2.H2O﹤1ppm ，O2﹤1ppm</w:t>
      </w:r>
    </w:p>
    <w:bookmarkEnd w:id="2"/>
    <w:p w14:paraId="5F901C9E" w14:textId="77777777" w:rsidR="001F2793" w:rsidRDefault="00000000">
      <w:pPr>
        <w:rPr>
          <w:rFonts w:ascii="宋体" w:eastAsia="宋体" w:hAnsi="宋体" w:cs="Times New Roman"/>
          <w:b/>
          <w:kern w:val="0"/>
          <w:sz w:val="24"/>
        </w:rPr>
      </w:pPr>
      <w:r>
        <w:rPr>
          <w:rFonts w:ascii="宋体" w:eastAsia="宋体" w:hAnsi="宋体" w:cs="Times New Roman"/>
          <w:b/>
          <w:kern w:val="0"/>
          <w:sz w:val="24"/>
        </w:rPr>
        <w:br w:type="page"/>
      </w:r>
    </w:p>
    <w:p w14:paraId="36A6BF87" w14:textId="77777777" w:rsidR="001F2793"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附件2：谈判报价须知</w:t>
      </w:r>
    </w:p>
    <w:p w14:paraId="360E67A0" w14:textId="77777777" w:rsidR="001F2793"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14:paraId="61AA26D6"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14:paraId="57A0C50B" w14:textId="77777777" w:rsidR="001F2793"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4DB42703"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2）付款方式：</w:t>
      </w:r>
    </w:p>
    <w:p w14:paraId="13498D23" w14:textId="77777777" w:rsidR="001F2793" w:rsidRDefault="00000000">
      <w:pPr>
        <w:pStyle w:val="af5"/>
        <w:ind w:left="420" w:firstLineChars="0" w:firstLine="0"/>
        <w:rPr>
          <w:rFonts w:ascii="宋体" w:hAnsi="宋体"/>
          <w:kern w:val="0"/>
          <w:sz w:val="24"/>
          <w:szCs w:val="24"/>
        </w:rPr>
      </w:pPr>
      <w:r>
        <w:rPr>
          <w:rFonts w:ascii="宋体" w:hAnsi="宋体" w:cs="宋体" w:hint="eastAsia"/>
          <w:kern w:val="0"/>
          <w:sz w:val="24"/>
          <w:szCs w:val="24"/>
        </w:rPr>
        <w:t>①</w:t>
      </w:r>
      <w:r>
        <w:rPr>
          <w:rFonts w:ascii="宋体" w:hAnsi="宋体"/>
          <w:kern w:val="0"/>
          <w:sz w:val="24"/>
          <w:szCs w:val="24"/>
        </w:rPr>
        <w:t>国产设备：</w:t>
      </w:r>
    </w:p>
    <w:p w14:paraId="07B8328A" w14:textId="77777777" w:rsidR="001F2793"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签订合同后支付</w:t>
      </w:r>
      <w:r>
        <w:rPr>
          <w:rFonts w:ascii="宋体" w:eastAsia="宋体" w:hAnsi="宋体" w:cs="Times New Roman" w:hint="eastAsia"/>
          <w:kern w:val="0"/>
          <w:sz w:val="24"/>
        </w:rPr>
        <w:t>70</w:t>
      </w:r>
      <w:r>
        <w:rPr>
          <w:rFonts w:ascii="宋体" w:eastAsia="宋体" w:hAnsi="宋体" w:cs="Times New Roman"/>
          <w:kern w:val="0"/>
          <w:sz w:val="24"/>
        </w:rPr>
        <w:t>%货款；</w:t>
      </w:r>
      <w:r>
        <w:rPr>
          <w:rFonts w:ascii="宋体" w:eastAsia="宋体" w:hAnsi="宋体" w:cs="宋体" w:hint="eastAsia"/>
          <w:kern w:val="0"/>
          <w:sz w:val="24"/>
        </w:rPr>
        <w:t>②</w:t>
      </w:r>
      <w:r>
        <w:rPr>
          <w:rFonts w:ascii="宋体" w:eastAsia="宋体" w:hAnsi="宋体" w:cs="Times New Roman"/>
          <w:kern w:val="0"/>
          <w:sz w:val="24"/>
        </w:rPr>
        <w:t xml:space="preserve"> 设备到货安装验收合格后，凭验收报告支付</w:t>
      </w:r>
      <w:r>
        <w:rPr>
          <w:rFonts w:ascii="宋体" w:eastAsia="宋体" w:hAnsi="宋体" w:cs="Times New Roman" w:hint="eastAsia"/>
          <w:kern w:val="0"/>
          <w:sz w:val="24"/>
        </w:rPr>
        <w:t>30</w:t>
      </w:r>
      <w:r>
        <w:rPr>
          <w:rFonts w:ascii="宋体" w:eastAsia="宋体" w:hAnsi="宋体" w:cs="Times New Roman"/>
          <w:kern w:val="0"/>
          <w:sz w:val="24"/>
        </w:rPr>
        <w:t>%货款。</w:t>
      </w:r>
    </w:p>
    <w:p w14:paraId="40777BCD"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3）交货日期：</w:t>
      </w:r>
    </w:p>
    <w:p w14:paraId="42D52CA2" w14:textId="4E9FDA07" w:rsidR="001F2793"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kern w:val="0"/>
          <w:sz w:val="24"/>
        </w:rPr>
        <w:t>75</w:t>
      </w:r>
      <w:r w:rsidR="007374A1">
        <w:rPr>
          <w:rFonts w:ascii="宋体" w:eastAsia="宋体" w:hAnsi="宋体" w:cs="Times New Roman" w:hint="eastAsia"/>
          <w:kern w:val="0"/>
          <w:sz w:val="24"/>
        </w:rPr>
        <w:t>个</w:t>
      </w:r>
      <w:r>
        <w:rPr>
          <w:rFonts w:ascii="宋体" w:eastAsia="宋体" w:hAnsi="宋体" w:cs="Times New Roman" w:hint="eastAsia"/>
          <w:kern w:val="0"/>
          <w:sz w:val="24"/>
        </w:rPr>
        <w:t>日历日</w:t>
      </w:r>
      <w:r>
        <w:rPr>
          <w:rFonts w:ascii="宋体" w:eastAsia="宋体" w:hAnsi="宋体" w:cs="Times New Roman"/>
          <w:kern w:val="0"/>
          <w:sz w:val="24"/>
        </w:rPr>
        <w:t>。</w:t>
      </w:r>
    </w:p>
    <w:p w14:paraId="071E0F6F"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4）质保期</w:t>
      </w:r>
    </w:p>
    <w:p w14:paraId="2742BADD" w14:textId="77777777" w:rsidR="001F2793" w:rsidRDefault="00000000">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质保期</w:t>
      </w:r>
      <w:r>
        <w:rPr>
          <w:rFonts w:ascii="宋体" w:eastAsia="宋体" w:hAnsi="宋体" w:cs="Times New Roman" w:hint="eastAsia"/>
          <w:kern w:val="0"/>
          <w:sz w:val="24"/>
        </w:rPr>
        <w:t>1</w:t>
      </w:r>
      <w:r>
        <w:rPr>
          <w:rFonts w:ascii="宋体" w:eastAsia="宋体" w:hAnsi="宋体" w:cs="Times New Roman"/>
          <w:kern w:val="0"/>
          <w:sz w:val="24"/>
        </w:rPr>
        <w:t>年，自验收合格之日算起。</w:t>
      </w:r>
    </w:p>
    <w:p w14:paraId="46078A33" w14:textId="77777777" w:rsidR="001F2793"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二、其它配置</w:t>
      </w:r>
    </w:p>
    <w:p w14:paraId="2A4D9F2B"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7EE009E3"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2）除基本配置要求外，各公司还可以根据学校的研究背景及公司的产品特点配</w:t>
      </w:r>
      <w:proofErr w:type="gramStart"/>
      <w:r>
        <w:rPr>
          <w:rFonts w:ascii="宋体" w:eastAsia="宋体" w:hAnsi="宋体" w:cs="Times New Roman"/>
          <w:kern w:val="0"/>
          <w:sz w:val="24"/>
        </w:rPr>
        <w:t>置相应</w:t>
      </w:r>
      <w:proofErr w:type="gramEnd"/>
      <w:r>
        <w:rPr>
          <w:rFonts w:ascii="宋体" w:eastAsia="宋体" w:hAnsi="宋体" w:cs="Times New Roman"/>
          <w:kern w:val="0"/>
          <w:sz w:val="24"/>
        </w:rPr>
        <w:t>的功能模块，单独报价，提供参考，不计入总价。</w:t>
      </w:r>
    </w:p>
    <w:p w14:paraId="73E83E6D" w14:textId="77777777" w:rsidR="001F2793" w:rsidRDefault="00000000">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三、基本服务要求</w:t>
      </w:r>
    </w:p>
    <w:p w14:paraId="2FAFCA45"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1）安装、调试、检验、培训及技术服务费用分项报价并计入总价。</w:t>
      </w:r>
    </w:p>
    <w:p w14:paraId="05EF777C"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14:paraId="4EC78F49" w14:textId="77777777" w:rsidR="001F2793" w:rsidRDefault="00000000">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58D0C90C"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Pr>
          <w:rFonts w:ascii="宋体" w:eastAsia="宋体" w:hAnsi="宋体" w:cs="Times New Roman"/>
          <w:b/>
          <w:kern w:val="0"/>
          <w:sz w:val="24"/>
        </w:rPr>
        <w:t>N</w:t>
      </w:r>
      <w:proofErr w:type="gramStart"/>
      <w:r>
        <w:rPr>
          <w:rFonts w:ascii="宋体" w:eastAsia="宋体" w:hAnsi="宋体" w:cs="Times New Roman"/>
          <w:kern w:val="0"/>
          <w:sz w:val="24"/>
        </w:rPr>
        <w:t>个</w:t>
      </w:r>
      <w:proofErr w:type="gramEnd"/>
      <w:r>
        <w:rPr>
          <w:rFonts w:ascii="宋体" w:eastAsia="宋体" w:hAnsi="宋体" w:cs="Times New Roman"/>
          <w:kern w:val="0"/>
          <w:sz w:val="24"/>
        </w:rPr>
        <w:t>工作日。验收合格后一个月，再在用户现场进行第2次提高培训。</w:t>
      </w:r>
    </w:p>
    <w:p w14:paraId="5CBDAFEB" w14:textId="77777777" w:rsidR="001F2793" w:rsidRDefault="00000000">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w:t>
      </w:r>
      <w:r>
        <w:rPr>
          <w:rFonts w:ascii="宋体" w:eastAsia="宋体" w:hAnsi="宋体" w:cs="Times New Roman"/>
          <w:kern w:val="0"/>
          <w:sz w:val="24"/>
        </w:rPr>
        <w:lastRenderedPageBreak/>
        <w:t>故障信息后24小时内（第二个工作日）到达用户现场，排除故障，免费更换损坏零件。软件终身免费更新、升级。</w:t>
      </w:r>
    </w:p>
    <w:p w14:paraId="7412AD0C" w14:textId="77777777" w:rsidR="001F2793" w:rsidRDefault="00000000">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6）仪器质保期满后，卖方应对仪器提供终生服务，并且提供广泛而优惠的技术支持和备件成本价格供应。</w:t>
      </w:r>
    </w:p>
    <w:p w14:paraId="0B85AE08" w14:textId="77777777" w:rsidR="001F2793" w:rsidRDefault="001F2793"/>
    <w:p w14:paraId="2272285F" w14:textId="77777777" w:rsidR="001F2793" w:rsidRDefault="001F2793"/>
    <w:p w14:paraId="10839896" w14:textId="77777777" w:rsidR="001F2793" w:rsidRDefault="001F2793"/>
    <w:p w14:paraId="23815E54" w14:textId="77777777" w:rsidR="001F2793" w:rsidRDefault="001F2793"/>
    <w:p w14:paraId="350C79F5" w14:textId="77777777" w:rsidR="001F2793" w:rsidRDefault="001F2793"/>
    <w:p w14:paraId="3AAF83BF" w14:textId="77777777" w:rsidR="001F2793" w:rsidRDefault="00000000">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14:paraId="7A5E04C2" w14:textId="77777777" w:rsidR="001F2793"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03E98688" w14:textId="77777777" w:rsidR="001F2793"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0DAD338"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14:paraId="55E5CD94"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14:paraId="6C0C967B"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14:paraId="39F5E638"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298DBDCC"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3DB71194"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32A25C5"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14:paraId="72F7C996"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14:paraId="26FD6339"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制造厂家的授权书（适用于进口设备）；</w:t>
      </w:r>
    </w:p>
    <w:p w14:paraId="61D4528E"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14:paraId="296FEB0D"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14:paraId="459926EB"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14:paraId="1F76CD01"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w:t>
      </w:r>
      <w:r>
        <w:rPr>
          <w:rFonts w:ascii="宋体" w:eastAsia="宋体" w:hAnsi="宋体" w:cs="Times New Roman" w:hint="eastAsia"/>
          <w:sz w:val="24"/>
          <w:szCs w:val="24"/>
        </w:rPr>
        <w:lastRenderedPageBreak/>
        <w:t>动的声明与承诺；</w:t>
      </w:r>
    </w:p>
    <w:p w14:paraId="2BA36BB7"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14:paraId="376828D8"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图件并加盖竞谈响应人公章；查询截止时间须在本项目递交谈判响应文件截止时间前。）；</w:t>
      </w:r>
    </w:p>
    <w:p w14:paraId="31F3A662"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14:paraId="6B42D51E" w14:textId="77777777" w:rsidR="001F2793" w:rsidRDefault="00000000">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14:paraId="7DF6BFBA" w14:textId="77777777" w:rsidR="001F2793" w:rsidRDefault="00000000">
      <w:pPr>
        <w:ind w:firstLineChars="200" w:firstLine="482"/>
        <w:rPr>
          <w:rFonts w:ascii="宋体" w:eastAsia="宋体" w:hAnsi="宋体" w:cs="Times New Roman"/>
          <w:b/>
          <w:sz w:val="24"/>
          <w:szCs w:val="24"/>
        </w:rPr>
      </w:pPr>
      <w:r>
        <w:rPr>
          <w:rFonts w:ascii="宋体" w:eastAsia="宋体" w:hAnsi="宋体" w:cs="Times New Roman" w:hint="eastAsia"/>
          <w:b/>
          <w:sz w:val="24"/>
          <w:szCs w:val="24"/>
        </w:rPr>
        <w:t>注意：以上所有文件均需加盖公章。</w:t>
      </w:r>
    </w:p>
    <w:p w14:paraId="7E264F0F" w14:textId="77777777" w:rsidR="001F2793" w:rsidRDefault="001F2793">
      <w:pPr>
        <w:jc w:val="left"/>
      </w:pPr>
    </w:p>
    <w:p w14:paraId="1EB3E278" w14:textId="77777777" w:rsidR="001F2793" w:rsidRDefault="001F2793">
      <w:pPr>
        <w:jc w:val="left"/>
      </w:pPr>
    </w:p>
    <w:p w14:paraId="7603DE59" w14:textId="77777777" w:rsidR="001F2793" w:rsidRDefault="001F2793">
      <w:pPr>
        <w:jc w:val="left"/>
      </w:pPr>
    </w:p>
    <w:p w14:paraId="0D75E47C" w14:textId="77777777" w:rsidR="001F2793" w:rsidRDefault="001F2793">
      <w:pPr>
        <w:jc w:val="left"/>
      </w:pPr>
    </w:p>
    <w:p w14:paraId="7ECB2F1A" w14:textId="77777777" w:rsidR="001F2793" w:rsidRDefault="001F2793">
      <w:pPr>
        <w:jc w:val="left"/>
      </w:pPr>
    </w:p>
    <w:p w14:paraId="53DAF247" w14:textId="77777777" w:rsidR="001F2793" w:rsidRDefault="001F2793">
      <w:pPr>
        <w:jc w:val="left"/>
      </w:pPr>
    </w:p>
    <w:p w14:paraId="118D751F" w14:textId="77777777" w:rsidR="001F2793" w:rsidRDefault="001F2793">
      <w:pPr>
        <w:jc w:val="left"/>
      </w:pPr>
    </w:p>
    <w:p w14:paraId="7AD2EC3E" w14:textId="77777777" w:rsidR="001F2793" w:rsidRDefault="001F2793">
      <w:pPr>
        <w:jc w:val="left"/>
      </w:pPr>
    </w:p>
    <w:p w14:paraId="08BDF964" w14:textId="77777777" w:rsidR="001F2793" w:rsidRDefault="001F2793">
      <w:pPr>
        <w:jc w:val="left"/>
      </w:pPr>
    </w:p>
    <w:p w14:paraId="7B153655" w14:textId="77777777" w:rsidR="001F2793" w:rsidRDefault="001F2793">
      <w:pPr>
        <w:jc w:val="left"/>
      </w:pPr>
    </w:p>
    <w:p w14:paraId="77D2663E" w14:textId="77777777" w:rsidR="001F2793" w:rsidRDefault="001F2793">
      <w:pPr>
        <w:jc w:val="left"/>
      </w:pPr>
    </w:p>
    <w:p w14:paraId="5DA95308" w14:textId="77777777" w:rsidR="001F2793" w:rsidRDefault="001F2793">
      <w:pPr>
        <w:jc w:val="left"/>
      </w:pPr>
    </w:p>
    <w:p w14:paraId="43E33325" w14:textId="77777777" w:rsidR="001F2793" w:rsidRDefault="001F2793">
      <w:pPr>
        <w:jc w:val="left"/>
      </w:pPr>
    </w:p>
    <w:p w14:paraId="7E2DF917" w14:textId="77777777" w:rsidR="001F2793" w:rsidRDefault="001F2793">
      <w:pPr>
        <w:jc w:val="left"/>
      </w:pPr>
    </w:p>
    <w:p w14:paraId="44B9E1B7" w14:textId="77777777" w:rsidR="001F2793" w:rsidRDefault="001F2793">
      <w:pPr>
        <w:jc w:val="left"/>
      </w:pPr>
    </w:p>
    <w:p w14:paraId="2A14F4C9" w14:textId="77777777" w:rsidR="001F2793" w:rsidRDefault="001F2793">
      <w:pPr>
        <w:jc w:val="left"/>
      </w:pPr>
    </w:p>
    <w:p w14:paraId="00FF8B8E" w14:textId="77777777" w:rsidR="001F2793" w:rsidRDefault="001F2793">
      <w:pPr>
        <w:jc w:val="left"/>
      </w:pPr>
    </w:p>
    <w:p w14:paraId="66997377" w14:textId="77777777" w:rsidR="001F2793" w:rsidRDefault="001F2793">
      <w:pPr>
        <w:jc w:val="left"/>
      </w:pPr>
    </w:p>
    <w:p w14:paraId="27EF94DE" w14:textId="77777777" w:rsidR="001F2793" w:rsidRDefault="001F2793">
      <w:pPr>
        <w:jc w:val="left"/>
      </w:pPr>
    </w:p>
    <w:p w14:paraId="2D2ED886" w14:textId="77777777" w:rsidR="001F2793" w:rsidRDefault="001F2793">
      <w:pPr>
        <w:jc w:val="left"/>
      </w:pPr>
    </w:p>
    <w:p w14:paraId="79355847" w14:textId="77777777" w:rsidR="001F2793" w:rsidRDefault="001F2793">
      <w:pPr>
        <w:jc w:val="left"/>
      </w:pPr>
    </w:p>
    <w:p w14:paraId="0E88A690" w14:textId="77777777" w:rsidR="001F2793" w:rsidRDefault="001F2793">
      <w:pPr>
        <w:jc w:val="left"/>
      </w:pPr>
    </w:p>
    <w:p w14:paraId="2B6AA513" w14:textId="77777777" w:rsidR="001F2793" w:rsidRDefault="001F2793">
      <w:pPr>
        <w:jc w:val="left"/>
      </w:pPr>
    </w:p>
    <w:p w14:paraId="354B9DAC" w14:textId="77777777" w:rsidR="001F2793" w:rsidRDefault="001F2793">
      <w:pPr>
        <w:jc w:val="left"/>
      </w:pPr>
    </w:p>
    <w:p w14:paraId="30ECAC2C" w14:textId="77777777" w:rsidR="001F2793" w:rsidRDefault="001F2793">
      <w:pPr>
        <w:jc w:val="left"/>
      </w:pPr>
    </w:p>
    <w:p w14:paraId="0295E1EA" w14:textId="77777777" w:rsidR="001F2793" w:rsidRDefault="001F2793">
      <w:pPr>
        <w:jc w:val="left"/>
      </w:pPr>
    </w:p>
    <w:p w14:paraId="4B087DE3" w14:textId="77777777" w:rsidR="001F2793" w:rsidRDefault="001F2793">
      <w:pPr>
        <w:jc w:val="left"/>
      </w:pPr>
    </w:p>
    <w:p w14:paraId="1FD249EE" w14:textId="77777777" w:rsidR="001F2793" w:rsidRDefault="001F2793">
      <w:pPr>
        <w:jc w:val="left"/>
      </w:pPr>
    </w:p>
    <w:p w14:paraId="616AFF7C" w14:textId="77777777" w:rsidR="001F2793" w:rsidRDefault="001F2793">
      <w:pPr>
        <w:jc w:val="left"/>
        <w:rPr>
          <w:rFonts w:ascii="微软雅黑" w:eastAsia="微软雅黑" w:hAnsi="微软雅黑" w:cs="Times New Roman"/>
          <w:b/>
          <w:sz w:val="32"/>
          <w:szCs w:val="28"/>
        </w:rPr>
      </w:pPr>
    </w:p>
    <w:p w14:paraId="60D81196" w14:textId="77777777" w:rsidR="001F2793" w:rsidRDefault="00000000">
      <w:pPr>
        <w:ind w:firstLine="420"/>
        <w:jc w:val="left"/>
        <w:rPr>
          <w:rFonts w:ascii="微软雅黑" w:eastAsia="微软雅黑" w:hAnsi="微软雅黑" w:cs="Times New Roman"/>
          <w:b/>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032A8EFD" wp14:editId="12BC4393">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DO6NqbaAAAACgEAAA8AAAAAAAAAAQAg&#10;AAAAOAAAAGRycy9kb3ducmV2LnhtbFBLAQIUABQAAAAIAIdO4kAwKtZXaAIAAMwEAAAOAAAAAAAA&#10;AAEAIAAAAD8BAABkcnMvZTJvRG9jLnhtbFBLBQYAAAAABgAGAFkBAAAZBg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sz w:val="32"/>
          <w:szCs w:val="28"/>
        </w:rPr>
        <w:t>示 例：</w:t>
      </w:r>
    </w:p>
    <w:p w14:paraId="5C2783A7" w14:textId="77777777" w:rsidR="001F2793" w:rsidRDefault="001F2793">
      <w:pPr>
        <w:rPr>
          <w:rFonts w:ascii="宋体" w:eastAsia="宋体" w:hAnsi="宋体" w:cs="Times New Roman"/>
          <w:b/>
          <w:sz w:val="28"/>
          <w:szCs w:val="28"/>
        </w:rPr>
      </w:pPr>
    </w:p>
    <w:p w14:paraId="72F2878A" w14:textId="77777777" w:rsidR="001F2793" w:rsidRDefault="001F2793">
      <w:pPr>
        <w:rPr>
          <w:rFonts w:ascii="宋体" w:eastAsia="宋体" w:hAnsi="宋体" w:cs="Times New Roman"/>
          <w:b/>
          <w:sz w:val="28"/>
          <w:szCs w:val="28"/>
        </w:rPr>
      </w:pPr>
    </w:p>
    <w:p w14:paraId="5D46AC39" w14:textId="77777777" w:rsidR="001F2793" w:rsidRDefault="001F2793">
      <w:pPr>
        <w:jc w:val="center"/>
        <w:rPr>
          <w:rFonts w:ascii="宋体" w:eastAsia="宋体" w:hAnsi="宋体" w:cs="Times New Roman"/>
          <w:b/>
          <w:sz w:val="28"/>
          <w:szCs w:val="28"/>
        </w:rPr>
      </w:pPr>
    </w:p>
    <w:p w14:paraId="7B49E08B" w14:textId="77777777" w:rsidR="001F2793" w:rsidRDefault="001F2793">
      <w:pPr>
        <w:jc w:val="center"/>
        <w:rPr>
          <w:rFonts w:ascii="宋体" w:eastAsia="宋体" w:hAnsi="宋体" w:cs="Times New Roman"/>
          <w:b/>
          <w:sz w:val="28"/>
          <w:szCs w:val="28"/>
        </w:rPr>
      </w:pPr>
    </w:p>
    <w:p w14:paraId="5C382C88" w14:textId="77777777" w:rsidR="001F2793" w:rsidRDefault="001F2793">
      <w:pPr>
        <w:jc w:val="center"/>
        <w:rPr>
          <w:rFonts w:ascii="宋体" w:eastAsia="宋体" w:hAnsi="宋体" w:cs="Times New Roman"/>
          <w:b/>
          <w:sz w:val="28"/>
          <w:szCs w:val="28"/>
        </w:rPr>
      </w:pPr>
    </w:p>
    <w:p w14:paraId="721136F1" w14:textId="77777777" w:rsidR="001F2793" w:rsidRDefault="001F2793">
      <w:pPr>
        <w:jc w:val="center"/>
        <w:rPr>
          <w:rFonts w:ascii="宋体" w:eastAsia="宋体" w:hAnsi="宋体" w:cs="Times New Roman"/>
          <w:b/>
          <w:sz w:val="28"/>
          <w:szCs w:val="28"/>
        </w:rPr>
      </w:pPr>
    </w:p>
    <w:p w14:paraId="1975BE14" w14:textId="77777777" w:rsidR="001F2793" w:rsidRDefault="00000000">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5509C8ED" w14:textId="77777777" w:rsidR="001F2793" w:rsidRDefault="00000000">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36E06C2" w14:textId="77777777" w:rsidR="001F2793" w:rsidRDefault="001F2793">
      <w:pPr>
        <w:jc w:val="center"/>
        <w:rPr>
          <w:rFonts w:ascii="宋体" w:eastAsia="宋体" w:hAnsi="宋体" w:cs="Times New Roman"/>
          <w:b/>
          <w:sz w:val="28"/>
          <w:szCs w:val="28"/>
        </w:rPr>
      </w:pPr>
    </w:p>
    <w:p w14:paraId="5F06386F" w14:textId="77777777" w:rsidR="001F2793" w:rsidRDefault="001F2793">
      <w:pPr>
        <w:jc w:val="center"/>
        <w:rPr>
          <w:rFonts w:ascii="宋体" w:eastAsia="宋体" w:hAnsi="宋体" w:cs="Times New Roman"/>
          <w:b/>
          <w:sz w:val="28"/>
          <w:szCs w:val="28"/>
        </w:rPr>
      </w:pPr>
    </w:p>
    <w:p w14:paraId="0CAFF330" w14:textId="77777777" w:rsidR="001F2793" w:rsidRDefault="00000000">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14:paraId="55112B63" w14:textId="77777777" w:rsidR="001F2793" w:rsidRDefault="00000000">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14:paraId="0EBA6297" w14:textId="77777777" w:rsidR="001F2793" w:rsidRDefault="001F2793">
      <w:pPr>
        <w:jc w:val="center"/>
        <w:rPr>
          <w:rFonts w:ascii="宋体" w:eastAsia="宋体" w:hAnsi="宋体" w:cs="Times New Roman"/>
          <w:b/>
          <w:sz w:val="28"/>
          <w:szCs w:val="28"/>
        </w:rPr>
      </w:pPr>
    </w:p>
    <w:p w14:paraId="1F64E45E" w14:textId="77777777" w:rsidR="001F2793" w:rsidRDefault="001F2793">
      <w:pPr>
        <w:jc w:val="center"/>
        <w:rPr>
          <w:rFonts w:ascii="宋体" w:eastAsia="宋体" w:hAnsi="宋体" w:cs="Times New Roman"/>
          <w:b/>
          <w:sz w:val="28"/>
          <w:szCs w:val="28"/>
        </w:rPr>
      </w:pPr>
    </w:p>
    <w:p w14:paraId="7C99B5BF" w14:textId="77777777" w:rsidR="001F2793" w:rsidRDefault="001F2793">
      <w:pPr>
        <w:jc w:val="center"/>
        <w:rPr>
          <w:rFonts w:ascii="宋体" w:eastAsia="宋体" w:hAnsi="宋体" w:cs="Times New Roman"/>
          <w:b/>
          <w:sz w:val="28"/>
          <w:szCs w:val="28"/>
        </w:rPr>
      </w:pPr>
    </w:p>
    <w:p w14:paraId="2FDE6B28" w14:textId="77777777" w:rsidR="001F2793"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02C1A04C" w14:textId="77777777" w:rsidR="001F2793"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592F3104" w14:textId="77777777" w:rsidR="001F2793"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02784325" w14:textId="77777777" w:rsidR="001F2793" w:rsidRDefault="00000000">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5AB4A101" w14:textId="77777777" w:rsidR="001F2793" w:rsidRDefault="001F2793">
      <w:pPr>
        <w:jc w:val="center"/>
        <w:rPr>
          <w:rFonts w:ascii="宋体" w:eastAsia="宋体" w:hAnsi="宋体" w:cs="Times New Roman"/>
          <w:b/>
          <w:sz w:val="22"/>
          <w:szCs w:val="28"/>
        </w:rPr>
      </w:pPr>
    </w:p>
    <w:p w14:paraId="5E9196E7" w14:textId="77777777" w:rsidR="001F2793" w:rsidRDefault="001F2793">
      <w:pPr>
        <w:rPr>
          <w:rFonts w:ascii="宋体" w:eastAsia="宋体" w:hAnsi="宋体" w:cs="Times New Roman"/>
          <w:b/>
          <w:sz w:val="24"/>
        </w:rPr>
      </w:pPr>
    </w:p>
    <w:p w14:paraId="12571036" w14:textId="77777777" w:rsidR="001F2793" w:rsidRDefault="00000000">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115977F" w14:textId="77777777" w:rsidR="001F2793" w:rsidRDefault="00000000">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2461BF9A" w14:textId="77777777" w:rsidR="001F2793" w:rsidRDefault="00000000">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5002FF7"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033CF957"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55363394"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1B659EB8"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2486BD2E"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60145A5C"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07DB74A9"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091726D4" w14:textId="77777777" w:rsidR="001F2793" w:rsidRDefault="00000000">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583945AA" w14:textId="77777777" w:rsidR="001F2793" w:rsidRDefault="00000000">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283282DF" w14:textId="77777777" w:rsidR="001F2793"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34D35F02"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2BF099D5"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484A4C82"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6565DFAE"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104308DB"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76B76996"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755A89E3"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2D68C6F9"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27A5FB87" w14:textId="77777777" w:rsidR="001F2793"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25AF1EF2"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4A42E688"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392C73A"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30F1AB0D"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423BE74A"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0F24EC5C"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168C3D2C" w14:textId="77777777" w:rsidR="001F2793" w:rsidRDefault="00000000">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1D1379DB"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0F369B3B" w14:textId="77777777" w:rsidR="001F2793" w:rsidRDefault="00000000">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3CEDE3A7" w14:textId="77777777" w:rsidR="001F2793" w:rsidRDefault="001F2793">
      <w:pPr>
        <w:rPr>
          <w:rFonts w:ascii="宋体" w:eastAsia="宋体" w:hAnsi="宋体" w:cs="Times New Roman"/>
          <w:b/>
          <w:sz w:val="22"/>
          <w:szCs w:val="20"/>
        </w:rPr>
      </w:pPr>
    </w:p>
    <w:p w14:paraId="0D434082" w14:textId="77777777" w:rsidR="001F2793" w:rsidRDefault="001F2793">
      <w:pPr>
        <w:rPr>
          <w:rFonts w:ascii="宋体" w:eastAsia="宋体" w:hAnsi="宋体" w:cs="Times New Roman"/>
          <w:b/>
          <w:sz w:val="22"/>
          <w:szCs w:val="20"/>
        </w:rPr>
      </w:pPr>
    </w:p>
    <w:p w14:paraId="680E6F99" w14:textId="77777777" w:rsidR="001F2793" w:rsidRDefault="001F2793">
      <w:pPr>
        <w:rPr>
          <w:rFonts w:ascii="宋体" w:eastAsia="宋体" w:hAnsi="宋体" w:cs="Times New Roman"/>
          <w:b/>
          <w:sz w:val="22"/>
          <w:szCs w:val="20"/>
        </w:rPr>
      </w:pPr>
    </w:p>
    <w:p w14:paraId="0CDC3F84" w14:textId="77777777" w:rsidR="001F2793" w:rsidRDefault="001F2793">
      <w:pPr>
        <w:rPr>
          <w:rFonts w:ascii="宋体" w:eastAsia="宋体" w:hAnsi="宋体" w:cs="Times New Roman"/>
          <w:b/>
          <w:sz w:val="24"/>
        </w:rPr>
      </w:pPr>
    </w:p>
    <w:p w14:paraId="787D52E3" w14:textId="77777777" w:rsidR="001F2793" w:rsidRDefault="001F2793">
      <w:pPr>
        <w:rPr>
          <w:rFonts w:ascii="宋体" w:eastAsia="宋体" w:hAnsi="宋体" w:cs="Times New Roman"/>
          <w:b/>
          <w:sz w:val="24"/>
        </w:rPr>
      </w:pPr>
    </w:p>
    <w:p w14:paraId="7AE1C78C" w14:textId="77777777" w:rsidR="001F2793" w:rsidRDefault="001F2793">
      <w:pPr>
        <w:rPr>
          <w:rFonts w:ascii="宋体" w:eastAsia="宋体" w:hAnsi="宋体" w:cs="Times New Roman"/>
          <w:b/>
          <w:sz w:val="24"/>
        </w:rPr>
      </w:pPr>
    </w:p>
    <w:p w14:paraId="42B13414" w14:textId="77777777" w:rsidR="001F2793" w:rsidRDefault="001F2793">
      <w:pPr>
        <w:rPr>
          <w:rFonts w:ascii="宋体" w:eastAsia="宋体" w:hAnsi="宋体" w:cs="Times New Roman"/>
          <w:b/>
          <w:sz w:val="24"/>
        </w:rPr>
      </w:pPr>
    </w:p>
    <w:p w14:paraId="2327C499" w14:textId="77777777" w:rsidR="001F2793" w:rsidRDefault="001F2793">
      <w:pPr>
        <w:rPr>
          <w:rFonts w:ascii="宋体" w:eastAsia="宋体" w:hAnsi="宋体" w:cs="Times New Roman"/>
          <w:b/>
          <w:sz w:val="24"/>
        </w:rPr>
      </w:pPr>
    </w:p>
    <w:p w14:paraId="47ADF98C" w14:textId="77777777" w:rsidR="001F2793" w:rsidRDefault="001F2793">
      <w:pPr>
        <w:rPr>
          <w:rFonts w:ascii="宋体" w:eastAsia="宋体" w:hAnsi="宋体" w:cs="Times New Roman"/>
          <w:b/>
          <w:sz w:val="24"/>
        </w:rPr>
      </w:pPr>
    </w:p>
    <w:p w14:paraId="784B5323" w14:textId="77777777" w:rsidR="001F2793" w:rsidRDefault="001F2793">
      <w:pPr>
        <w:rPr>
          <w:rFonts w:ascii="宋体" w:eastAsia="宋体" w:hAnsi="宋体" w:cs="Times New Roman"/>
          <w:b/>
          <w:sz w:val="24"/>
        </w:rPr>
      </w:pPr>
    </w:p>
    <w:p w14:paraId="7CC15967" w14:textId="77777777" w:rsidR="001F2793" w:rsidRDefault="001F2793">
      <w:pPr>
        <w:rPr>
          <w:rFonts w:ascii="宋体" w:eastAsia="宋体" w:hAnsi="宋体" w:cs="Times New Roman"/>
          <w:b/>
          <w:sz w:val="24"/>
        </w:rPr>
      </w:pPr>
    </w:p>
    <w:p w14:paraId="208FAFA5" w14:textId="77777777" w:rsidR="001F2793" w:rsidRDefault="001F2793">
      <w:pPr>
        <w:rPr>
          <w:rFonts w:ascii="宋体" w:eastAsia="宋体" w:hAnsi="宋体" w:cs="Times New Roman"/>
          <w:b/>
          <w:sz w:val="24"/>
        </w:rPr>
      </w:pPr>
    </w:p>
    <w:p w14:paraId="4351FDB8" w14:textId="77777777" w:rsidR="001F2793" w:rsidRDefault="001F2793">
      <w:pPr>
        <w:rPr>
          <w:rFonts w:ascii="宋体" w:eastAsia="宋体" w:hAnsi="宋体" w:cs="Times New Roman"/>
          <w:b/>
          <w:sz w:val="24"/>
        </w:rPr>
      </w:pPr>
    </w:p>
    <w:p w14:paraId="3B7F5F33" w14:textId="77777777" w:rsidR="001F2793" w:rsidRDefault="001F2793">
      <w:pPr>
        <w:rPr>
          <w:rFonts w:ascii="宋体" w:eastAsia="宋体" w:hAnsi="宋体" w:cs="Times New Roman"/>
          <w:b/>
          <w:sz w:val="24"/>
        </w:rPr>
      </w:pPr>
    </w:p>
    <w:p w14:paraId="2073FBD3" w14:textId="77777777" w:rsidR="001F2793" w:rsidRDefault="001F2793">
      <w:pPr>
        <w:rPr>
          <w:rFonts w:ascii="宋体" w:eastAsia="宋体" w:hAnsi="宋体" w:cs="Times New Roman"/>
          <w:b/>
          <w:sz w:val="24"/>
        </w:rPr>
      </w:pPr>
    </w:p>
    <w:p w14:paraId="1C908E65" w14:textId="77777777" w:rsidR="001F2793" w:rsidRDefault="001F2793">
      <w:pPr>
        <w:rPr>
          <w:rFonts w:ascii="宋体" w:eastAsia="宋体" w:hAnsi="宋体" w:cs="Times New Roman"/>
          <w:b/>
          <w:sz w:val="24"/>
        </w:rPr>
      </w:pPr>
    </w:p>
    <w:p w14:paraId="70B369C4" w14:textId="77777777" w:rsidR="001F2793" w:rsidRDefault="001F2793">
      <w:pPr>
        <w:rPr>
          <w:rFonts w:ascii="宋体" w:eastAsia="宋体" w:hAnsi="宋体" w:cs="Times New Roman"/>
          <w:b/>
          <w:sz w:val="24"/>
        </w:rPr>
      </w:pPr>
    </w:p>
    <w:p w14:paraId="2DED836F" w14:textId="77777777" w:rsidR="001F2793" w:rsidRDefault="001F2793">
      <w:pPr>
        <w:rPr>
          <w:rFonts w:ascii="宋体" w:eastAsia="宋体" w:hAnsi="宋体" w:cs="Times New Roman"/>
          <w:b/>
          <w:sz w:val="24"/>
        </w:rPr>
      </w:pPr>
    </w:p>
    <w:p w14:paraId="0BD7FD4A" w14:textId="77777777" w:rsidR="001F2793" w:rsidRDefault="001F2793">
      <w:pPr>
        <w:rPr>
          <w:rFonts w:ascii="宋体" w:eastAsia="宋体" w:hAnsi="宋体" w:cs="Times New Roman"/>
          <w:b/>
          <w:sz w:val="24"/>
        </w:rPr>
      </w:pPr>
    </w:p>
    <w:p w14:paraId="781CA9B1" w14:textId="77777777" w:rsidR="001F2793" w:rsidRDefault="001F2793">
      <w:pPr>
        <w:rPr>
          <w:rFonts w:ascii="宋体" w:eastAsia="宋体" w:hAnsi="宋体" w:cs="Times New Roman"/>
          <w:b/>
          <w:sz w:val="24"/>
        </w:rPr>
      </w:pPr>
    </w:p>
    <w:p w14:paraId="7EA6D2C6" w14:textId="77777777" w:rsidR="001F2793" w:rsidRDefault="001F2793">
      <w:pPr>
        <w:rPr>
          <w:rFonts w:ascii="宋体" w:eastAsia="宋体" w:hAnsi="宋体" w:cs="Times New Roman"/>
          <w:b/>
          <w:sz w:val="24"/>
        </w:rPr>
      </w:pPr>
    </w:p>
    <w:p w14:paraId="60F0F049" w14:textId="77777777" w:rsidR="001F2793" w:rsidRDefault="001F2793">
      <w:pPr>
        <w:rPr>
          <w:rFonts w:ascii="宋体" w:eastAsia="宋体" w:hAnsi="宋体" w:cs="Times New Roman"/>
          <w:b/>
          <w:sz w:val="24"/>
        </w:rPr>
      </w:pPr>
    </w:p>
    <w:p w14:paraId="163F1230" w14:textId="77777777" w:rsidR="001F2793" w:rsidRDefault="001F2793">
      <w:pPr>
        <w:rPr>
          <w:rFonts w:ascii="宋体" w:eastAsia="宋体" w:hAnsi="宋体" w:cs="Times New Roman"/>
          <w:b/>
          <w:sz w:val="24"/>
        </w:rPr>
      </w:pPr>
    </w:p>
    <w:p w14:paraId="0CA983F9" w14:textId="77777777" w:rsidR="001F2793" w:rsidRDefault="001F2793">
      <w:pPr>
        <w:rPr>
          <w:rFonts w:ascii="宋体" w:eastAsia="宋体" w:hAnsi="宋体" w:cs="Times New Roman"/>
          <w:b/>
          <w:sz w:val="24"/>
        </w:rPr>
      </w:pPr>
    </w:p>
    <w:p w14:paraId="5E389456" w14:textId="77777777" w:rsidR="001F2793" w:rsidRDefault="00000000">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3B9F9FE1"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75C53F25"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2B14686D"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48F6EC59" w14:textId="77777777" w:rsidR="001F2793" w:rsidRDefault="00000000">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43D5E880"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00454BFF"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7D8132C6" w14:textId="77777777" w:rsidR="001F2793" w:rsidRDefault="00000000">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085DE86"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0AB6A801"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1C57E25E"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293E5DF"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2EE67EEB"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5B9FCE38"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1CB713D0"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367FC165"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5E2B0752"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33C4C781" w14:textId="77777777" w:rsidR="001F2793" w:rsidRDefault="00000000">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1F267D3A" w14:textId="77777777" w:rsidR="001F2793" w:rsidRDefault="001F2793">
      <w:pPr>
        <w:spacing w:line="480" w:lineRule="auto"/>
        <w:rPr>
          <w:rFonts w:ascii="宋体" w:eastAsia="宋体" w:hAnsi="宋体" w:cs="Times New Roman"/>
          <w:b/>
          <w:sz w:val="24"/>
        </w:rPr>
      </w:pPr>
    </w:p>
    <w:p w14:paraId="229ED9FC" w14:textId="77777777" w:rsidR="001F2793" w:rsidRDefault="001F2793">
      <w:pPr>
        <w:widowControl/>
        <w:jc w:val="left"/>
        <w:rPr>
          <w:rFonts w:ascii="宋体" w:eastAsia="宋体" w:hAnsi="宋体" w:cs="Times New Roman"/>
          <w:b/>
          <w:kern w:val="0"/>
          <w:sz w:val="24"/>
        </w:rPr>
        <w:sectPr w:rsidR="001F2793">
          <w:pgSz w:w="11906" w:h="16838"/>
          <w:pgMar w:top="1440" w:right="1800" w:bottom="1440" w:left="1800" w:header="851" w:footer="992" w:gutter="0"/>
          <w:pgNumType w:start="1"/>
          <w:cols w:space="720"/>
          <w:docGrid w:type="lines" w:linePitch="312"/>
        </w:sectPr>
      </w:pPr>
    </w:p>
    <w:p w14:paraId="431D7010" w14:textId="77777777" w:rsidR="001F2793" w:rsidRDefault="00000000">
      <w:pPr>
        <w:rPr>
          <w:rFonts w:ascii="宋体" w:eastAsia="宋体" w:hAnsi="宋体" w:cs="Times New Roman"/>
          <w:b/>
          <w:sz w:val="24"/>
        </w:rPr>
      </w:pPr>
      <w:bookmarkStart w:id="3" w:name="一"/>
      <w:r>
        <w:rPr>
          <w:rFonts w:ascii="宋体" w:eastAsia="宋体" w:hAnsi="宋体" w:cs="Times New Roman" w:hint="eastAsia"/>
          <w:b/>
          <w:sz w:val="24"/>
        </w:rPr>
        <w:lastRenderedPageBreak/>
        <w:t>一、 谈判响应函（模板）</w:t>
      </w:r>
    </w:p>
    <w:bookmarkEnd w:id="3"/>
    <w:p w14:paraId="5B60F5A5" w14:textId="77777777" w:rsidR="001F2793" w:rsidRDefault="00000000">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31BCA0FF" w14:textId="77777777" w:rsidR="001F2793" w:rsidRDefault="00000000">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2C791940" w14:textId="77777777" w:rsidR="001F2793" w:rsidRDefault="001F2793">
      <w:pPr>
        <w:rPr>
          <w:rFonts w:ascii="宋体" w:eastAsia="宋体" w:hAnsi="宋体" w:cs="Times New Roman"/>
          <w:b/>
          <w:szCs w:val="21"/>
        </w:rPr>
      </w:pPr>
    </w:p>
    <w:p w14:paraId="3CCA7215" w14:textId="77777777" w:rsidR="001F2793"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3D87748F" w14:textId="77777777" w:rsidR="001F2793"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08F5F21" w14:textId="77777777" w:rsidR="001F2793"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67412BE9" w14:textId="77777777" w:rsidR="001F2793"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A3E68F4" w14:textId="77777777" w:rsidR="001F2793"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574D3447" w14:textId="77777777" w:rsidR="001F2793" w:rsidRDefault="00000000">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47DB6740" w14:textId="77777777" w:rsidR="001F2793" w:rsidRDefault="00000000">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714EBD3" w14:textId="77777777" w:rsidR="001F2793" w:rsidRDefault="00000000">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8A7D4DF" w14:textId="77777777" w:rsidR="001F2793" w:rsidRDefault="001F2793">
      <w:pPr>
        <w:ind w:left="720"/>
        <w:rPr>
          <w:rFonts w:ascii="宋体" w:eastAsia="宋体" w:hAnsi="宋体" w:cs="Times New Roman"/>
          <w:szCs w:val="21"/>
          <w:u w:val="single"/>
        </w:rPr>
      </w:pPr>
    </w:p>
    <w:p w14:paraId="299E32F9" w14:textId="77777777" w:rsidR="001F2793" w:rsidRDefault="00000000">
      <w:pPr>
        <w:rPr>
          <w:rFonts w:ascii="宋体" w:eastAsia="宋体" w:hAnsi="宋体" w:cs="Times New Roman"/>
          <w:b/>
          <w:bCs/>
          <w:szCs w:val="21"/>
        </w:rPr>
      </w:pPr>
      <w:r>
        <w:rPr>
          <w:rFonts w:ascii="宋体" w:eastAsia="宋体" w:hAnsi="宋体" w:cs="Times New Roman" w:hint="eastAsia"/>
          <w:b/>
          <w:bCs/>
          <w:szCs w:val="21"/>
        </w:rPr>
        <w:t xml:space="preserve">       </w:t>
      </w:r>
    </w:p>
    <w:p w14:paraId="35164AA2" w14:textId="77777777" w:rsidR="001F2793" w:rsidRDefault="001F2793">
      <w:pPr>
        <w:spacing w:line="360" w:lineRule="auto"/>
        <w:rPr>
          <w:rFonts w:ascii="宋体" w:eastAsia="宋体" w:hAnsi="宋体" w:cs="Times New Roman"/>
          <w:b/>
          <w:bCs/>
          <w:szCs w:val="21"/>
        </w:rPr>
      </w:pPr>
    </w:p>
    <w:p w14:paraId="3339E9F7" w14:textId="77777777" w:rsidR="001F2793" w:rsidRDefault="00000000">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4FD17CA6" w14:textId="77777777" w:rsidR="001F2793" w:rsidRDefault="00000000">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2A7D6EE" w14:textId="77777777" w:rsidR="001F2793" w:rsidRDefault="00000000">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6BED2E24" w14:textId="77777777" w:rsidR="001F2793" w:rsidRDefault="001F2793">
      <w:pPr>
        <w:ind w:firstLineChars="1200" w:firstLine="3360"/>
        <w:rPr>
          <w:rFonts w:ascii="宋体" w:eastAsia="宋体" w:hAnsi="宋体" w:cs="Times New Roman"/>
          <w:sz w:val="28"/>
          <w:szCs w:val="28"/>
        </w:rPr>
      </w:pPr>
    </w:p>
    <w:p w14:paraId="05101870" w14:textId="77777777" w:rsidR="001F2793" w:rsidRDefault="001F2793">
      <w:pPr>
        <w:jc w:val="left"/>
        <w:rPr>
          <w:rFonts w:ascii="宋体" w:eastAsia="宋体" w:hAnsi="宋体" w:cs="Times New Roman"/>
          <w:b/>
          <w:bCs/>
          <w:sz w:val="24"/>
          <w:szCs w:val="20"/>
        </w:rPr>
      </w:pPr>
    </w:p>
    <w:p w14:paraId="55862FD1" w14:textId="77777777" w:rsidR="001F2793" w:rsidRDefault="001F2793">
      <w:pPr>
        <w:jc w:val="left"/>
        <w:rPr>
          <w:rFonts w:ascii="宋体" w:eastAsia="宋体" w:hAnsi="宋体" w:cs="Times New Roman"/>
          <w:b/>
          <w:bCs/>
          <w:sz w:val="24"/>
          <w:szCs w:val="20"/>
        </w:rPr>
      </w:pPr>
    </w:p>
    <w:p w14:paraId="17E5486F" w14:textId="77777777" w:rsidR="001F2793" w:rsidRDefault="001F2793">
      <w:pPr>
        <w:jc w:val="left"/>
        <w:rPr>
          <w:rFonts w:ascii="宋体" w:eastAsia="宋体" w:hAnsi="宋体" w:cs="Times New Roman"/>
          <w:b/>
          <w:sz w:val="24"/>
          <w:szCs w:val="20"/>
        </w:rPr>
      </w:pPr>
    </w:p>
    <w:p w14:paraId="52188631" w14:textId="77777777" w:rsidR="001F2793" w:rsidRDefault="001F2793">
      <w:pPr>
        <w:jc w:val="left"/>
        <w:rPr>
          <w:rFonts w:ascii="宋体" w:eastAsia="宋体" w:hAnsi="宋体" w:cs="Times New Roman"/>
          <w:b/>
          <w:sz w:val="24"/>
          <w:szCs w:val="20"/>
        </w:rPr>
      </w:pPr>
    </w:p>
    <w:p w14:paraId="11E0E4AA" w14:textId="77777777" w:rsidR="001F2793" w:rsidRDefault="001F2793">
      <w:pPr>
        <w:jc w:val="left"/>
        <w:rPr>
          <w:rFonts w:ascii="宋体" w:eastAsia="宋体" w:hAnsi="宋体" w:cs="Times New Roman"/>
          <w:b/>
          <w:sz w:val="24"/>
          <w:szCs w:val="20"/>
        </w:rPr>
      </w:pPr>
    </w:p>
    <w:p w14:paraId="7BB0FF95" w14:textId="77777777" w:rsidR="001F2793" w:rsidRDefault="001F2793">
      <w:pPr>
        <w:jc w:val="left"/>
        <w:rPr>
          <w:rFonts w:ascii="宋体" w:eastAsia="宋体" w:hAnsi="宋体" w:cs="Times New Roman"/>
          <w:b/>
          <w:sz w:val="24"/>
          <w:szCs w:val="20"/>
        </w:rPr>
      </w:pPr>
    </w:p>
    <w:p w14:paraId="5049EF50" w14:textId="77777777" w:rsidR="001F2793" w:rsidRDefault="001F2793">
      <w:pPr>
        <w:jc w:val="left"/>
        <w:rPr>
          <w:rFonts w:ascii="宋体" w:eastAsia="宋体" w:hAnsi="宋体" w:cs="Times New Roman"/>
          <w:b/>
          <w:sz w:val="24"/>
          <w:szCs w:val="20"/>
        </w:rPr>
      </w:pPr>
    </w:p>
    <w:p w14:paraId="3F6EB764" w14:textId="77777777" w:rsidR="001F2793" w:rsidRDefault="001F2793">
      <w:pPr>
        <w:jc w:val="left"/>
        <w:rPr>
          <w:rFonts w:ascii="宋体" w:eastAsia="宋体" w:hAnsi="宋体" w:cs="Times New Roman"/>
          <w:b/>
          <w:sz w:val="24"/>
          <w:szCs w:val="20"/>
        </w:rPr>
      </w:pPr>
    </w:p>
    <w:p w14:paraId="157E3D50" w14:textId="77777777" w:rsidR="001F2793" w:rsidRDefault="001F2793">
      <w:pPr>
        <w:jc w:val="left"/>
        <w:rPr>
          <w:rFonts w:ascii="宋体" w:eastAsia="宋体" w:hAnsi="宋体" w:cs="Times New Roman"/>
          <w:b/>
          <w:sz w:val="24"/>
          <w:szCs w:val="20"/>
        </w:rPr>
      </w:pPr>
    </w:p>
    <w:p w14:paraId="2702F291" w14:textId="77777777" w:rsidR="001F2793" w:rsidRDefault="001F2793">
      <w:pPr>
        <w:jc w:val="left"/>
        <w:rPr>
          <w:rFonts w:ascii="宋体" w:eastAsia="宋体" w:hAnsi="宋体" w:cs="Times New Roman"/>
          <w:b/>
          <w:sz w:val="24"/>
          <w:szCs w:val="20"/>
        </w:rPr>
      </w:pPr>
    </w:p>
    <w:p w14:paraId="3720699C" w14:textId="77777777" w:rsidR="001F2793" w:rsidRDefault="001F2793">
      <w:pPr>
        <w:jc w:val="left"/>
        <w:rPr>
          <w:rFonts w:ascii="宋体" w:eastAsia="宋体" w:hAnsi="宋体" w:cs="Times New Roman"/>
          <w:b/>
          <w:sz w:val="24"/>
          <w:szCs w:val="20"/>
        </w:rPr>
      </w:pPr>
    </w:p>
    <w:p w14:paraId="718063B4" w14:textId="77777777" w:rsidR="001F2793" w:rsidRDefault="001F2793">
      <w:pPr>
        <w:jc w:val="left"/>
        <w:rPr>
          <w:rFonts w:ascii="宋体" w:eastAsia="宋体" w:hAnsi="宋体" w:cs="Times New Roman"/>
          <w:b/>
          <w:sz w:val="24"/>
          <w:szCs w:val="20"/>
        </w:rPr>
      </w:pPr>
    </w:p>
    <w:p w14:paraId="657DEF04" w14:textId="77777777" w:rsidR="001F2793" w:rsidRDefault="001F2793">
      <w:pPr>
        <w:jc w:val="left"/>
        <w:rPr>
          <w:rFonts w:ascii="宋体" w:eastAsia="宋体" w:hAnsi="宋体" w:cs="Times New Roman"/>
          <w:b/>
          <w:sz w:val="24"/>
          <w:szCs w:val="20"/>
        </w:rPr>
      </w:pPr>
    </w:p>
    <w:p w14:paraId="2B476BC2" w14:textId="77777777" w:rsidR="001F2793" w:rsidRDefault="001F2793">
      <w:pPr>
        <w:jc w:val="left"/>
        <w:rPr>
          <w:rFonts w:ascii="宋体" w:eastAsia="宋体" w:hAnsi="宋体" w:cs="Times New Roman"/>
          <w:b/>
          <w:sz w:val="24"/>
          <w:szCs w:val="20"/>
        </w:rPr>
      </w:pPr>
    </w:p>
    <w:p w14:paraId="6DFDBC41" w14:textId="77777777" w:rsidR="001F2793" w:rsidRDefault="00000000">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3A2BEE18" w14:textId="77777777" w:rsidR="001F2793" w:rsidRDefault="001F2793">
      <w:pPr>
        <w:jc w:val="left"/>
        <w:rPr>
          <w:rFonts w:ascii="宋体" w:eastAsia="宋体" w:hAnsi="宋体" w:cs="Times New Roman"/>
          <w:b/>
          <w:sz w:val="24"/>
          <w:szCs w:val="20"/>
        </w:rPr>
      </w:pPr>
    </w:p>
    <w:p w14:paraId="4259D886" w14:textId="77777777" w:rsidR="001F2793" w:rsidRDefault="00000000">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BD4634D"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6DF2338C"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7FB072FF"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2F38ABA1"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2C1D173B"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经济性质：</w:t>
      </w:r>
    </w:p>
    <w:p w14:paraId="731100CE"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主营（产）：</w:t>
      </w:r>
    </w:p>
    <w:p w14:paraId="6E58DEE3"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兼营（产）：</w:t>
      </w:r>
    </w:p>
    <w:p w14:paraId="626B94A3"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543219E4"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主营：</w:t>
      </w:r>
    </w:p>
    <w:p w14:paraId="21181027"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兼营：</w:t>
      </w:r>
    </w:p>
    <w:p w14:paraId="33307738"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655A6B05" w14:textId="77777777" w:rsidR="001F2793" w:rsidRDefault="00000000">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8C88A30" w14:textId="77777777" w:rsidR="001F2793" w:rsidRDefault="001F2793">
      <w:pPr>
        <w:rPr>
          <w:rFonts w:ascii="宋体" w:eastAsia="宋体" w:hAnsi="宋体" w:cs="Times New Roman"/>
          <w:szCs w:val="21"/>
        </w:rPr>
      </w:pPr>
    </w:p>
    <w:p w14:paraId="206A3871" w14:textId="77777777" w:rsidR="001F2793" w:rsidRDefault="00000000">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26041B32" w14:textId="77777777" w:rsidR="001F2793" w:rsidRDefault="001F2793">
      <w:pPr>
        <w:spacing w:line="360" w:lineRule="auto"/>
        <w:rPr>
          <w:rFonts w:ascii="宋体" w:eastAsia="宋体" w:hAnsi="宋体" w:cs="Times New Roman"/>
          <w:szCs w:val="20"/>
        </w:rPr>
      </w:pPr>
    </w:p>
    <w:p w14:paraId="06942655" w14:textId="77777777" w:rsidR="001F2793" w:rsidRDefault="00000000">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7C8F4432" w14:textId="77777777" w:rsidR="001F2793" w:rsidRDefault="001F2793">
      <w:pPr>
        <w:rPr>
          <w:rFonts w:ascii="宋体" w:eastAsia="宋体" w:hAnsi="宋体" w:cs="Times New Roman"/>
          <w:szCs w:val="20"/>
        </w:rPr>
      </w:pPr>
    </w:p>
    <w:p w14:paraId="1F3830A5" w14:textId="77777777" w:rsidR="001F2793" w:rsidRDefault="001F2793">
      <w:pPr>
        <w:rPr>
          <w:rFonts w:ascii="宋体" w:eastAsia="宋体" w:hAnsi="宋体" w:cs="Times New Roman"/>
          <w:szCs w:val="20"/>
        </w:rPr>
      </w:pPr>
    </w:p>
    <w:p w14:paraId="49AEF4CB" w14:textId="77777777" w:rsidR="001F2793" w:rsidRDefault="001F2793">
      <w:pPr>
        <w:rPr>
          <w:rFonts w:ascii="宋体" w:eastAsia="宋体" w:hAnsi="宋体" w:cs="Times New Roman"/>
          <w:szCs w:val="20"/>
        </w:rPr>
      </w:pPr>
    </w:p>
    <w:p w14:paraId="57F1FB31" w14:textId="77777777" w:rsidR="001F2793" w:rsidRDefault="00000000">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793E72C5" w14:textId="77777777" w:rsidR="001F2793" w:rsidRDefault="001F2793">
      <w:pPr>
        <w:rPr>
          <w:rFonts w:ascii="宋体" w:eastAsia="宋体" w:hAnsi="宋体" w:cs="Times New Roman"/>
          <w:b/>
          <w:bCs/>
          <w:sz w:val="24"/>
          <w:szCs w:val="32"/>
        </w:rPr>
      </w:pPr>
    </w:p>
    <w:p w14:paraId="6BC5E5F3" w14:textId="77777777" w:rsidR="001F2793" w:rsidRDefault="001F2793">
      <w:pPr>
        <w:rPr>
          <w:rFonts w:ascii="宋体" w:eastAsia="宋体" w:hAnsi="宋体" w:cs="Times New Roman"/>
          <w:b/>
          <w:bCs/>
          <w:sz w:val="24"/>
          <w:szCs w:val="32"/>
        </w:rPr>
      </w:pPr>
    </w:p>
    <w:p w14:paraId="22139B2F" w14:textId="77777777" w:rsidR="001F2793" w:rsidRDefault="001F2793">
      <w:pPr>
        <w:rPr>
          <w:rFonts w:ascii="宋体" w:eastAsia="宋体" w:hAnsi="宋体" w:cs="Times New Roman"/>
          <w:b/>
          <w:bCs/>
          <w:sz w:val="24"/>
          <w:szCs w:val="32"/>
        </w:rPr>
      </w:pPr>
    </w:p>
    <w:p w14:paraId="65350FF2" w14:textId="77777777" w:rsidR="001F2793" w:rsidRDefault="001F2793">
      <w:pPr>
        <w:rPr>
          <w:rFonts w:ascii="宋体" w:eastAsia="宋体" w:hAnsi="宋体" w:cs="Times New Roman"/>
          <w:b/>
          <w:bCs/>
          <w:sz w:val="24"/>
          <w:szCs w:val="32"/>
        </w:rPr>
      </w:pPr>
    </w:p>
    <w:p w14:paraId="3FB1A7C2" w14:textId="77777777" w:rsidR="001F2793" w:rsidRDefault="001F2793">
      <w:pPr>
        <w:rPr>
          <w:rFonts w:ascii="宋体" w:eastAsia="宋体" w:hAnsi="宋体" w:cs="Times New Roman"/>
          <w:b/>
          <w:bCs/>
          <w:sz w:val="24"/>
          <w:szCs w:val="32"/>
        </w:rPr>
      </w:pPr>
    </w:p>
    <w:p w14:paraId="1D7D8616" w14:textId="77777777" w:rsidR="001F2793" w:rsidRDefault="001F2793">
      <w:pPr>
        <w:rPr>
          <w:rFonts w:ascii="宋体" w:eastAsia="宋体" w:hAnsi="宋体" w:cs="Times New Roman"/>
          <w:b/>
          <w:bCs/>
          <w:sz w:val="24"/>
          <w:szCs w:val="32"/>
        </w:rPr>
      </w:pPr>
    </w:p>
    <w:p w14:paraId="738DADD7" w14:textId="77777777" w:rsidR="001F2793" w:rsidRDefault="001F2793">
      <w:pPr>
        <w:rPr>
          <w:rFonts w:ascii="宋体" w:eastAsia="宋体" w:hAnsi="宋体" w:cs="Times New Roman"/>
          <w:b/>
          <w:bCs/>
          <w:sz w:val="24"/>
          <w:szCs w:val="32"/>
        </w:rPr>
      </w:pPr>
    </w:p>
    <w:p w14:paraId="1D53059F" w14:textId="77777777" w:rsidR="001F2793" w:rsidRDefault="001F2793">
      <w:pPr>
        <w:rPr>
          <w:rFonts w:ascii="宋体" w:eastAsia="宋体" w:hAnsi="宋体" w:cs="Times New Roman"/>
          <w:b/>
          <w:bCs/>
          <w:sz w:val="24"/>
          <w:szCs w:val="32"/>
        </w:rPr>
      </w:pPr>
    </w:p>
    <w:p w14:paraId="150B69A0" w14:textId="77777777" w:rsidR="001F2793" w:rsidRDefault="001F2793">
      <w:pPr>
        <w:rPr>
          <w:rFonts w:ascii="宋体" w:eastAsia="宋体" w:hAnsi="宋体" w:cs="Times New Roman"/>
          <w:b/>
          <w:bCs/>
          <w:sz w:val="24"/>
          <w:szCs w:val="32"/>
        </w:rPr>
      </w:pPr>
    </w:p>
    <w:p w14:paraId="71DFCFD3" w14:textId="77777777" w:rsidR="001F2793" w:rsidRDefault="001F2793">
      <w:pPr>
        <w:rPr>
          <w:rFonts w:ascii="宋体" w:eastAsia="宋体" w:hAnsi="宋体" w:cs="Times New Roman"/>
          <w:b/>
          <w:bCs/>
          <w:sz w:val="24"/>
          <w:szCs w:val="32"/>
        </w:rPr>
      </w:pPr>
    </w:p>
    <w:p w14:paraId="3234D467" w14:textId="77777777" w:rsidR="001F2793" w:rsidRDefault="001F2793">
      <w:pPr>
        <w:rPr>
          <w:rFonts w:ascii="宋体" w:eastAsia="宋体" w:hAnsi="宋体" w:cs="Times New Roman"/>
          <w:b/>
          <w:bCs/>
          <w:sz w:val="24"/>
          <w:szCs w:val="32"/>
        </w:rPr>
      </w:pPr>
    </w:p>
    <w:p w14:paraId="2FC54BE9" w14:textId="77777777" w:rsidR="001F2793" w:rsidRDefault="001F2793">
      <w:pPr>
        <w:rPr>
          <w:rFonts w:ascii="宋体" w:eastAsia="宋体" w:hAnsi="宋体" w:cs="Times New Roman"/>
          <w:b/>
          <w:bCs/>
          <w:sz w:val="24"/>
          <w:szCs w:val="32"/>
        </w:rPr>
      </w:pPr>
    </w:p>
    <w:p w14:paraId="3EFDF0FA" w14:textId="77777777" w:rsidR="001F2793" w:rsidRDefault="001F2793">
      <w:pPr>
        <w:rPr>
          <w:rFonts w:ascii="宋体" w:eastAsia="宋体" w:hAnsi="宋体" w:cs="Times New Roman"/>
          <w:b/>
          <w:bCs/>
          <w:sz w:val="24"/>
          <w:szCs w:val="32"/>
        </w:rPr>
      </w:pPr>
    </w:p>
    <w:p w14:paraId="2F127DAA" w14:textId="77777777" w:rsidR="001F2793" w:rsidRDefault="00000000">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36BAA3D" w14:textId="77777777" w:rsidR="001F2793" w:rsidRDefault="00000000">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046ECAF1" w14:textId="77777777" w:rsidR="001F2793" w:rsidRDefault="00000000">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296C3EDE" w14:textId="77777777" w:rsidR="001F2793" w:rsidRDefault="00000000">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38B490C8" w14:textId="77777777" w:rsidR="001F2793" w:rsidRDefault="00000000">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02232319" w14:textId="77777777" w:rsidR="001F2793" w:rsidRDefault="001F2793">
      <w:pPr>
        <w:tabs>
          <w:tab w:val="left" w:pos="5580"/>
        </w:tabs>
        <w:spacing w:line="360" w:lineRule="auto"/>
        <w:ind w:firstLine="480"/>
        <w:rPr>
          <w:rFonts w:ascii="宋体" w:eastAsia="宋体" w:hAnsi="宋体" w:cs="Times New Roman"/>
          <w:szCs w:val="21"/>
        </w:rPr>
      </w:pPr>
    </w:p>
    <w:p w14:paraId="190632C7" w14:textId="77777777" w:rsidR="001F2793" w:rsidRDefault="001F2793">
      <w:pPr>
        <w:tabs>
          <w:tab w:val="left" w:pos="5580"/>
        </w:tabs>
        <w:spacing w:line="360" w:lineRule="auto"/>
        <w:ind w:firstLine="480"/>
        <w:rPr>
          <w:rFonts w:ascii="宋体" w:eastAsia="宋体" w:hAnsi="宋体" w:cs="Times New Roman"/>
          <w:szCs w:val="21"/>
        </w:rPr>
      </w:pPr>
    </w:p>
    <w:p w14:paraId="1DD6B4B8" w14:textId="77777777" w:rsidR="001F2793" w:rsidRDefault="00000000">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50DFB8B4" w14:textId="77777777" w:rsidR="001F2793" w:rsidRDefault="001F2793">
      <w:pPr>
        <w:tabs>
          <w:tab w:val="left" w:pos="5580"/>
        </w:tabs>
        <w:spacing w:line="360" w:lineRule="auto"/>
        <w:rPr>
          <w:rFonts w:ascii="宋体" w:eastAsia="宋体" w:hAnsi="宋体" w:cs="Times New Roman"/>
          <w:szCs w:val="21"/>
        </w:rPr>
      </w:pPr>
    </w:p>
    <w:p w14:paraId="31BDC4A2" w14:textId="77777777" w:rsidR="001F2793" w:rsidRDefault="00000000">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582D3C43" w14:textId="77777777" w:rsidR="001F2793" w:rsidRDefault="001F2793">
      <w:pPr>
        <w:tabs>
          <w:tab w:val="left" w:pos="5580"/>
        </w:tabs>
        <w:spacing w:line="360" w:lineRule="auto"/>
        <w:rPr>
          <w:rFonts w:ascii="宋体" w:eastAsia="宋体" w:hAnsi="宋体" w:cs="Times New Roman"/>
          <w:szCs w:val="21"/>
        </w:rPr>
      </w:pPr>
    </w:p>
    <w:p w14:paraId="5A6DC622" w14:textId="77777777" w:rsidR="001F2793" w:rsidRDefault="00000000">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4056E07E" w14:textId="77777777" w:rsidR="001F2793" w:rsidRDefault="001F2793">
      <w:pPr>
        <w:tabs>
          <w:tab w:val="left" w:pos="5580"/>
        </w:tabs>
        <w:spacing w:line="360" w:lineRule="auto"/>
        <w:rPr>
          <w:rFonts w:ascii="宋体" w:eastAsia="宋体" w:hAnsi="宋体" w:cs="Times New Roman"/>
          <w:szCs w:val="21"/>
        </w:rPr>
      </w:pPr>
    </w:p>
    <w:p w14:paraId="5FEF08F4" w14:textId="77777777" w:rsidR="001F2793" w:rsidRDefault="001F2793">
      <w:pPr>
        <w:tabs>
          <w:tab w:val="left" w:pos="5580"/>
        </w:tabs>
        <w:spacing w:line="360" w:lineRule="auto"/>
        <w:rPr>
          <w:rFonts w:ascii="宋体" w:eastAsia="宋体" w:hAnsi="宋体" w:cs="Times New Roman"/>
          <w:szCs w:val="21"/>
        </w:rPr>
      </w:pPr>
    </w:p>
    <w:p w14:paraId="703767E8" w14:textId="77777777" w:rsidR="001F2793" w:rsidRDefault="00000000">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189A255F" w14:textId="77777777" w:rsidR="001F2793" w:rsidRDefault="00000000">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6C986B2D" w14:textId="77777777" w:rsidR="001F2793" w:rsidRDefault="001F2793">
      <w:pPr>
        <w:rPr>
          <w:rFonts w:ascii="宋体" w:eastAsia="宋体" w:hAnsi="宋体" w:cs="Times New Roman"/>
          <w:b/>
          <w:sz w:val="24"/>
          <w:szCs w:val="32"/>
        </w:rPr>
      </w:pPr>
    </w:p>
    <w:p w14:paraId="2E5489FF" w14:textId="77777777" w:rsidR="001F2793" w:rsidRDefault="001F2793">
      <w:pPr>
        <w:rPr>
          <w:rFonts w:ascii="宋体" w:eastAsia="宋体" w:hAnsi="宋体" w:cs="Times New Roman"/>
          <w:b/>
          <w:sz w:val="24"/>
          <w:szCs w:val="32"/>
        </w:rPr>
      </w:pPr>
    </w:p>
    <w:p w14:paraId="7C3EBDCC" w14:textId="77777777" w:rsidR="001F2793" w:rsidRDefault="001F2793">
      <w:pPr>
        <w:rPr>
          <w:rFonts w:ascii="宋体" w:eastAsia="宋体" w:hAnsi="宋体" w:cs="Times New Roman"/>
          <w:b/>
          <w:sz w:val="24"/>
          <w:szCs w:val="32"/>
        </w:rPr>
      </w:pPr>
    </w:p>
    <w:p w14:paraId="0E0423DD" w14:textId="77777777" w:rsidR="001F2793" w:rsidRDefault="001F2793">
      <w:pPr>
        <w:rPr>
          <w:rFonts w:ascii="宋体" w:eastAsia="宋体" w:hAnsi="宋体" w:cs="Times New Roman"/>
          <w:b/>
          <w:sz w:val="24"/>
          <w:szCs w:val="32"/>
        </w:rPr>
      </w:pPr>
    </w:p>
    <w:p w14:paraId="4FE0865D"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38F76A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61C7A87A"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439738FF"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1B725EF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0DB1D26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9E21E8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2BACC3B"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0339D884"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D33F4C7" w14:textId="77777777" w:rsidR="001F2793" w:rsidRDefault="00000000">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2D42524F" w14:textId="77777777" w:rsidR="001F2793" w:rsidRDefault="00000000">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645C6D46"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48D908B2"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492F6E94"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3BB1FC68"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362CF70D"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60E7C52"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24C44463"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8804157"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0B576300"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327DB9EA"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C52015B"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10AAE25"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61C769C0"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3A30E050"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001A36AE"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08B06DFB"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377F592"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5C14E3E1"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2877176A"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BCA0DD4"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181736E"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2E360EB7"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6ADF4E75"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3D1BF64"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0A80D8E"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A1D038F"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461E7245"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9129B82"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9E486EA" w14:textId="77777777" w:rsidR="001F2793" w:rsidRDefault="00000000">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4F18C428" w14:textId="77777777" w:rsidR="001F2793" w:rsidRDefault="00000000">
      <w:pPr>
        <w:pStyle w:val="2"/>
        <w:spacing w:line="240" w:lineRule="auto"/>
        <w:jc w:val="center"/>
        <w:rPr>
          <w:rFonts w:ascii="宋体" w:eastAsia="宋体" w:hAnsi="宋体"/>
          <w:sz w:val="30"/>
          <w:szCs w:val="30"/>
        </w:rPr>
      </w:pPr>
      <w:bookmarkStart w:id="4"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4"/>
    </w:p>
    <w:p w14:paraId="042A03D5"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AE1B8ED" w14:textId="77777777" w:rsidR="001F2793" w:rsidRDefault="00000000">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1F2793" w14:paraId="2162B93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20803EEE"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72FAFA56" w14:textId="77777777" w:rsidR="001F2793" w:rsidRDefault="001F2793">
            <w:pPr>
              <w:jc w:val="center"/>
              <w:rPr>
                <w:rFonts w:ascii="宋体" w:eastAsia="宋体" w:hAnsi="宋体" w:cs="Times New Roman"/>
                <w:szCs w:val="21"/>
              </w:rPr>
            </w:pPr>
          </w:p>
        </w:tc>
      </w:tr>
      <w:tr w:rsidR="001F2793" w14:paraId="7EE1AF6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36761B1"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101BBBCA"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12FFEADC" w14:textId="77777777" w:rsidR="001F2793" w:rsidRDefault="001F2793">
            <w:pPr>
              <w:jc w:val="center"/>
              <w:rPr>
                <w:rFonts w:ascii="宋体" w:eastAsia="宋体" w:hAnsi="宋体" w:cs="Times New Roman"/>
                <w:szCs w:val="21"/>
              </w:rPr>
            </w:pPr>
          </w:p>
        </w:tc>
      </w:tr>
      <w:tr w:rsidR="001F2793" w14:paraId="145409D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313903C"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0912B16"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2C2EA3F0" w14:textId="77777777" w:rsidR="001F2793" w:rsidRDefault="001F2793">
            <w:pPr>
              <w:jc w:val="center"/>
              <w:rPr>
                <w:rFonts w:ascii="宋体" w:eastAsia="宋体" w:hAnsi="宋体" w:cs="Times New Roman"/>
                <w:szCs w:val="21"/>
              </w:rPr>
            </w:pPr>
          </w:p>
        </w:tc>
      </w:tr>
      <w:tr w:rsidR="001F2793" w14:paraId="3B6ED4D7"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709C31C"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控股股东/投资人名称</w:t>
            </w:r>
          </w:p>
          <w:p w14:paraId="4C8EF2BF"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230360AE"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53A0BE23"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58AB3721"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1F2793" w14:paraId="17B896C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5E80C81"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23486E1" w14:textId="77777777" w:rsidR="001F2793" w:rsidRDefault="001F2793">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442753A8" w14:textId="77777777" w:rsidR="001F2793" w:rsidRDefault="001F2793">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33C13FC7" w14:textId="77777777" w:rsidR="001F2793" w:rsidRDefault="001F2793">
            <w:pPr>
              <w:jc w:val="center"/>
              <w:rPr>
                <w:rFonts w:ascii="宋体" w:eastAsia="宋体" w:hAnsi="宋体" w:cs="Times New Roman"/>
                <w:szCs w:val="21"/>
              </w:rPr>
            </w:pPr>
          </w:p>
        </w:tc>
      </w:tr>
      <w:tr w:rsidR="001F2793" w14:paraId="203017F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F7D0FD6"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BD5396B"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5E088BF2"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08EDA719"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1F2793" w14:paraId="33C7A08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0133251"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B7E4F5A"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27B70856"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1F2793" w14:paraId="4A8A365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C659031"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2F597008" w14:textId="77777777" w:rsidR="001F2793" w:rsidRDefault="001F2793">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152BC0A5" w14:textId="77777777" w:rsidR="001F2793" w:rsidRDefault="001F2793">
            <w:pPr>
              <w:jc w:val="center"/>
              <w:rPr>
                <w:rFonts w:ascii="宋体" w:eastAsia="宋体" w:hAnsi="宋体" w:cs="Times New Roman"/>
                <w:szCs w:val="21"/>
              </w:rPr>
            </w:pPr>
          </w:p>
        </w:tc>
      </w:tr>
      <w:tr w:rsidR="001F2793" w14:paraId="130D8CF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3534427"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C6A6DE1"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3A05FED2"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1F2793" w14:paraId="45D2DC87"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9E5AEEF"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4B74BA13"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58134E08"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77A56EA8"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2093167F"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1F2793" w14:paraId="119CE1C2"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5631171"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4A0F332" w14:textId="77777777" w:rsidR="001F2793" w:rsidRDefault="001F2793">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2D9E8228" w14:textId="77777777" w:rsidR="001F2793" w:rsidRDefault="001F2793">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34F40CD4" w14:textId="77777777" w:rsidR="001F2793" w:rsidRDefault="001F2793">
            <w:pPr>
              <w:jc w:val="center"/>
              <w:rPr>
                <w:rFonts w:ascii="宋体" w:eastAsia="宋体" w:hAnsi="宋体" w:cs="Times New Roman"/>
                <w:szCs w:val="21"/>
              </w:rPr>
            </w:pPr>
          </w:p>
        </w:tc>
      </w:tr>
      <w:tr w:rsidR="001F2793" w14:paraId="51F1781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A8D808E"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189A074"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07DD45F4"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4ED163E0"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1F2793" w14:paraId="3EBF465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79903E4"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4370D23"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4EFF99E2"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出资比例（%）</w:t>
            </w:r>
          </w:p>
        </w:tc>
      </w:tr>
      <w:tr w:rsidR="001F2793" w14:paraId="39CD0DF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AFA969A"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A707CB9" w14:textId="77777777" w:rsidR="001F2793" w:rsidRDefault="001F2793">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186D7277" w14:textId="77777777" w:rsidR="001F2793" w:rsidRDefault="001F2793">
            <w:pPr>
              <w:jc w:val="center"/>
              <w:rPr>
                <w:rFonts w:ascii="宋体" w:eastAsia="宋体" w:hAnsi="宋体" w:cs="Times New Roman"/>
                <w:b/>
                <w:szCs w:val="21"/>
              </w:rPr>
            </w:pPr>
          </w:p>
        </w:tc>
      </w:tr>
      <w:tr w:rsidR="001F2793" w14:paraId="5C1F81C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A9E2C5B"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1184E30"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C7C6AF1"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1F2793" w14:paraId="24BBDEA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FC2B484"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2B940425"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686FD143"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身份证号</w:t>
            </w:r>
          </w:p>
        </w:tc>
      </w:tr>
      <w:tr w:rsidR="001F2793" w14:paraId="64AB05A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65A0C1A"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578F344F" w14:textId="77777777" w:rsidR="001F2793" w:rsidRDefault="001F2793">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D6A600" w14:textId="77777777" w:rsidR="001F2793" w:rsidRDefault="001F2793">
            <w:pPr>
              <w:jc w:val="center"/>
              <w:rPr>
                <w:rFonts w:ascii="宋体" w:eastAsia="宋体" w:hAnsi="宋体" w:cs="Times New Roman"/>
                <w:szCs w:val="21"/>
              </w:rPr>
            </w:pPr>
          </w:p>
        </w:tc>
      </w:tr>
      <w:tr w:rsidR="001F2793" w14:paraId="6CF7B5F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0056FC1"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B9CF18A"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0EEB1E57"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w:t>
            </w:r>
          </w:p>
        </w:tc>
      </w:tr>
      <w:tr w:rsidR="001F2793" w14:paraId="01219A7C"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60C8DB5"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5AA555F5"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13DF85ED" w14:textId="77777777" w:rsidR="001F2793" w:rsidRDefault="001F2793">
            <w:pPr>
              <w:jc w:val="center"/>
              <w:rPr>
                <w:rFonts w:ascii="宋体" w:eastAsia="宋体" w:hAnsi="宋体" w:cs="Times New Roman"/>
                <w:szCs w:val="21"/>
              </w:rPr>
            </w:pPr>
          </w:p>
        </w:tc>
      </w:tr>
      <w:tr w:rsidR="001F2793" w14:paraId="606A2A0B"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130422B" w14:textId="77777777" w:rsidR="001F2793" w:rsidRDefault="001F27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33672B2A"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17EFAA6F" w14:textId="77777777" w:rsidR="001F2793" w:rsidRDefault="001F2793">
            <w:pPr>
              <w:jc w:val="center"/>
              <w:rPr>
                <w:rFonts w:ascii="宋体" w:eastAsia="宋体" w:hAnsi="宋体" w:cs="Times New Roman"/>
                <w:szCs w:val="21"/>
              </w:rPr>
            </w:pPr>
          </w:p>
        </w:tc>
      </w:tr>
      <w:tr w:rsidR="001F2793" w14:paraId="37E3B40B"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63DBD5A7" w14:textId="77777777" w:rsidR="001F2793" w:rsidRDefault="00000000">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03A04E2D" w14:textId="77777777" w:rsidR="001F2793" w:rsidRDefault="001F2793">
            <w:pPr>
              <w:jc w:val="center"/>
              <w:rPr>
                <w:rFonts w:ascii="宋体" w:eastAsia="宋体" w:hAnsi="宋体" w:cs="Times New Roman"/>
                <w:szCs w:val="21"/>
              </w:rPr>
            </w:pPr>
          </w:p>
        </w:tc>
      </w:tr>
    </w:tbl>
    <w:p w14:paraId="357EDD78" w14:textId="77777777" w:rsidR="001F2793" w:rsidRDefault="001F2793">
      <w:pPr>
        <w:spacing w:line="440" w:lineRule="exact"/>
        <w:rPr>
          <w:rFonts w:ascii="宋体" w:eastAsia="宋体" w:hAnsi="宋体" w:cs="Times New Roman"/>
          <w:szCs w:val="21"/>
        </w:rPr>
      </w:pPr>
    </w:p>
    <w:p w14:paraId="5F030568" w14:textId="77777777" w:rsidR="001F2793" w:rsidRDefault="00000000">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1F34532" w14:textId="77777777" w:rsidR="001F2793" w:rsidRDefault="00000000">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CB23D8C" w14:textId="77777777" w:rsidR="001F2793" w:rsidRDefault="00000000">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CEFE80C" w14:textId="77777777" w:rsidR="001F2793" w:rsidRDefault="001F2793">
      <w:pPr>
        <w:rPr>
          <w:rFonts w:ascii="宋体" w:eastAsia="宋体" w:hAnsi="宋体" w:cs="Times New Roman"/>
          <w:b/>
          <w:szCs w:val="21"/>
        </w:rPr>
      </w:pPr>
    </w:p>
    <w:p w14:paraId="3AA5D313" w14:textId="77777777" w:rsidR="001F2793" w:rsidRDefault="00000000">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069F5B05" w14:textId="77777777" w:rsidR="001F2793" w:rsidRDefault="00000000">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2A737D80" w14:textId="77777777" w:rsidR="001F2793" w:rsidRDefault="00000000">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2BA25132" w14:textId="77777777" w:rsidR="001F2793" w:rsidRDefault="00000000">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0D11BFC3" w14:textId="77777777" w:rsidR="001F2793" w:rsidRDefault="00000000">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7CF65216" w14:textId="77777777" w:rsidR="001F2793" w:rsidRDefault="001F2793">
      <w:pPr>
        <w:spacing w:line="600" w:lineRule="exact"/>
        <w:rPr>
          <w:rFonts w:ascii="宋体" w:eastAsia="宋体" w:hAnsi="宋体" w:cs="Times New Roman"/>
          <w:szCs w:val="21"/>
        </w:rPr>
      </w:pPr>
    </w:p>
    <w:p w14:paraId="10B80351" w14:textId="77777777" w:rsidR="001F2793" w:rsidRDefault="001F2793">
      <w:pPr>
        <w:spacing w:line="600" w:lineRule="exact"/>
        <w:rPr>
          <w:rFonts w:ascii="宋体" w:eastAsia="宋体" w:hAnsi="宋体" w:cs="Times New Roman"/>
          <w:szCs w:val="21"/>
        </w:rPr>
      </w:pPr>
    </w:p>
    <w:p w14:paraId="7E63EE7F" w14:textId="77777777" w:rsidR="001F2793" w:rsidRDefault="001F2793">
      <w:pPr>
        <w:spacing w:line="600" w:lineRule="exact"/>
        <w:rPr>
          <w:rFonts w:ascii="宋体" w:eastAsia="宋体" w:hAnsi="宋体" w:cs="Times New Roman"/>
          <w:szCs w:val="21"/>
        </w:rPr>
      </w:pPr>
    </w:p>
    <w:p w14:paraId="5AC1878E" w14:textId="77777777" w:rsidR="001F2793" w:rsidRDefault="001F2793">
      <w:pPr>
        <w:spacing w:line="600" w:lineRule="exact"/>
        <w:rPr>
          <w:rFonts w:ascii="宋体" w:eastAsia="宋体" w:hAnsi="宋体" w:cs="Times New Roman"/>
          <w:szCs w:val="21"/>
        </w:rPr>
      </w:pPr>
    </w:p>
    <w:p w14:paraId="4D7A3185" w14:textId="77777777" w:rsidR="001F2793" w:rsidRDefault="001F2793">
      <w:pPr>
        <w:spacing w:line="600" w:lineRule="exact"/>
        <w:rPr>
          <w:rFonts w:ascii="宋体" w:eastAsia="宋体" w:hAnsi="宋体" w:cs="Times New Roman"/>
          <w:szCs w:val="21"/>
        </w:rPr>
      </w:pPr>
    </w:p>
    <w:p w14:paraId="63CA9A79" w14:textId="77777777" w:rsidR="001F2793" w:rsidRDefault="001F2793">
      <w:pPr>
        <w:spacing w:line="600" w:lineRule="exact"/>
        <w:rPr>
          <w:rFonts w:ascii="宋体" w:eastAsia="宋体" w:hAnsi="宋体" w:cs="Times New Roman"/>
          <w:szCs w:val="21"/>
        </w:rPr>
      </w:pPr>
    </w:p>
    <w:p w14:paraId="6E950805" w14:textId="77777777" w:rsidR="001F2793" w:rsidRDefault="001F2793">
      <w:pPr>
        <w:spacing w:line="600" w:lineRule="exact"/>
        <w:rPr>
          <w:rFonts w:ascii="宋体" w:eastAsia="宋体" w:hAnsi="宋体" w:cs="Times New Roman"/>
          <w:szCs w:val="21"/>
        </w:rPr>
      </w:pPr>
    </w:p>
    <w:p w14:paraId="66618F84" w14:textId="77777777" w:rsidR="001F2793" w:rsidRDefault="001F2793">
      <w:pPr>
        <w:spacing w:line="600" w:lineRule="exact"/>
        <w:rPr>
          <w:rFonts w:ascii="宋体" w:eastAsia="宋体" w:hAnsi="宋体" w:cs="Times New Roman"/>
          <w:szCs w:val="21"/>
        </w:rPr>
      </w:pPr>
    </w:p>
    <w:p w14:paraId="47CBA3C7" w14:textId="77777777" w:rsidR="001F2793" w:rsidRDefault="001F2793">
      <w:pPr>
        <w:spacing w:line="600" w:lineRule="exact"/>
        <w:rPr>
          <w:rFonts w:ascii="宋体" w:eastAsia="宋体" w:hAnsi="宋体" w:cs="Times New Roman"/>
          <w:szCs w:val="21"/>
        </w:rPr>
      </w:pPr>
    </w:p>
    <w:p w14:paraId="6A56E78D" w14:textId="77777777" w:rsidR="001F2793" w:rsidRDefault="001F2793">
      <w:pPr>
        <w:spacing w:line="600" w:lineRule="exact"/>
        <w:rPr>
          <w:rFonts w:ascii="宋体" w:eastAsia="宋体" w:hAnsi="宋体" w:cs="Times New Roman"/>
          <w:szCs w:val="21"/>
        </w:rPr>
      </w:pPr>
    </w:p>
    <w:p w14:paraId="22FDF965" w14:textId="77777777" w:rsidR="001F2793" w:rsidRDefault="001F2793">
      <w:pPr>
        <w:spacing w:line="600" w:lineRule="exact"/>
        <w:rPr>
          <w:rFonts w:ascii="宋体" w:eastAsia="宋体" w:hAnsi="宋体" w:cs="Times New Roman"/>
          <w:szCs w:val="21"/>
        </w:rPr>
      </w:pPr>
    </w:p>
    <w:p w14:paraId="0455641F"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5AEEB73A"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12F80E3B"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51469EF6" w14:textId="77777777" w:rsidR="001F2793" w:rsidRDefault="00000000">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1D4D1FAE" w14:textId="77777777" w:rsidR="001F2793" w:rsidRDefault="00000000">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32C527A9" w14:textId="77777777" w:rsidR="001F2793"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508F42E1"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3058C54"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6E53D25"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3678AFC"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64BB784"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1CC3837"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2957A29"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5B7C4B1D"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4A5A77AB"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0BADB6B0" w14:textId="77777777" w:rsidR="001F2793" w:rsidRDefault="001F2793">
      <w:pPr>
        <w:tabs>
          <w:tab w:val="left" w:pos="5580"/>
        </w:tabs>
        <w:adjustRightInd w:val="0"/>
        <w:snapToGrid w:val="0"/>
        <w:spacing w:line="360" w:lineRule="auto"/>
        <w:rPr>
          <w:rFonts w:ascii="宋体" w:eastAsia="宋体" w:hAnsi="宋体" w:cs="Times New Roman"/>
          <w:sz w:val="24"/>
          <w:szCs w:val="20"/>
        </w:rPr>
      </w:pPr>
    </w:p>
    <w:p w14:paraId="22463011" w14:textId="77777777" w:rsidR="001F2793" w:rsidRDefault="001F2793">
      <w:pPr>
        <w:tabs>
          <w:tab w:val="left" w:pos="5580"/>
        </w:tabs>
        <w:adjustRightInd w:val="0"/>
        <w:snapToGrid w:val="0"/>
        <w:spacing w:line="360" w:lineRule="auto"/>
        <w:rPr>
          <w:rFonts w:ascii="宋体" w:eastAsia="宋体" w:hAnsi="宋体" w:cs="Times New Roman"/>
          <w:b/>
          <w:sz w:val="24"/>
          <w:szCs w:val="20"/>
        </w:rPr>
      </w:pPr>
    </w:p>
    <w:p w14:paraId="79AEC381" w14:textId="77777777" w:rsidR="001F2793" w:rsidRDefault="00000000">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408F2912" w14:textId="77777777" w:rsidR="001F2793" w:rsidRDefault="001F2793">
      <w:pPr>
        <w:rPr>
          <w:rFonts w:ascii="宋体" w:eastAsia="宋体" w:hAnsi="宋体" w:cs="Times New Roman"/>
          <w:b/>
          <w:sz w:val="24"/>
          <w:szCs w:val="32"/>
        </w:rPr>
      </w:pPr>
    </w:p>
    <w:p w14:paraId="4F275F18" w14:textId="77777777" w:rsidR="001F2793" w:rsidRDefault="00000000">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34780777" w14:textId="77777777" w:rsidR="001F2793" w:rsidRDefault="001F2793">
      <w:pPr>
        <w:spacing w:before="120" w:after="120"/>
        <w:rPr>
          <w:rFonts w:ascii="宋体" w:eastAsia="宋体" w:hAnsi="宋体" w:cs="Times New Roman"/>
          <w:szCs w:val="20"/>
        </w:rPr>
      </w:pPr>
    </w:p>
    <w:p w14:paraId="7BC341B5" w14:textId="77777777" w:rsidR="001F2793" w:rsidRDefault="00000000">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1F2793" w14:paraId="5ECB97B2"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0CBCC906"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41789FDB"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4B9962A2"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5669C508"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32B89820"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6EB0E3C1"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131E650B"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10170947" w14:textId="77777777" w:rsidR="001F2793" w:rsidRDefault="00000000">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1F2793" w14:paraId="773D7E95"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3877CA1" w14:textId="77777777" w:rsidR="001F2793" w:rsidRDefault="001F27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FC4F4B8" w14:textId="77777777" w:rsidR="001F2793" w:rsidRDefault="001F27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1ED1495" w14:textId="77777777" w:rsidR="001F2793" w:rsidRDefault="001F27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F3B5485" w14:textId="77777777" w:rsidR="001F2793" w:rsidRDefault="001F27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2265B98" w14:textId="77777777" w:rsidR="001F2793" w:rsidRDefault="001F27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494A891" w14:textId="77777777" w:rsidR="001F2793" w:rsidRDefault="001F27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138E0E" w14:textId="77777777" w:rsidR="001F2793" w:rsidRDefault="001F2793">
            <w:pPr>
              <w:spacing w:before="120" w:after="120"/>
              <w:rPr>
                <w:rFonts w:ascii="宋体" w:eastAsia="宋体" w:hAnsi="宋体" w:cs="Times New Roman"/>
                <w:szCs w:val="20"/>
              </w:rPr>
            </w:pPr>
          </w:p>
        </w:tc>
      </w:tr>
      <w:tr w:rsidR="001F2793" w14:paraId="7429B377"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D2E0F9F" w14:textId="77777777" w:rsidR="001F2793" w:rsidRDefault="001F27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B19F30C" w14:textId="77777777" w:rsidR="001F2793" w:rsidRDefault="001F27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D8DD43F" w14:textId="77777777" w:rsidR="001F2793" w:rsidRDefault="001F27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5145A43" w14:textId="77777777" w:rsidR="001F2793" w:rsidRDefault="001F27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8D7B367" w14:textId="77777777" w:rsidR="001F2793" w:rsidRDefault="001F2793">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60A4205" w14:textId="77777777" w:rsidR="001F2793" w:rsidRDefault="001F27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939E39" w14:textId="77777777" w:rsidR="001F2793" w:rsidRDefault="001F2793">
            <w:pPr>
              <w:spacing w:before="120" w:after="120"/>
              <w:rPr>
                <w:rFonts w:ascii="宋体" w:eastAsia="宋体" w:hAnsi="宋体" w:cs="Times New Roman"/>
                <w:szCs w:val="20"/>
              </w:rPr>
            </w:pPr>
          </w:p>
        </w:tc>
      </w:tr>
      <w:tr w:rsidR="001F2793" w14:paraId="2B7E3F39"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ED6D65D" w14:textId="77777777" w:rsidR="001F2793" w:rsidRDefault="001F27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2EAA18D" w14:textId="77777777" w:rsidR="001F2793" w:rsidRDefault="001F27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4E446A20" w14:textId="77777777" w:rsidR="001F2793" w:rsidRDefault="001F27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1A8278A" w14:textId="77777777" w:rsidR="001F2793" w:rsidRDefault="001F27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B01B1C7" w14:textId="77777777" w:rsidR="001F2793" w:rsidRDefault="001F27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B0DCE33" w14:textId="77777777" w:rsidR="001F2793" w:rsidRDefault="001F27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AC4920" w14:textId="77777777" w:rsidR="001F2793" w:rsidRDefault="001F2793">
            <w:pPr>
              <w:spacing w:before="120" w:after="120"/>
              <w:rPr>
                <w:rFonts w:ascii="宋体" w:eastAsia="宋体" w:hAnsi="宋体" w:cs="Times New Roman"/>
                <w:szCs w:val="20"/>
              </w:rPr>
            </w:pPr>
          </w:p>
        </w:tc>
      </w:tr>
      <w:tr w:rsidR="001F2793" w14:paraId="4BBC5EC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54C2515" w14:textId="77777777" w:rsidR="001F2793" w:rsidRDefault="001F27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5375305" w14:textId="77777777" w:rsidR="001F2793" w:rsidRDefault="001F27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678D017" w14:textId="77777777" w:rsidR="001F2793" w:rsidRDefault="001F27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3D3E423" w14:textId="77777777" w:rsidR="001F2793" w:rsidRDefault="001F27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2E3EE21" w14:textId="77777777" w:rsidR="001F2793" w:rsidRDefault="001F27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6D33328A" w14:textId="77777777" w:rsidR="001F2793" w:rsidRDefault="001F27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26CE11" w14:textId="77777777" w:rsidR="001F2793" w:rsidRDefault="001F2793">
            <w:pPr>
              <w:spacing w:before="120" w:after="120"/>
              <w:rPr>
                <w:rFonts w:ascii="宋体" w:eastAsia="宋体" w:hAnsi="宋体" w:cs="Times New Roman"/>
                <w:szCs w:val="20"/>
              </w:rPr>
            </w:pPr>
          </w:p>
        </w:tc>
      </w:tr>
      <w:tr w:rsidR="001F2793" w14:paraId="030E534A"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48CFB1F" w14:textId="77777777" w:rsidR="001F2793" w:rsidRDefault="001F27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F8A8D47" w14:textId="77777777" w:rsidR="001F2793" w:rsidRDefault="001F27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15AE5C4" w14:textId="77777777" w:rsidR="001F2793" w:rsidRDefault="001F27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172D452E" w14:textId="77777777" w:rsidR="001F2793" w:rsidRDefault="001F27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EC3B94C" w14:textId="77777777" w:rsidR="001F2793" w:rsidRDefault="001F27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75A877CE" w14:textId="77777777" w:rsidR="001F2793" w:rsidRDefault="001F27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08FE3D" w14:textId="77777777" w:rsidR="001F2793" w:rsidRDefault="001F2793">
            <w:pPr>
              <w:spacing w:before="120" w:after="120"/>
              <w:rPr>
                <w:rFonts w:ascii="宋体" w:eastAsia="宋体" w:hAnsi="宋体" w:cs="Times New Roman"/>
                <w:szCs w:val="20"/>
              </w:rPr>
            </w:pPr>
          </w:p>
        </w:tc>
      </w:tr>
    </w:tbl>
    <w:p w14:paraId="579DEB4A" w14:textId="77777777" w:rsidR="001F2793" w:rsidRDefault="0000000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60585292" w14:textId="77777777" w:rsidR="001F2793" w:rsidRDefault="0000000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7648FF8" w14:textId="77777777" w:rsidR="001F2793" w:rsidRDefault="001F2793">
      <w:pPr>
        <w:rPr>
          <w:rFonts w:ascii="宋体" w:eastAsia="宋体" w:hAnsi="宋体" w:cs="Times New Roman"/>
          <w:szCs w:val="21"/>
        </w:rPr>
      </w:pPr>
    </w:p>
    <w:p w14:paraId="27F3EA46" w14:textId="77777777" w:rsidR="001F2793" w:rsidRDefault="00000000">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36F365A" w14:textId="77777777" w:rsidR="001F2793" w:rsidRDefault="00000000">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C84FA00" w14:textId="77777777" w:rsidR="001F2793" w:rsidRDefault="001F2793">
      <w:pPr>
        <w:rPr>
          <w:rFonts w:ascii="宋体" w:eastAsia="宋体" w:hAnsi="宋体" w:cs="Times New Roman"/>
          <w:szCs w:val="20"/>
        </w:rPr>
      </w:pPr>
    </w:p>
    <w:p w14:paraId="4477D400" w14:textId="77777777" w:rsidR="001F2793" w:rsidRDefault="001F2793">
      <w:pPr>
        <w:spacing w:before="120"/>
        <w:jc w:val="center"/>
        <w:outlineLvl w:val="0"/>
        <w:rPr>
          <w:rFonts w:ascii="宋体" w:eastAsia="宋体" w:hAnsi="宋体" w:cs="Times New Roman"/>
          <w:b/>
          <w:szCs w:val="20"/>
        </w:rPr>
      </w:pPr>
      <w:bookmarkStart w:id="5" w:name="_Toc233001761"/>
    </w:p>
    <w:p w14:paraId="440CE389" w14:textId="77777777" w:rsidR="001F2793" w:rsidRDefault="001F2793">
      <w:pPr>
        <w:spacing w:before="120"/>
        <w:jc w:val="center"/>
        <w:outlineLvl w:val="0"/>
        <w:rPr>
          <w:rFonts w:ascii="宋体" w:eastAsia="宋体" w:hAnsi="宋体" w:cs="Times New Roman"/>
          <w:b/>
          <w:szCs w:val="20"/>
        </w:rPr>
      </w:pPr>
    </w:p>
    <w:p w14:paraId="3D81C8F3" w14:textId="77777777" w:rsidR="001F2793" w:rsidRDefault="001F2793">
      <w:pPr>
        <w:spacing w:before="120"/>
        <w:outlineLvl w:val="0"/>
        <w:rPr>
          <w:rFonts w:ascii="宋体" w:eastAsia="宋体" w:hAnsi="宋体" w:cs="Times New Roman"/>
          <w:b/>
          <w:szCs w:val="20"/>
        </w:rPr>
      </w:pPr>
    </w:p>
    <w:p w14:paraId="3706E560" w14:textId="77777777" w:rsidR="001F2793" w:rsidRDefault="001F2793">
      <w:pPr>
        <w:spacing w:before="120"/>
        <w:outlineLvl w:val="0"/>
        <w:rPr>
          <w:rFonts w:ascii="宋体" w:eastAsia="宋体" w:hAnsi="宋体" w:cs="Times New Roman"/>
          <w:b/>
          <w:szCs w:val="20"/>
        </w:rPr>
      </w:pPr>
    </w:p>
    <w:p w14:paraId="1E9A5836" w14:textId="77777777" w:rsidR="001F2793" w:rsidRDefault="001F2793">
      <w:pPr>
        <w:spacing w:before="120"/>
        <w:outlineLvl w:val="0"/>
        <w:rPr>
          <w:rFonts w:ascii="宋体" w:eastAsia="宋体" w:hAnsi="宋体" w:cs="Times New Roman"/>
          <w:b/>
          <w:szCs w:val="20"/>
        </w:rPr>
      </w:pPr>
    </w:p>
    <w:p w14:paraId="2236DC45" w14:textId="77777777" w:rsidR="001F2793" w:rsidRDefault="001F2793">
      <w:pPr>
        <w:spacing w:before="120"/>
        <w:outlineLvl w:val="0"/>
        <w:rPr>
          <w:rFonts w:ascii="宋体" w:eastAsia="宋体" w:hAnsi="宋体" w:cs="Times New Roman"/>
          <w:b/>
          <w:szCs w:val="20"/>
        </w:rPr>
      </w:pPr>
    </w:p>
    <w:p w14:paraId="2DAD15F0" w14:textId="77777777" w:rsidR="001F2793" w:rsidRDefault="001F2793">
      <w:pPr>
        <w:spacing w:before="120"/>
        <w:outlineLvl w:val="0"/>
        <w:rPr>
          <w:rFonts w:ascii="宋体" w:eastAsia="宋体" w:hAnsi="宋体" w:cs="Times New Roman"/>
          <w:b/>
          <w:szCs w:val="20"/>
        </w:rPr>
      </w:pPr>
    </w:p>
    <w:p w14:paraId="642F6DFA" w14:textId="77777777" w:rsidR="001F2793" w:rsidRDefault="001F2793">
      <w:pPr>
        <w:spacing w:before="120"/>
        <w:outlineLvl w:val="0"/>
        <w:rPr>
          <w:rFonts w:ascii="宋体" w:eastAsia="宋体" w:hAnsi="宋体" w:cs="Times New Roman"/>
          <w:b/>
          <w:szCs w:val="20"/>
        </w:rPr>
      </w:pPr>
    </w:p>
    <w:p w14:paraId="0A9B0F34" w14:textId="77777777" w:rsidR="001F2793" w:rsidRDefault="00000000">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5"/>
    </w:p>
    <w:p w14:paraId="79A2E945" w14:textId="77777777" w:rsidR="001F2793" w:rsidRDefault="001F2793">
      <w:pPr>
        <w:jc w:val="center"/>
        <w:rPr>
          <w:rFonts w:ascii="宋体" w:eastAsia="宋体" w:hAnsi="宋体" w:cs="Times New Roman"/>
          <w:szCs w:val="20"/>
        </w:rPr>
      </w:pPr>
    </w:p>
    <w:p w14:paraId="79DC02C9" w14:textId="77777777" w:rsidR="001F2793" w:rsidRDefault="00000000">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1F2793" w14:paraId="76E99676"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63C9A4" w14:textId="77777777" w:rsidR="001F2793" w:rsidRDefault="00000000">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773B4C5A" w14:textId="77777777" w:rsidR="001F2793" w:rsidRDefault="00000000">
            <w:pPr>
              <w:jc w:val="center"/>
              <w:rPr>
                <w:rFonts w:ascii="宋体" w:eastAsia="宋体" w:hAnsi="宋体" w:cs="Times New Roman"/>
                <w:szCs w:val="20"/>
              </w:rPr>
            </w:pPr>
            <w:r>
              <w:rPr>
                <w:rFonts w:ascii="宋体" w:eastAsia="宋体" w:hAnsi="宋体" w:cs="Times New Roman" w:hint="eastAsia"/>
                <w:szCs w:val="20"/>
              </w:rPr>
              <w:t>谈判文件</w:t>
            </w:r>
          </w:p>
          <w:p w14:paraId="38ED063E" w14:textId="77777777" w:rsidR="001F2793" w:rsidRDefault="00000000">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78154193" w14:textId="77777777" w:rsidR="001F2793" w:rsidRDefault="00000000">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6281A86D" w14:textId="77777777" w:rsidR="001F2793" w:rsidRDefault="00000000">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23273989" w14:textId="77777777" w:rsidR="001F2793" w:rsidRDefault="00000000">
            <w:pPr>
              <w:jc w:val="center"/>
              <w:rPr>
                <w:rFonts w:ascii="宋体" w:eastAsia="宋体" w:hAnsi="宋体" w:cs="Times New Roman"/>
                <w:szCs w:val="20"/>
              </w:rPr>
            </w:pPr>
            <w:r>
              <w:rPr>
                <w:rFonts w:ascii="宋体" w:eastAsia="宋体" w:hAnsi="宋体" w:cs="Times New Roman" w:hint="eastAsia"/>
                <w:szCs w:val="20"/>
              </w:rPr>
              <w:t>偏离</w:t>
            </w:r>
          </w:p>
          <w:p w14:paraId="32D711BD" w14:textId="77777777" w:rsidR="001F2793" w:rsidRDefault="00000000">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7FD058BF" w14:textId="77777777" w:rsidR="001F2793" w:rsidRDefault="00000000">
            <w:pPr>
              <w:rPr>
                <w:rFonts w:ascii="宋体" w:eastAsia="宋体" w:hAnsi="宋体" w:cs="Times New Roman"/>
                <w:szCs w:val="20"/>
              </w:rPr>
            </w:pPr>
            <w:r>
              <w:rPr>
                <w:rFonts w:ascii="宋体" w:eastAsia="宋体" w:hAnsi="宋体" w:cs="Times New Roman" w:hint="eastAsia"/>
                <w:szCs w:val="20"/>
              </w:rPr>
              <w:t>说明</w:t>
            </w:r>
          </w:p>
        </w:tc>
      </w:tr>
      <w:tr w:rsidR="001F2793" w14:paraId="710A0200"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A3E2F77" w14:textId="77777777" w:rsidR="001F2793" w:rsidRDefault="001F27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EAFD926" w14:textId="77777777" w:rsidR="001F2793" w:rsidRDefault="001F2793">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7B2A5673" w14:textId="77777777" w:rsidR="001F2793" w:rsidRDefault="001F2793">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22437D34" w14:textId="77777777" w:rsidR="001F2793" w:rsidRDefault="001F27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226FE73" w14:textId="77777777" w:rsidR="001F2793" w:rsidRDefault="001F27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CFC2AFC" w14:textId="77777777" w:rsidR="001F2793" w:rsidRDefault="001F2793">
            <w:pPr>
              <w:rPr>
                <w:rFonts w:ascii="宋体" w:eastAsia="宋体" w:hAnsi="宋体" w:cs="Times New Roman"/>
                <w:szCs w:val="20"/>
              </w:rPr>
            </w:pPr>
          </w:p>
        </w:tc>
      </w:tr>
      <w:tr w:rsidR="001F2793" w14:paraId="71F42322"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7FBAEF7" w14:textId="77777777" w:rsidR="001F2793" w:rsidRDefault="001F27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D740208" w14:textId="77777777" w:rsidR="001F2793" w:rsidRDefault="001F27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67EF7F9" w14:textId="77777777" w:rsidR="001F2793" w:rsidRDefault="001F27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FFBEA18" w14:textId="77777777" w:rsidR="001F2793" w:rsidRDefault="001F27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E505E00" w14:textId="77777777" w:rsidR="001F2793" w:rsidRDefault="001F27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C332A8D" w14:textId="77777777" w:rsidR="001F2793" w:rsidRDefault="001F2793">
            <w:pPr>
              <w:rPr>
                <w:rFonts w:ascii="宋体" w:eastAsia="宋体" w:hAnsi="宋体" w:cs="Times New Roman"/>
                <w:szCs w:val="20"/>
              </w:rPr>
            </w:pPr>
          </w:p>
        </w:tc>
      </w:tr>
      <w:tr w:rsidR="001F2793" w14:paraId="2B8072C6"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DF4CD3B" w14:textId="77777777" w:rsidR="001F2793" w:rsidRDefault="001F27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3723044" w14:textId="77777777" w:rsidR="001F2793" w:rsidRDefault="001F27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7EB286C1" w14:textId="77777777" w:rsidR="001F2793" w:rsidRDefault="001F27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21E8833D" w14:textId="77777777" w:rsidR="001F2793" w:rsidRDefault="001F27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FFF8F01" w14:textId="77777777" w:rsidR="001F2793" w:rsidRDefault="001F27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A1DFD05" w14:textId="77777777" w:rsidR="001F2793" w:rsidRDefault="001F2793">
            <w:pPr>
              <w:rPr>
                <w:rFonts w:ascii="宋体" w:eastAsia="宋体" w:hAnsi="宋体" w:cs="Times New Roman"/>
                <w:szCs w:val="20"/>
              </w:rPr>
            </w:pPr>
          </w:p>
        </w:tc>
      </w:tr>
      <w:tr w:rsidR="001F2793" w14:paraId="2D726102"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BFD41E" w14:textId="77777777" w:rsidR="001F2793" w:rsidRDefault="001F27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F3979F5" w14:textId="77777777" w:rsidR="001F2793" w:rsidRDefault="001F27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B089DF8" w14:textId="77777777" w:rsidR="001F2793" w:rsidRDefault="001F27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4A1177F" w14:textId="77777777" w:rsidR="001F2793" w:rsidRDefault="001F27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730F4C42" w14:textId="77777777" w:rsidR="001F2793" w:rsidRDefault="001F27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CED7A1C" w14:textId="77777777" w:rsidR="001F2793" w:rsidRDefault="001F2793">
            <w:pPr>
              <w:rPr>
                <w:rFonts w:ascii="宋体" w:eastAsia="宋体" w:hAnsi="宋体" w:cs="Times New Roman"/>
                <w:szCs w:val="20"/>
              </w:rPr>
            </w:pPr>
          </w:p>
        </w:tc>
      </w:tr>
      <w:tr w:rsidR="001F2793" w14:paraId="1647D59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8006597" w14:textId="77777777" w:rsidR="001F2793" w:rsidRDefault="001F27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2461FDB" w14:textId="77777777" w:rsidR="001F2793" w:rsidRDefault="001F27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740F1C5" w14:textId="77777777" w:rsidR="001F2793" w:rsidRDefault="001F27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187EAE8" w14:textId="77777777" w:rsidR="001F2793" w:rsidRDefault="001F27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64BA60A" w14:textId="77777777" w:rsidR="001F2793" w:rsidRDefault="001F27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F2DACB7" w14:textId="77777777" w:rsidR="001F2793" w:rsidRDefault="001F2793">
            <w:pPr>
              <w:rPr>
                <w:rFonts w:ascii="宋体" w:eastAsia="宋体" w:hAnsi="宋体" w:cs="Times New Roman"/>
                <w:szCs w:val="20"/>
              </w:rPr>
            </w:pPr>
          </w:p>
        </w:tc>
      </w:tr>
    </w:tbl>
    <w:p w14:paraId="5CD95439" w14:textId="77777777" w:rsidR="001F2793" w:rsidRDefault="00000000">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880F729" w14:textId="77777777" w:rsidR="001F2793" w:rsidRDefault="00000000">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26969B51" w14:textId="77777777" w:rsidR="001F2793" w:rsidRDefault="001F2793">
      <w:pPr>
        <w:rPr>
          <w:rFonts w:ascii="宋体" w:eastAsia="宋体" w:hAnsi="宋体" w:cs="Times New Roman"/>
          <w:szCs w:val="21"/>
        </w:rPr>
      </w:pPr>
    </w:p>
    <w:p w14:paraId="7AD12779" w14:textId="77777777" w:rsidR="001F2793" w:rsidRDefault="001F2793">
      <w:pPr>
        <w:rPr>
          <w:rFonts w:ascii="宋体" w:eastAsia="宋体" w:hAnsi="宋体" w:cs="Times New Roman"/>
          <w:szCs w:val="21"/>
        </w:rPr>
      </w:pPr>
    </w:p>
    <w:p w14:paraId="44E43DE0" w14:textId="77777777" w:rsidR="001F2793" w:rsidRDefault="001F2793">
      <w:pPr>
        <w:rPr>
          <w:rFonts w:ascii="宋体" w:eastAsia="宋体" w:hAnsi="宋体" w:cs="Times New Roman"/>
          <w:szCs w:val="21"/>
        </w:rPr>
      </w:pPr>
    </w:p>
    <w:p w14:paraId="03268A07" w14:textId="77777777" w:rsidR="001F2793" w:rsidRDefault="00000000">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7889E53D" w14:textId="77777777" w:rsidR="001F2793" w:rsidRDefault="00000000">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D2C45EE" w14:textId="77777777" w:rsidR="001F2793" w:rsidRDefault="001F2793">
      <w:pPr>
        <w:rPr>
          <w:rFonts w:ascii="宋体" w:eastAsia="宋体" w:hAnsi="宋体" w:cs="Times New Roman"/>
          <w:szCs w:val="20"/>
        </w:rPr>
      </w:pPr>
    </w:p>
    <w:p w14:paraId="0683941B" w14:textId="77777777" w:rsidR="001F2793" w:rsidRDefault="001F2793">
      <w:pPr>
        <w:rPr>
          <w:rFonts w:ascii="宋体" w:eastAsia="宋体" w:hAnsi="宋体" w:cs="Times New Roman"/>
          <w:b/>
          <w:sz w:val="24"/>
          <w:szCs w:val="32"/>
        </w:rPr>
      </w:pPr>
    </w:p>
    <w:p w14:paraId="00D57EB8" w14:textId="77777777" w:rsidR="001F2793" w:rsidRDefault="001F2793">
      <w:pPr>
        <w:rPr>
          <w:rFonts w:ascii="宋体" w:eastAsia="宋体" w:hAnsi="宋体" w:cs="Times New Roman"/>
          <w:b/>
          <w:sz w:val="24"/>
          <w:szCs w:val="32"/>
        </w:rPr>
      </w:pPr>
    </w:p>
    <w:p w14:paraId="196B0115" w14:textId="77777777" w:rsidR="001F2793" w:rsidRDefault="001F2793">
      <w:pPr>
        <w:rPr>
          <w:rFonts w:ascii="宋体" w:eastAsia="宋体" w:hAnsi="宋体" w:cs="Times New Roman"/>
          <w:b/>
          <w:sz w:val="24"/>
          <w:szCs w:val="32"/>
        </w:rPr>
      </w:pPr>
    </w:p>
    <w:p w14:paraId="39154ADD" w14:textId="77777777" w:rsidR="001F2793" w:rsidRDefault="001F2793">
      <w:pPr>
        <w:rPr>
          <w:rFonts w:ascii="宋体" w:eastAsia="宋体" w:hAnsi="宋体" w:cs="Times New Roman"/>
          <w:b/>
          <w:sz w:val="24"/>
          <w:szCs w:val="32"/>
        </w:rPr>
      </w:pPr>
    </w:p>
    <w:p w14:paraId="00E5C32A" w14:textId="77777777" w:rsidR="001F2793" w:rsidRDefault="001F2793">
      <w:pPr>
        <w:rPr>
          <w:rFonts w:ascii="宋体" w:eastAsia="宋体" w:hAnsi="宋体" w:cs="Times New Roman"/>
          <w:b/>
          <w:sz w:val="24"/>
          <w:szCs w:val="32"/>
        </w:rPr>
      </w:pPr>
    </w:p>
    <w:p w14:paraId="097CC6FA" w14:textId="77777777" w:rsidR="001F2793" w:rsidRDefault="001F2793">
      <w:pPr>
        <w:rPr>
          <w:rFonts w:ascii="宋体" w:eastAsia="宋体" w:hAnsi="宋体" w:cs="Times New Roman"/>
          <w:b/>
          <w:sz w:val="24"/>
          <w:szCs w:val="32"/>
        </w:rPr>
      </w:pPr>
    </w:p>
    <w:p w14:paraId="12EA1873"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39B8B88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E8BCC79" w14:textId="77777777" w:rsidR="001F2793" w:rsidRDefault="001F279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543033BE"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83DEE8B" w14:textId="77777777" w:rsidR="001F2793"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1F2793" w14:paraId="6DA4AE4F"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5AF52143"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0909EE38"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5D049CE1"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150348F8"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3A1314C8"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09110976"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61C0009D"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1F2793" w14:paraId="7A367E44"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1DE460E0"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5D65430C"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10C9FCC1"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2FF21FFA"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76C18592"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792E2460"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1F2793" w14:paraId="5682F9B9"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1796FF9A"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6D8650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6A88C39"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B180F8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519211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018124E"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r>
      <w:tr w:rsidR="001F2793" w14:paraId="30CD463E"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79B321AB"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681F99CD"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F5C30E8"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ECCE92F"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61A6CB2"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EC89A1E"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r>
      <w:tr w:rsidR="001F2793" w14:paraId="40B0DA44"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4E0C8E1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2B3F2D4"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C778D20"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716DE3DB"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FCB4398"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53ECDB9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r>
      <w:tr w:rsidR="001F2793" w14:paraId="0BB152B0"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5BB23533"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EAFBED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7392BBA"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74F4E73"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8813705"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02878DB"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tc>
      </w:tr>
    </w:tbl>
    <w:p w14:paraId="2CBDD758"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09FB27A9"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032D25F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615FE3E" w14:textId="77777777" w:rsidR="001F2793" w:rsidRDefault="00000000">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44C7935A" w14:textId="77777777" w:rsidR="001F2793" w:rsidRDefault="00000000">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376CB3CB" w14:textId="77777777" w:rsidR="001F2793" w:rsidRDefault="001F2793">
      <w:pPr>
        <w:tabs>
          <w:tab w:val="left" w:pos="5580"/>
        </w:tabs>
        <w:jc w:val="left"/>
        <w:rPr>
          <w:rFonts w:ascii="宋体" w:eastAsia="宋体" w:hAnsi="宋体" w:cs="Times New Roman"/>
          <w:b/>
          <w:bCs/>
          <w:sz w:val="24"/>
        </w:rPr>
      </w:pPr>
    </w:p>
    <w:p w14:paraId="603A5341" w14:textId="77777777" w:rsidR="001F2793" w:rsidRDefault="00000000">
      <w:pPr>
        <w:tabs>
          <w:tab w:val="left" w:pos="567"/>
        </w:tabs>
        <w:snapToGrid w:val="0"/>
        <w:spacing w:line="360" w:lineRule="auto"/>
        <w:jc w:val="left"/>
        <w:rPr>
          <w:rFonts w:ascii="宋体" w:hAnsi="宋体" w:hint="eastAsia"/>
        </w:rPr>
      </w:pPr>
      <w:r>
        <w:rPr>
          <w:rFonts w:ascii="宋体" w:hAnsi="宋体" w:hint="eastAsia"/>
        </w:rPr>
        <w:t>备注：</w:t>
      </w:r>
    </w:p>
    <w:p w14:paraId="3898BCA8" w14:textId="77777777" w:rsidR="001F2793" w:rsidRDefault="00000000">
      <w:pPr>
        <w:pStyle w:val="af5"/>
        <w:numPr>
          <w:ilvl w:val="0"/>
          <w:numId w:val="4"/>
        </w:numPr>
        <w:tabs>
          <w:tab w:val="left" w:pos="567"/>
        </w:tabs>
        <w:snapToGrid w:val="0"/>
        <w:spacing w:line="360" w:lineRule="auto"/>
        <w:ind w:firstLineChars="0"/>
        <w:jc w:val="left"/>
        <w:rPr>
          <w:rFonts w:ascii="宋体" w:hAnsi="宋体"/>
        </w:rPr>
      </w:pPr>
      <w:r>
        <w:rPr>
          <w:rFonts w:ascii="宋体" w:hAnsi="宋体" w:hint="eastAsia"/>
          <w:szCs w:val="21"/>
        </w:rPr>
        <w:t>大写金额用汉字，如壹、贰、叁、肆、伍、陆、柒、捌、玖、拾、佰、仟、万、亿、元、角、分、零、整（正）等。如：小写：RMB230000，大写：人民币贰拾叁万元整。</w:t>
      </w:r>
    </w:p>
    <w:p w14:paraId="568A3CEA" w14:textId="77777777" w:rsidR="001F2793" w:rsidRDefault="00000000">
      <w:pPr>
        <w:pStyle w:val="af5"/>
        <w:numPr>
          <w:ilvl w:val="0"/>
          <w:numId w:val="4"/>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104FCC94" w14:textId="77777777" w:rsidR="001F2793" w:rsidRDefault="00000000">
      <w:pPr>
        <w:pStyle w:val="af5"/>
        <w:numPr>
          <w:ilvl w:val="0"/>
          <w:numId w:val="4"/>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14:paraId="60680EFF" w14:textId="77777777" w:rsidR="001F2793" w:rsidRDefault="001F2793">
      <w:pPr>
        <w:tabs>
          <w:tab w:val="left" w:pos="1480"/>
          <w:tab w:val="left" w:pos="5580"/>
        </w:tabs>
        <w:adjustRightInd w:val="0"/>
        <w:snapToGrid w:val="0"/>
        <w:spacing w:line="480" w:lineRule="auto"/>
        <w:rPr>
          <w:rFonts w:ascii="宋体" w:eastAsia="宋体" w:hAnsi="宋体" w:cs="Times New Roman"/>
          <w:szCs w:val="21"/>
        </w:rPr>
      </w:pPr>
    </w:p>
    <w:p w14:paraId="1314468C" w14:textId="77777777" w:rsidR="001F2793" w:rsidRDefault="001F2793">
      <w:pPr>
        <w:tabs>
          <w:tab w:val="left" w:pos="5580"/>
        </w:tabs>
        <w:jc w:val="left"/>
        <w:rPr>
          <w:rFonts w:ascii="宋体" w:eastAsia="宋体" w:hAnsi="宋体" w:cs="Times New Roman"/>
          <w:b/>
          <w:bCs/>
          <w:sz w:val="24"/>
        </w:rPr>
      </w:pPr>
    </w:p>
    <w:p w14:paraId="0BE330A5" w14:textId="77777777" w:rsidR="001F2793" w:rsidRDefault="001F2793">
      <w:pPr>
        <w:tabs>
          <w:tab w:val="left" w:pos="5580"/>
        </w:tabs>
        <w:jc w:val="left"/>
        <w:rPr>
          <w:rFonts w:ascii="宋体" w:eastAsia="宋体" w:hAnsi="宋体" w:cs="Times New Roman"/>
          <w:b/>
          <w:bCs/>
          <w:sz w:val="24"/>
        </w:rPr>
      </w:pPr>
    </w:p>
    <w:p w14:paraId="25CDDDDE" w14:textId="77777777" w:rsidR="001F2793" w:rsidRDefault="00000000">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5C562C4" w14:textId="77777777" w:rsidR="001F2793" w:rsidRDefault="00000000">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606AE03A" w14:textId="77777777" w:rsidR="001F2793" w:rsidRDefault="00000000">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7F2907E7" w14:textId="77777777" w:rsidR="001F2793" w:rsidRDefault="001F2793">
      <w:pPr>
        <w:tabs>
          <w:tab w:val="left" w:pos="5580"/>
        </w:tabs>
        <w:spacing w:before="120" w:line="360" w:lineRule="auto"/>
        <w:rPr>
          <w:rFonts w:ascii="宋体" w:eastAsia="宋体" w:hAnsi="宋体" w:cs="Times New Roman"/>
          <w:szCs w:val="21"/>
        </w:rPr>
      </w:pPr>
    </w:p>
    <w:p w14:paraId="64212C44" w14:textId="77777777" w:rsidR="001F2793" w:rsidRDefault="00000000">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67AC1693" w14:textId="77777777" w:rsidR="001F2793" w:rsidRDefault="00000000">
      <w:pPr>
        <w:pStyle w:val="a7"/>
        <w:numPr>
          <w:ilvl w:val="0"/>
          <w:numId w:val="5"/>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4FEAF87E" w14:textId="77777777" w:rsidR="001F2793"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44BD39E" w14:textId="77777777" w:rsidR="001F2793"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6C01FFB4" w14:textId="77777777" w:rsidR="001F2793" w:rsidRDefault="00000000">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23BB9C25" w14:textId="77777777" w:rsidR="001F2793" w:rsidRDefault="001F2793">
      <w:pPr>
        <w:pStyle w:val="a7"/>
        <w:tabs>
          <w:tab w:val="left" w:pos="5580"/>
        </w:tabs>
        <w:spacing w:line="360" w:lineRule="auto"/>
        <w:ind w:firstLine="480"/>
        <w:rPr>
          <w:rFonts w:hAnsi="宋体" w:cs="Times New Roman"/>
          <w:szCs w:val="21"/>
        </w:rPr>
      </w:pPr>
    </w:p>
    <w:p w14:paraId="6F6205BD" w14:textId="77777777" w:rsidR="001F2793" w:rsidRDefault="001F2793">
      <w:pPr>
        <w:pStyle w:val="a7"/>
        <w:tabs>
          <w:tab w:val="left" w:pos="5580"/>
        </w:tabs>
        <w:spacing w:line="360" w:lineRule="auto"/>
        <w:ind w:firstLine="480"/>
        <w:rPr>
          <w:rFonts w:hAnsi="宋体" w:cs="Times New Roman"/>
          <w:szCs w:val="21"/>
        </w:rPr>
      </w:pPr>
    </w:p>
    <w:p w14:paraId="1E831CBF" w14:textId="77777777" w:rsidR="001F2793" w:rsidRDefault="001F2793">
      <w:pPr>
        <w:pStyle w:val="a7"/>
        <w:tabs>
          <w:tab w:val="left" w:pos="5580"/>
        </w:tabs>
        <w:spacing w:line="360" w:lineRule="auto"/>
        <w:ind w:firstLine="480"/>
        <w:rPr>
          <w:rFonts w:hAnsi="宋体" w:cs="Times New Roman"/>
          <w:szCs w:val="21"/>
        </w:rPr>
      </w:pPr>
    </w:p>
    <w:p w14:paraId="26F2933F" w14:textId="77777777" w:rsidR="001F2793" w:rsidRDefault="00000000">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430792C8" w14:textId="77777777" w:rsidR="001F2793" w:rsidRDefault="001F2793">
      <w:pPr>
        <w:pStyle w:val="a7"/>
        <w:tabs>
          <w:tab w:val="left" w:pos="5580"/>
        </w:tabs>
        <w:spacing w:line="360" w:lineRule="auto"/>
        <w:ind w:left="424" w:firstLine="240"/>
        <w:jc w:val="right"/>
        <w:rPr>
          <w:rFonts w:hAnsi="宋体" w:cs="Times New Roman"/>
          <w:szCs w:val="21"/>
        </w:rPr>
      </w:pPr>
    </w:p>
    <w:p w14:paraId="1496D3A8" w14:textId="77777777" w:rsidR="001F2793" w:rsidRDefault="00000000">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79429511"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0A5DA07E"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44E2CA3B"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4B7505B6"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6368ED82"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4B6C7EA0"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1C429745"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41B1EF0F" w14:textId="77777777" w:rsidR="001F2793" w:rsidRDefault="00000000">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622CE6BE" w14:textId="77777777" w:rsidR="001F2793" w:rsidRDefault="00000000">
      <w:pPr>
        <w:spacing w:before="100" w:beforeAutospacing="1" w:after="100" w:afterAutospacing="1"/>
        <w:jc w:val="center"/>
        <w:rPr>
          <w:rFonts w:ascii="宋体" w:eastAsia="宋体" w:hAnsi="宋体" w:cs="Times New Roman"/>
          <w:b/>
          <w:sz w:val="36"/>
          <w:szCs w:val="36"/>
        </w:rPr>
      </w:pPr>
      <w:bookmarkStart w:id="6" w:name="_Hlk517017036"/>
      <w:r>
        <w:rPr>
          <w:rFonts w:ascii="宋体" w:eastAsia="宋体" w:hAnsi="宋体" w:cs="Times New Roman" w:hint="eastAsia"/>
          <w:b/>
          <w:sz w:val="36"/>
          <w:szCs w:val="36"/>
        </w:rPr>
        <w:t>《谈判响应文件》真实性承诺函</w:t>
      </w:r>
      <w:bookmarkEnd w:id="6"/>
    </w:p>
    <w:p w14:paraId="6F9CEE1F" w14:textId="77777777" w:rsidR="001F2793" w:rsidRDefault="00000000">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2681910" w14:textId="77777777" w:rsidR="001F2793" w:rsidRDefault="00000000">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1E967A1E" w14:textId="77777777" w:rsidR="001F2793" w:rsidRDefault="00000000">
      <w:pPr>
        <w:spacing w:line="480" w:lineRule="auto"/>
        <w:ind w:left="420"/>
        <w:rPr>
          <w:rFonts w:ascii="宋体" w:eastAsia="宋体" w:hAnsi="宋体" w:cs="Times New Roman"/>
        </w:rPr>
      </w:pPr>
      <w:r>
        <w:rPr>
          <w:rFonts w:ascii="宋体" w:eastAsia="宋体" w:hAnsi="宋体" w:cs="Times New Roman" w:hint="eastAsia"/>
        </w:rPr>
        <w:t>特此承诺！</w:t>
      </w:r>
    </w:p>
    <w:p w14:paraId="0DD79BC1" w14:textId="77777777" w:rsidR="001F2793" w:rsidRDefault="001F2793">
      <w:pPr>
        <w:ind w:left="420"/>
        <w:rPr>
          <w:rFonts w:ascii="宋体" w:eastAsia="宋体" w:hAnsi="宋体" w:cs="Times New Roman"/>
        </w:rPr>
      </w:pPr>
    </w:p>
    <w:p w14:paraId="237F0033" w14:textId="77777777" w:rsidR="001F2793" w:rsidRDefault="001F2793">
      <w:pPr>
        <w:ind w:left="420"/>
        <w:rPr>
          <w:rFonts w:ascii="宋体" w:eastAsia="宋体" w:hAnsi="宋体" w:cs="Times New Roman"/>
        </w:rPr>
      </w:pPr>
    </w:p>
    <w:p w14:paraId="5A376A22" w14:textId="77777777" w:rsidR="001F2793" w:rsidRDefault="001F2793">
      <w:pPr>
        <w:ind w:left="420"/>
        <w:rPr>
          <w:rFonts w:ascii="宋体" w:eastAsia="宋体" w:hAnsi="宋体" w:cs="Times New Roman"/>
        </w:rPr>
      </w:pPr>
    </w:p>
    <w:p w14:paraId="1AEF90BE" w14:textId="77777777" w:rsidR="001F2793" w:rsidRDefault="001F2793">
      <w:pPr>
        <w:ind w:left="420"/>
        <w:rPr>
          <w:rFonts w:ascii="宋体" w:eastAsia="宋体" w:hAnsi="宋体" w:cs="Times New Roman"/>
        </w:rPr>
      </w:pPr>
    </w:p>
    <w:p w14:paraId="73907C32" w14:textId="77777777" w:rsidR="001F2793" w:rsidRDefault="00000000">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14:paraId="08F98CB1" w14:textId="77777777" w:rsidR="001F2793" w:rsidRDefault="00000000">
      <w:pPr>
        <w:pStyle w:val="a7"/>
        <w:spacing w:line="360" w:lineRule="auto"/>
        <w:jc w:val="center"/>
        <w:rPr>
          <w:rFonts w:hAnsi="宋体" w:cs="Times New Roman"/>
          <w:b/>
          <w:sz w:val="24"/>
        </w:rPr>
      </w:pPr>
      <w:r>
        <w:rPr>
          <w:rFonts w:hAnsi="宋体" w:cs="Times New Roman" w:hint="eastAsia"/>
          <w:b/>
          <w:sz w:val="24"/>
        </w:rPr>
        <w:t xml:space="preserve">                       承诺日期：    年  月  日</w:t>
      </w:r>
    </w:p>
    <w:p w14:paraId="689725F5" w14:textId="77777777" w:rsidR="001F2793" w:rsidRDefault="001F2793">
      <w:pPr>
        <w:spacing w:before="100" w:beforeAutospacing="1" w:after="100" w:afterAutospacing="1"/>
        <w:rPr>
          <w:rFonts w:ascii="宋体" w:eastAsia="宋体" w:hAnsi="宋体" w:cs="Times New Roman"/>
        </w:rPr>
      </w:pPr>
    </w:p>
    <w:p w14:paraId="09982909" w14:textId="77777777" w:rsidR="001F2793" w:rsidRDefault="001F2793">
      <w:pPr>
        <w:spacing w:before="100" w:beforeAutospacing="1" w:after="100" w:afterAutospacing="1"/>
        <w:rPr>
          <w:rFonts w:ascii="宋体" w:eastAsia="宋体" w:hAnsi="宋体" w:cs="Times New Roman"/>
        </w:rPr>
      </w:pPr>
    </w:p>
    <w:p w14:paraId="2D6AE981" w14:textId="77777777" w:rsidR="001F2793" w:rsidRDefault="001F2793">
      <w:pPr>
        <w:spacing w:before="100" w:beforeAutospacing="1" w:after="100" w:afterAutospacing="1"/>
        <w:rPr>
          <w:rFonts w:ascii="宋体" w:eastAsia="宋体" w:hAnsi="宋体" w:cs="Times New Roman"/>
        </w:rPr>
      </w:pPr>
    </w:p>
    <w:p w14:paraId="798CCC48" w14:textId="77777777" w:rsidR="001F2793" w:rsidRDefault="00000000">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2985DEDE" w14:textId="77777777" w:rsidR="001F2793" w:rsidRDefault="001F2793">
      <w:pPr>
        <w:rPr>
          <w:rFonts w:ascii="宋体" w:eastAsia="宋体" w:hAnsi="宋体" w:cs="Times New Roman"/>
        </w:rPr>
      </w:pPr>
    </w:p>
    <w:p w14:paraId="0FC3B61B"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622DD9E9"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140DB104"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6C4C931C"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50B47CE7"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37287AC4" w14:textId="77777777" w:rsidR="001F2793" w:rsidRDefault="001F2793">
      <w:pPr>
        <w:tabs>
          <w:tab w:val="left" w:pos="1480"/>
          <w:tab w:val="left" w:pos="5580"/>
        </w:tabs>
        <w:adjustRightInd w:val="0"/>
        <w:snapToGrid w:val="0"/>
        <w:spacing w:line="360" w:lineRule="auto"/>
        <w:rPr>
          <w:rFonts w:ascii="宋体" w:eastAsia="宋体" w:hAnsi="宋体" w:cs="Times New Roman"/>
          <w:b/>
          <w:bCs/>
          <w:sz w:val="24"/>
          <w:szCs w:val="20"/>
        </w:rPr>
      </w:pPr>
    </w:p>
    <w:p w14:paraId="26FA8AAB" w14:textId="77777777" w:rsidR="001F2793" w:rsidRDefault="00000000">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74A69750" w14:textId="77777777" w:rsidR="001F2793" w:rsidRDefault="00000000">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3607C60F" w14:textId="77777777" w:rsidR="001F2793"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6345F9CD" w14:textId="77777777" w:rsidR="001F2793" w:rsidRDefault="00000000">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E8D0AD6" w14:textId="77777777" w:rsidR="001F2793" w:rsidRDefault="00000000">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截止X年X月X日17：00（北京时间）止，</w:t>
      </w:r>
      <w:r>
        <w:rPr>
          <w:rFonts w:ascii="宋体" w:eastAsia="宋体" w:hAnsi="宋体" w:cs="Times New Roman" w:hint="eastAsia"/>
          <w:szCs w:val="21"/>
        </w:rPr>
        <w:t>我司未有任何仍处于受惩罚和禁止期内的违法违规、不良信用等记录。</w:t>
      </w:r>
    </w:p>
    <w:p w14:paraId="53E573A8" w14:textId="77777777" w:rsidR="001F2793" w:rsidRDefault="00000000">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2492CB8D" w14:textId="77777777" w:rsidR="001F2793" w:rsidRDefault="00000000">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2E9799B2" w14:textId="77777777" w:rsidR="001F2793" w:rsidRDefault="00000000">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8F0015B" w14:textId="77777777" w:rsidR="001F2793" w:rsidRDefault="001F2793">
      <w:pPr>
        <w:jc w:val="left"/>
        <w:rPr>
          <w:rFonts w:ascii="宋体" w:eastAsia="宋体" w:hAnsi="宋体" w:cs="Times New Roman"/>
          <w:szCs w:val="21"/>
        </w:rPr>
      </w:pPr>
    </w:p>
    <w:p w14:paraId="7A70C2AB" w14:textId="77777777" w:rsidR="001F2793" w:rsidRDefault="001F2793">
      <w:pPr>
        <w:jc w:val="left"/>
        <w:rPr>
          <w:rFonts w:ascii="宋体" w:eastAsia="宋体" w:hAnsi="宋体" w:cs="Times New Roman"/>
          <w:szCs w:val="21"/>
        </w:rPr>
      </w:pPr>
    </w:p>
    <w:p w14:paraId="52E90651" w14:textId="77777777" w:rsidR="001F2793" w:rsidRDefault="00000000">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0A4365A" w14:textId="77777777" w:rsidR="001F2793" w:rsidRDefault="00000000">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46C60E3C" w14:textId="77777777" w:rsidR="001F2793" w:rsidRDefault="001F2793">
      <w:pPr>
        <w:spacing w:line="300" w:lineRule="auto"/>
        <w:jc w:val="left"/>
        <w:rPr>
          <w:rFonts w:ascii="宋体" w:eastAsia="宋体" w:hAnsi="宋体" w:cs="Times New Roman"/>
          <w:szCs w:val="21"/>
        </w:rPr>
      </w:pPr>
    </w:p>
    <w:p w14:paraId="371CF115" w14:textId="77777777" w:rsidR="001F2793" w:rsidRDefault="001F2793">
      <w:pPr>
        <w:spacing w:line="300" w:lineRule="auto"/>
        <w:jc w:val="left"/>
        <w:rPr>
          <w:rFonts w:ascii="宋体" w:eastAsia="宋体" w:hAnsi="宋体" w:cs="Times New Roman"/>
          <w:szCs w:val="21"/>
        </w:rPr>
      </w:pPr>
    </w:p>
    <w:p w14:paraId="6C5991EF" w14:textId="77777777" w:rsidR="001F2793" w:rsidRDefault="00000000">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43407FD3" w14:textId="77777777" w:rsidR="001F2793" w:rsidRDefault="001F2793">
      <w:pPr>
        <w:rPr>
          <w:rFonts w:ascii="宋体" w:eastAsia="宋体" w:hAnsi="宋体" w:cs="Times New Roman"/>
          <w:b/>
          <w:sz w:val="24"/>
          <w:szCs w:val="32"/>
        </w:rPr>
      </w:pPr>
    </w:p>
    <w:p w14:paraId="1C74A130" w14:textId="77777777" w:rsidR="001F2793" w:rsidRDefault="001F2793">
      <w:pPr>
        <w:rPr>
          <w:rFonts w:ascii="宋体" w:eastAsia="宋体" w:hAnsi="宋体" w:cs="Times New Roman"/>
          <w:b/>
          <w:sz w:val="24"/>
          <w:szCs w:val="32"/>
        </w:rPr>
      </w:pPr>
    </w:p>
    <w:p w14:paraId="4158789E" w14:textId="77777777" w:rsidR="001F2793" w:rsidRDefault="001F2793">
      <w:pPr>
        <w:rPr>
          <w:rFonts w:ascii="宋体" w:eastAsia="宋体" w:hAnsi="宋体" w:cs="Times New Roman"/>
          <w:b/>
          <w:sz w:val="24"/>
          <w:szCs w:val="32"/>
        </w:rPr>
      </w:pPr>
    </w:p>
    <w:p w14:paraId="7A18187E" w14:textId="77777777" w:rsidR="001F2793" w:rsidRDefault="001F2793">
      <w:pPr>
        <w:rPr>
          <w:rFonts w:ascii="宋体" w:eastAsia="宋体" w:hAnsi="宋体" w:cs="Times New Roman"/>
          <w:b/>
          <w:sz w:val="24"/>
          <w:szCs w:val="32"/>
        </w:rPr>
      </w:pPr>
    </w:p>
    <w:p w14:paraId="0970847A" w14:textId="77777777" w:rsidR="001F2793" w:rsidRDefault="001F2793">
      <w:pPr>
        <w:rPr>
          <w:rFonts w:ascii="宋体" w:eastAsia="宋体" w:hAnsi="宋体" w:cs="Times New Roman"/>
          <w:b/>
          <w:sz w:val="24"/>
          <w:szCs w:val="32"/>
        </w:rPr>
      </w:pPr>
    </w:p>
    <w:p w14:paraId="3C96E29C" w14:textId="77777777" w:rsidR="001F2793" w:rsidRDefault="001F2793">
      <w:pPr>
        <w:rPr>
          <w:rFonts w:ascii="宋体" w:eastAsia="宋体" w:hAnsi="宋体" w:cs="Times New Roman"/>
          <w:b/>
          <w:sz w:val="24"/>
          <w:szCs w:val="32"/>
        </w:rPr>
      </w:pPr>
    </w:p>
    <w:p w14:paraId="03804D8C" w14:textId="77777777" w:rsidR="001F2793" w:rsidRDefault="001F2793">
      <w:pPr>
        <w:rPr>
          <w:rFonts w:ascii="宋体" w:eastAsia="宋体" w:hAnsi="宋体" w:cs="Times New Roman"/>
          <w:b/>
          <w:sz w:val="24"/>
          <w:szCs w:val="32"/>
        </w:rPr>
      </w:pPr>
    </w:p>
    <w:p w14:paraId="6C2BA349" w14:textId="77777777" w:rsidR="001F2793" w:rsidRDefault="001F2793">
      <w:pPr>
        <w:rPr>
          <w:rFonts w:ascii="宋体" w:eastAsia="宋体" w:hAnsi="宋体" w:cs="Times New Roman"/>
          <w:b/>
          <w:sz w:val="24"/>
          <w:szCs w:val="32"/>
        </w:rPr>
      </w:pPr>
    </w:p>
    <w:p w14:paraId="612426E5" w14:textId="77777777" w:rsidR="001F2793" w:rsidRDefault="001F2793">
      <w:pPr>
        <w:rPr>
          <w:rFonts w:ascii="宋体" w:eastAsia="宋体" w:hAnsi="宋体" w:cs="Times New Roman"/>
          <w:b/>
          <w:sz w:val="24"/>
          <w:szCs w:val="32"/>
        </w:rPr>
      </w:pPr>
    </w:p>
    <w:p w14:paraId="42F5174D" w14:textId="77777777" w:rsidR="001F2793" w:rsidRDefault="001F2793">
      <w:pPr>
        <w:rPr>
          <w:rFonts w:ascii="宋体" w:eastAsia="宋体" w:hAnsi="宋体" w:cs="Times New Roman"/>
          <w:b/>
          <w:sz w:val="24"/>
          <w:szCs w:val="32"/>
        </w:rPr>
      </w:pPr>
    </w:p>
    <w:p w14:paraId="4F8BC554" w14:textId="77777777" w:rsidR="001F2793" w:rsidRDefault="001F2793">
      <w:pPr>
        <w:rPr>
          <w:rFonts w:ascii="宋体" w:eastAsia="宋体" w:hAnsi="宋体" w:cs="Times New Roman"/>
          <w:b/>
          <w:sz w:val="24"/>
          <w:szCs w:val="32"/>
        </w:rPr>
      </w:pPr>
    </w:p>
    <w:p w14:paraId="401E17FC" w14:textId="77777777" w:rsidR="001F2793" w:rsidRDefault="001F2793">
      <w:pPr>
        <w:rPr>
          <w:rFonts w:ascii="宋体" w:eastAsia="宋体" w:hAnsi="宋体" w:cs="Times New Roman"/>
          <w:b/>
          <w:sz w:val="24"/>
          <w:szCs w:val="32"/>
        </w:rPr>
      </w:pPr>
    </w:p>
    <w:p w14:paraId="5D8AEAAC" w14:textId="77777777" w:rsidR="001F2793" w:rsidRDefault="001F2793">
      <w:pPr>
        <w:rPr>
          <w:rFonts w:ascii="宋体" w:eastAsia="宋体" w:hAnsi="宋体" w:cs="Times New Roman"/>
          <w:b/>
          <w:sz w:val="24"/>
          <w:szCs w:val="32"/>
        </w:rPr>
      </w:pPr>
    </w:p>
    <w:p w14:paraId="3559B74E" w14:textId="77777777" w:rsidR="001F2793" w:rsidRDefault="001F2793">
      <w:pPr>
        <w:rPr>
          <w:rFonts w:ascii="宋体" w:eastAsia="宋体" w:hAnsi="宋体" w:cs="Times New Roman"/>
          <w:b/>
          <w:sz w:val="24"/>
          <w:szCs w:val="32"/>
        </w:rPr>
      </w:pPr>
    </w:p>
    <w:p w14:paraId="4DD9F79D" w14:textId="77777777" w:rsidR="001F2793" w:rsidRDefault="00000000">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3DFD186E" w14:textId="77777777" w:rsidR="001F2793" w:rsidRDefault="001F2793">
      <w:pPr>
        <w:tabs>
          <w:tab w:val="left" w:pos="1480"/>
          <w:tab w:val="left" w:pos="5580"/>
        </w:tabs>
        <w:adjustRightInd w:val="0"/>
        <w:snapToGrid w:val="0"/>
        <w:spacing w:line="360" w:lineRule="auto"/>
        <w:rPr>
          <w:rFonts w:ascii="宋体" w:eastAsia="宋体" w:hAnsi="宋体" w:cs="Times New Roman"/>
          <w:b/>
          <w:bCs/>
          <w:szCs w:val="21"/>
        </w:rPr>
      </w:pPr>
    </w:p>
    <w:p w14:paraId="319EF7FF" w14:textId="77777777" w:rsidR="001F2793" w:rsidRDefault="001F2793">
      <w:pPr>
        <w:tabs>
          <w:tab w:val="left" w:pos="1480"/>
          <w:tab w:val="left" w:pos="5580"/>
        </w:tabs>
        <w:adjustRightInd w:val="0"/>
        <w:snapToGrid w:val="0"/>
        <w:spacing w:line="360" w:lineRule="auto"/>
        <w:rPr>
          <w:rFonts w:ascii="宋体" w:eastAsia="宋体" w:hAnsi="宋体" w:cs="Times New Roman"/>
          <w:b/>
          <w:bCs/>
          <w:szCs w:val="21"/>
        </w:rPr>
      </w:pPr>
    </w:p>
    <w:p w14:paraId="3A9CC8C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2BCF5DA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4D487D99"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1073DAE"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3DD63A04"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E7C8464"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69EFE178"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32A99D13"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2FFBABA2"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64F43580"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07B54C91"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146FAB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2B0D267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328A1B05"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73B5C9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3B5BFB8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2CD2875"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2395F61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4B0F4F56"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256374CE"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384BF2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46A61D79"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6DC590C8"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4F504317"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52A9BB3"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EA413C4"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7973C10"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FE8274C" w14:textId="77777777" w:rsidR="001F2793" w:rsidRDefault="00000000">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6838879E" w14:textId="77777777" w:rsidR="001F2793" w:rsidRDefault="00000000">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5BB79FA6" w14:textId="77777777" w:rsidR="001F2793"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2E7488AF" w14:textId="77777777" w:rsidR="001F2793" w:rsidRDefault="0000000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47AC7232" w14:textId="77777777" w:rsidR="001F2793" w:rsidRDefault="00000000">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3DA5D316" w14:textId="77777777" w:rsidR="001F2793" w:rsidRDefault="0000000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D9FD48D" w14:textId="77777777" w:rsidR="001F2793" w:rsidRDefault="00000000">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17A9EBBC" w14:textId="77777777" w:rsidR="001F2793" w:rsidRDefault="001F2793">
      <w:pPr>
        <w:ind w:left="420"/>
        <w:rPr>
          <w:rFonts w:ascii="宋体" w:eastAsia="宋体" w:hAnsi="宋体" w:cs="Times New Roman"/>
          <w:szCs w:val="21"/>
        </w:rPr>
      </w:pPr>
    </w:p>
    <w:p w14:paraId="6CC53BD9" w14:textId="77777777" w:rsidR="001F2793" w:rsidRDefault="001F2793">
      <w:pPr>
        <w:ind w:left="420"/>
        <w:rPr>
          <w:rFonts w:ascii="宋体" w:eastAsia="宋体" w:hAnsi="宋体" w:cs="Times New Roman"/>
          <w:szCs w:val="21"/>
        </w:rPr>
      </w:pPr>
    </w:p>
    <w:p w14:paraId="6595E8A5" w14:textId="77777777" w:rsidR="001F2793" w:rsidRDefault="00000000">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430AE2AD" w14:textId="77777777" w:rsidR="001F2793" w:rsidRDefault="00000000">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13A6CD6F" w14:textId="77777777" w:rsidR="001F2793" w:rsidRDefault="001F2793">
      <w:pPr>
        <w:spacing w:line="300" w:lineRule="auto"/>
        <w:jc w:val="right"/>
        <w:rPr>
          <w:rFonts w:ascii="宋体" w:eastAsia="宋体" w:hAnsi="宋体" w:cs="Times New Roman"/>
          <w:szCs w:val="21"/>
        </w:rPr>
      </w:pPr>
    </w:p>
    <w:p w14:paraId="0123D2DA" w14:textId="77777777" w:rsidR="001F2793" w:rsidRDefault="001F2793">
      <w:pPr>
        <w:spacing w:line="300" w:lineRule="auto"/>
        <w:jc w:val="right"/>
        <w:rPr>
          <w:rFonts w:ascii="宋体" w:eastAsia="宋体" w:hAnsi="宋体" w:cs="Times New Roman"/>
        </w:rPr>
      </w:pPr>
    </w:p>
    <w:p w14:paraId="565C9929" w14:textId="77777777" w:rsidR="001F2793" w:rsidRDefault="00000000">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396C9AEE" w14:textId="77777777" w:rsidR="001F2793" w:rsidRDefault="001F2793">
      <w:pPr>
        <w:rPr>
          <w:rFonts w:ascii="宋体" w:eastAsia="宋体" w:hAnsi="宋体" w:cs="Times New Roman"/>
          <w:b/>
          <w:bCs/>
          <w:szCs w:val="21"/>
        </w:rPr>
      </w:pPr>
    </w:p>
    <w:p w14:paraId="16806405" w14:textId="77777777" w:rsidR="001F2793" w:rsidRDefault="001F2793">
      <w:pPr>
        <w:rPr>
          <w:rFonts w:ascii="宋体" w:eastAsia="宋体" w:hAnsi="宋体" w:cs="Times New Roman"/>
          <w:b/>
          <w:bCs/>
          <w:szCs w:val="21"/>
        </w:rPr>
      </w:pPr>
    </w:p>
    <w:p w14:paraId="5689D933" w14:textId="77777777" w:rsidR="001F2793" w:rsidRDefault="001F2793">
      <w:pPr>
        <w:rPr>
          <w:rFonts w:ascii="宋体" w:eastAsia="宋体" w:hAnsi="宋体" w:cs="Times New Roman"/>
          <w:b/>
          <w:bCs/>
          <w:szCs w:val="21"/>
        </w:rPr>
      </w:pPr>
    </w:p>
    <w:p w14:paraId="015E5B03" w14:textId="77777777" w:rsidR="001F2793" w:rsidRDefault="001F2793">
      <w:pPr>
        <w:rPr>
          <w:rFonts w:ascii="宋体" w:eastAsia="宋体" w:hAnsi="宋体" w:cs="Times New Roman"/>
          <w:b/>
          <w:bCs/>
          <w:szCs w:val="21"/>
        </w:rPr>
      </w:pPr>
    </w:p>
    <w:p w14:paraId="1BD641A2" w14:textId="77777777" w:rsidR="001F2793" w:rsidRDefault="001F2793">
      <w:pPr>
        <w:rPr>
          <w:rFonts w:ascii="宋体" w:eastAsia="宋体" w:hAnsi="宋体" w:cs="Times New Roman"/>
          <w:b/>
          <w:bCs/>
          <w:szCs w:val="21"/>
        </w:rPr>
      </w:pPr>
    </w:p>
    <w:p w14:paraId="05A09888"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7D084C9E"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42703C3A"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66C351D0"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6E26831C" w14:textId="77777777" w:rsidR="001F2793" w:rsidRDefault="001F2793">
      <w:pPr>
        <w:tabs>
          <w:tab w:val="left" w:pos="1480"/>
          <w:tab w:val="left" w:pos="5580"/>
        </w:tabs>
        <w:adjustRightInd w:val="0"/>
        <w:snapToGrid w:val="0"/>
        <w:spacing w:line="360" w:lineRule="auto"/>
        <w:rPr>
          <w:rFonts w:ascii="宋体" w:eastAsia="宋体" w:hAnsi="宋体" w:cs="Times New Roman"/>
          <w:b/>
          <w:sz w:val="24"/>
          <w:szCs w:val="20"/>
        </w:rPr>
      </w:pPr>
    </w:p>
    <w:p w14:paraId="5680AE40" w14:textId="77777777" w:rsidR="001F2793" w:rsidRDefault="00000000">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21A9A871" w14:textId="77777777" w:rsidR="001F2793" w:rsidRDefault="001F2793">
      <w:pPr>
        <w:jc w:val="center"/>
        <w:rPr>
          <w:rFonts w:ascii="宋体" w:eastAsia="宋体" w:hAnsi="宋体" w:cs="Times New Roman"/>
          <w:b/>
          <w:bCs/>
          <w:sz w:val="36"/>
          <w:szCs w:val="20"/>
        </w:rPr>
      </w:pPr>
    </w:p>
    <w:p w14:paraId="04AFACB4" w14:textId="77777777" w:rsidR="001F2793" w:rsidRDefault="00000000">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62812AF6" w14:textId="77777777" w:rsidR="001F2793" w:rsidRDefault="001F2793">
      <w:pPr>
        <w:spacing w:line="480" w:lineRule="auto"/>
        <w:rPr>
          <w:rFonts w:ascii="宋体" w:eastAsia="宋体" w:hAnsi="宋体" w:cs="Times New Roman"/>
          <w:sz w:val="24"/>
          <w:szCs w:val="20"/>
        </w:rPr>
      </w:pPr>
    </w:p>
    <w:p w14:paraId="105A1AB4" w14:textId="77777777" w:rsidR="001F2793" w:rsidRDefault="0000000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6BBF1E1D" w14:textId="77777777" w:rsidR="001F2793" w:rsidRDefault="00000000">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1DF33D9E" w14:textId="77777777" w:rsidR="001F2793" w:rsidRDefault="00000000">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178F8C46" w14:textId="77777777" w:rsidR="001F2793" w:rsidRDefault="001F2793">
      <w:pPr>
        <w:ind w:left="420"/>
        <w:rPr>
          <w:rFonts w:ascii="宋体" w:eastAsia="宋体" w:hAnsi="宋体" w:cs="Times New Roman"/>
          <w:szCs w:val="21"/>
        </w:rPr>
      </w:pPr>
    </w:p>
    <w:p w14:paraId="790523E8" w14:textId="77777777" w:rsidR="001F2793" w:rsidRDefault="001F2793">
      <w:pPr>
        <w:ind w:left="420"/>
        <w:rPr>
          <w:rFonts w:ascii="宋体" w:eastAsia="宋体" w:hAnsi="宋体" w:cs="Times New Roman"/>
          <w:szCs w:val="21"/>
        </w:rPr>
      </w:pPr>
    </w:p>
    <w:p w14:paraId="553F6A40" w14:textId="77777777" w:rsidR="001F2793" w:rsidRDefault="001F2793">
      <w:pPr>
        <w:ind w:left="420"/>
        <w:rPr>
          <w:rFonts w:ascii="宋体" w:eastAsia="宋体" w:hAnsi="宋体" w:cs="Times New Roman"/>
          <w:szCs w:val="21"/>
        </w:rPr>
      </w:pPr>
    </w:p>
    <w:p w14:paraId="7CDBF389" w14:textId="77777777" w:rsidR="001F2793" w:rsidRDefault="001F2793">
      <w:pPr>
        <w:ind w:left="420"/>
        <w:rPr>
          <w:rFonts w:ascii="宋体" w:eastAsia="宋体" w:hAnsi="宋体" w:cs="Times New Roman"/>
          <w:szCs w:val="21"/>
        </w:rPr>
      </w:pPr>
    </w:p>
    <w:p w14:paraId="1D1ACA41" w14:textId="77777777" w:rsidR="001F2793" w:rsidRDefault="00000000">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27CDE047" w14:textId="77777777" w:rsidR="001F2793" w:rsidRDefault="00000000">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2021D445" w14:textId="77777777" w:rsidR="001F2793" w:rsidRDefault="001F2793">
      <w:pPr>
        <w:spacing w:before="100" w:beforeAutospacing="1" w:after="100" w:afterAutospacing="1"/>
        <w:rPr>
          <w:rFonts w:ascii="宋体" w:eastAsia="宋体" w:hAnsi="宋体" w:cs="Times New Roman"/>
          <w:szCs w:val="20"/>
        </w:rPr>
      </w:pPr>
    </w:p>
    <w:p w14:paraId="4CD911B0" w14:textId="77777777" w:rsidR="001F2793" w:rsidRDefault="001F2793">
      <w:pPr>
        <w:spacing w:before="100" w:beforeAutospacing="1" w:after="100" w:afterAutospacing="1"/>
        <w:rPr>
          <w:rFonts w:ascii="宋体" w:eastAsia="宋体" w:hAnsi="宋体" w:cs="Times New Roman"/>
          <w:szCs w:val="20"/>
        </w:rPr>
      </w:pPr>
    </w:p>
    <w:p w14:paraId="3E8876BD" w14:textId="77777777" w:rsidR="001F2793" w:rsidRDefault="001F2793">
      <w:pPr>
        <w:spacing w:before="100" w:beforeAutospacing="1" w:after="100" w:afterAutospacing="1"/>
        <w:rPr>
          <w:rFonts w:ascii="宋体" w:eastAsia="宋体" w:hAnsi="宋体" w:cs="Times New Roman"/>
          <w:szCs w:val="20"/>
        </w:rPr>
      </w:pPr>
    </w:p>
    <w:p w14:paraId="143FF66C" w14:textId="77777777" w:rsidR="001F2793" w:rsidRDefault="001F2793">
      <w:pPr>
        <w:spacing w:before="100" w:beforeAutospacing="1" w:after="100" w:afterAutospacing="1"/>
        <w:rPr>
          <w:rFonts w:ascii="宋体" w:eastAsia="宋体" w:hAnsi="宋体" w:cs="Times New Roman"/>
          <w:szCs w:val="20"/>
        </w:rPr>
      </w:pPr>
    </w:p>
    <w:p w14:paraId="74DD44D4" w14:textId="77777777" w:rsidR="001F2793" w:rsidRDefault="001F2793">
      <w:pPr>
        <w:spacing w:before="100" w:beforeAutospacing="1" w:after="100" w:afterAutospacing="1"/>
        <w:rPr>
          <w:rFonts w:ascii="宋体" w:eastAsia="宋体" w:hAnsi="宋体" w:cs="Times New Roman"/>
          <w:szCs w:val="20"/>
        </w:rPr>
      </w:pPr>
    </w:p>
    <w:p w14:paraId="67A670AD" w14:textId="77777777" w:rsidR="001F2793" w:rsidRDefault="00000000">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773D79D5" w14:textId="77777777" w:rsidR="001F2793" w:rsidRDefault="00000000">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0C77CA2E" w14:textId="77777777" w:rsidR="001F2793" w:rsidRDefault="00000000">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6A940C78" w14:textId="77777777" w:rsidR="001F2793" w:rsidRDefault="00000000">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B7912B4" wp14:editId="4ECF6BF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4CAF358E" w14:textId="77777777" w:rsidR="001F2793" w:rsidRDefault="00000000">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066EB8A2" wp14:editId="60ADCBA8">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78A659E1" w14:textId="77777777" w:rsidR="001F2793" w:rsidRDefault="00000000">
      <w:pPr>
        <w:rPr>
          <w:rFonts w:ascii="宋体" w:eastAsia="宋体" w:hAnsi="宋体" w:cs="Times New Roman"/>
          <w:b/>
          <w:sz w:val="28"/>
          <w:szCs w:val="28"/>
        </w:rPr>
      </w:pPr>
      <w:r>
        <w:rPr>
          <w:noProof/>
        </w:rPr>
        <w:lastRenderedPageBreak/>
        <w:drawing>
          <wp:inline distT="0" distB="0" distL="0" distR="0" wp14:anchorId="066ADDB4" wp14:editId="4CC7E48F">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0D31004" w14:textId="77777777" w:rsidR="001F2793" w:rsidRDefault="00000000">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B981532" wp14:editId="0471F17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C1A25EB" w14:textId="77777777" w:rsidR="001F2793" w:rsidRDefault="001F2793">
      <w:pPr>
        <w:rPr>
          <w:rFonts w:ascii="宋体" w:eastAsia="宋体" w:hAnsi="宋体" w:cs="Times New Roman"/>
          <w:b/>
          <w:sz w:val="28"/>
          <w:szCs w:val="28"/>
        </w:rPr>
      </w:pPr>
    </w:p>
    <w:p w14:paraId="722D989C" w14:textId="77777777" w:rsidR="001F2793" w:rsidRDefault="00000000">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5A449C9F" w14:textId="77777777" w:rsidR="001F2793" w:rsidRDefault="001F2793">
      <w:pPr>
        <w:rPr>
          <w:rFonts w:ascii="宋体" w:eastAsia="宋体" w:hAnsi="宋体" w:cs="Times New Roman"/>
          <w:b/>
          <w:sz w:val="28"/>
          <w:szCs w:val="28"/>
        </w:rPr>
      </w:pPr>
    </w:p>
    <w:p w14:paraId="153954A9" w14:textId="77777777" w:rsidR="001F2793" w:rsidRDefault="001F2793">
      <w:pPr>
        <w:rPr>
          <w:rFonts w:ascii="宋体" w:eastAsia="宋体" w:hAnsi="宋体" w:cs="Times New Roman"/>
          <w:b/>
          <w:sz w:val="28"/>
          <w:szCs w:val="28"/>
        </w:rPr>
      </w:pPr>
    </w:p>
    <w:p w14:paraId="53718327" w14:textId="77777777" w:rsidR="001F2793" w:rsidRDefault="001F2793">
      <w:pPr>
        <w:rPr>
          <w:rFonts w:ascii="宋体" w:eastAsia="宋体" w:hAnsi="宋体" w:cs="Times New Roman"/>
          <w:b/>
          <w:sz w:val="24"/>
        </w:rPr>
      </w:pPr>
    </w:p>
    <w:p w14:paraId="44C14C01" w14:textId="77777777" w:rsidR="001F2793" w:rsidRDefault="00000000">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468D9E3A" w14:textId="77777777" w:rsidR="001F2793" w:rsidRDefault="001F2793">
      <w:pPr>
        <w:spacing w:line="579" w:lineRule="exact"/>
        <w:rPr>
          <w:rFonts w:ascii="宋体" w:eastAsia="宋体" w:hAnsi="宋体" w:cs="Times New Roman"/>
          <w:sz w:val="32"/>
          <w:szCs w:val="32"/>
        </w:rPr>
      </w:pPr>
    </w:p>
    <w:p w14:paraId="41FBE512" w14:textId="77777777" w:rsidR="001F2793" w:rsidRDefault="00000000">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778FC0BF" w14:textId="77777777" w:rsidR="001F2793" w:rsidRDefault="001F2793">
      <w:pPr>
        <w:spacing w:line="579" w:lineRule="exact"/>
        <w:ind w:firstLineChars="200" w:firstLine="480"/>
        <w:rPr>
          <w:rFonts w:ascii="宋体" w:eastAsia="宋体" w:hAnsi="宋体" w:cs="Times New Roman"/>
          <w:sz w:val="24"/>
          <w:szCs w:val="32"/>
        </w:rPr>
      </w:pPr>
    </w:p>
    <w:p w14:paraId="60E25E17" w14:textId="77777777" w:rsidR="001F2793" w:rsidRDefault="00000000">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7407830" w14:textId="77777777" w:rsidR="001F2793" w:rsidRDefault="00000000">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2F4FAF7E"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1F0C3763"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32B596CD"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7B66F509"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37D34DCF" w14:textId="77777777" w:rsidR="001F2793" w:rsidRDefault="00000000">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405CDBA3"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4562C319"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78E36979"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47524D87"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3B751693"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15EFD9C6"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2D8248A3"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7A296888"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219C2903" w14:textId="77777777" w:rsidR="001F2793" w:rsidRDefault="00000000">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7EDE1873" w14:textId="77777777" w:rsidR="001F2793" w:rsidRDefault="00000000">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295CF51B"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E33D410"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555B600C"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D809E7A"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3A4C7A4C" w14:textId="77777777" w:rsidR="001F2793" w:rsidRDefault="001F2793">
      <w:pPr>
        <w:spacing w:line="579" w:lineRule="exact"/>
        <w:ind w:firstLineChars="200" w:firstLine="480"/>
        <w:rPr>
          <w:rFonts w:ascii="宋体" w:eastAsia="宋体" w:hAnsi="宋体" w:cs="Times New Roman"/>
          <w:sz w:val="24"/>
          <w:szCs w:val="32"/>
        </w:rPr>
      </w:pPr>
    </w:p>
    <w:p w14:paraId="22FC967E" w14:textId="77777777" w:rsidR="001F2793" w:rsidRDefault="00000000">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4F26344B" w14:textId="77777777" w:rsidR="001F2793" w:rsidRDefault="00000000">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07B0F6E5" w14:textId="77777777" w:rsidR="001F2793" w:rsidRDefault="00000000">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2AFC53E8" w14:textId="77777777" w:rsidR="001F2793" w:rsidRDefault="00000000">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D2BC546" w14:textId="77777777" w:rsidR="001F2793" w:rsidRDefault="00000000">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033BC7AE" w14:textId="77777777" w:rsidR="001F2793" w:rsidRDefault="00000000">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76808FF" w14:textId="77777777" w:rsidR="001F2793" w:rsidRDefault="001F2793">
      <w:pPr>
        <w:spacing w:line="579" w:lineRule="exact"/>
        <w:rPr>
          <w:rFonts w:ascii="宋体" w:eastAsia="宋体" w:hAnsi="宋体" w:cs="Times New Roman"/>
          <w:szCs w:val="24"/>
        </w:rPr>
      </w:pPr>
    </w:p>
    <w:p w14:paraId="5D2DED9D" w14:textId="77777777" w:rsidR="001F2793" w:rsidRDefault="00000000">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46017BBF" w14:textId="77777777" w:rsidR="001F2793" w:rsidRDefault="00000000">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41F534D0" w14:textId="77777777" w:rsidR="001F2793" w:rsidRDefault="00000000">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76F7F503" w14:textId="77777777" w:rsidR="001F2793" w:rsidRDefault="00000000">
      <w:pPr>
        <w:spacing w:line="600" w:lineRule="exact"/>
        <w:rPr>
          <w:rFonts w:ascii="宋体" w:eastAsia="宋体" w:hAnsi="宋体" w:cs="Times New Roman"/>
          <w:b/>
          <w:sz w:val="24"/>
          <w:szCs w:val="32"/>
        </w:rPr>
      </w:pPr>
      <w:r>
        <w:rPr>
          <w:rFonts w:ascii="宋体" w:eastAsia="宋体" w:hAnsi="宋体" w:cs="Times New Roman" w:hint="eastAsia"/>
          <w:b/>
          <w:sz w:val="24"/>
          <w:szCs w:val="32"/>
          <w:lang w:bidi="ar"/>
        </w:rPr>
        <w:t>上述《政府采购违法行为风险知悉确认书》请各供应商</w:t>
      </w:r>
      <w:r>
        <w:rPr>
          <w:rFonts w:ascii="宋体" w:eastAsia="宋体" w:hAnsi="宋体" w:cs="Times New Roman" w:hint="eastAsia"/>
          <w:b/>
          <w:sz w:val="24"/>
          <w:szCs w:val="32"/>
        </w:rPr>
        <w:t>负责人或授权代表签字并加盖单位公章后随竞争性谈判响应文件一并提交。</w:t>
      </w:r>
    </w:p>
    <w:p w14:paraId="217F720C" w14:textId="77777777" w:rsidR="001F2793" w:rsidRDefault="001F2793">
      <w:pPr>
        <w:spacing w:line="360" w:lineRule="auto"/>
        <w:rPr>
          <w:rFonts w:ascii="宋体" w:eastAsia="宋体" w:hAnsi="宋体" w:cs="Times New Roman"/>
          <w:szCs w:val="21"/>
        </w:rPr>
      </w:pPr>
    </w:p>
    <w:p w14:paraId="3146F6E0" w14:textId="77777777" w:rsidR="001F2793" w:rsidRDefault="001F2793">
      <w:pPr>
        <w:spacing w:line="360" w:lineRule="auto"/>
        <w:rPr>
          <w:rFonts w:ascii="宋体" w:eastAsia="宋体" w:hAnsi="宋体" w:cs="Times New Roman"/>
          <w:szCs w:val="21"/>
        </w:rPr>
      </w:pPr>
    </w:p>
    <w:p w14:paraId="0A79B1EA" w14:textId="77777777" w:rsidR="001F2793" w:rsidRDefault="001F2793">
      <w:pPr>
        <w:spacing w:line="360" w:lineRule="auto"/>
        <w:rPr>
          <w:rFonts w:ascii="宋体" w:eastAsia="宋体" w:hAnsi="宋体" w:cs="Times New Roman"/>
          <w:szCs w:val="21"/>
        </w:rPr>
      </w:pPr>
    </w:p>
    <w:p w14:paraId="79AB1CDF" w14:textId="77777777" w:rsidR="001F2793" w:rsidRDefault="001F2793">
      <w:pPr>
        <w:spacing w:line="360" w:lineRule="auto"/>
        <w:rPr>
          <w:rFonts w:ascii="宋体" w:eastAsia="宋体" w:hAnsi="宋体" w:cs="Times New Roman"/>
          <w:szCs w:val="21"/>
        </w:rPr>
      </w:pPr>
    </w:p>
    <w:p w14:paraId="347F8010" w14:textId="77777777" w:rsidR="001F2793" w:rsidRDefault="001F2793">
      <w:pPr>
        <w:spacing w:line="360" w:lineRule="auto"/>
        <w:rPr>
          <w:rFonts w:ascii="宋体" w:eastAsia="宋体" w:hAnsi="宋体" w:cs="Times New Roman"/>
          <w:szCs w:val="21"/>
        </w:rPr>
      </w:pPr>
    </w:p>
    <w:p w14:paraId="1A60B2C4" w14:textId="77777777" w:rsidR="001F2793" w:rsidRDefault="001F2793">
      <w:pPr>
        <w:spacing w:line="360" w:lineRule="auto"/>
        <w:rPr>
          <w:rFonts w:ascii="宋体" w:eastAsia="宋体" w:hAnsi="宋体" w:cs="Times New Roman"/>
          <w:szCs w:val="21"/>
        </w:rPr>
      </w:pPr>
    </w:p>
    <w:p w14:paraId="0AB6D196" w14:textId="77777777" w:rsidR="001F2793" w:rsidRDefault="00000000">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22932CCE" w14:textId="77777777" w:rsidR="001F2793" w:rsidRDefault="001F2793"/>
    <w:sectPr w:rsidR="001F2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Calibri">
    <w:panose1 w:val="020F0502020204030204"/>
    <w:charset w:val="00"/>
    <w:family w:val="swiss"/>
    <w:pitch w:val="variable"/>
    <w:sig w:usb0="E4002EFF" w:usb1="C2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87973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267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858823">
    <w:abstractNumId w:val="2"/>
    <w:lvlOverride w:ilvl="0">
      <w:startOverride w:val="1"/>
    </w:lvlOverride>
  </w:num>
  <w:num w:numId="4" w16cid:durableId="1255211567">
    <w:abstractNumId w:val="4"/>
  </w:num>
  <w:num w:numId="5" w16cid:durableId="686298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B95A6B0B"/>
    <w:rsid w:val="EDF92424"/>
    <w:rsid w:val="EFFC2A56"/>
    <w:rsid w:val="F3FF077E"/>
    <w:rsid w:val="000A790F"/>
    <w:rsid w:val="001F2793"/>
    <w:rsid w:val="00204051"/>
    <w:rsid w:val="00230A17"/>
    <w:rsid w:val="0032104B"/>
    <w:rsid w:val="00336A5F"/>
    <w:rsid w:val="003C3F30"/>
    <w:rsid w:val="00434DFC"/>
    <w:rsid w:val="00443E5E"/>
    <w:rsid w:val="004771B0"/>
    <w:rsid w:val="005B33E5"/>
    <w:rsid w:val="00654717"/>
    <w:rsid w:val="006A45F1"/>
    <w:rsid w:val="006B5036"/>
    <w:rsid w:val="007374A1"/>
    <w:rsid w:val="007A0F2A"/>
    <w:rsid w:val="008A5F5E"/>
    <w:rsid w:val="008F25E0"/>
    <w:rsid w:val="009023C9"/>
    <w:rsid w:val="00A448F3"/>
    <w:rsid w:val="00A5304C"/>
    <w:rsid w:val="00B3495D"/>
    <w:rsid w:val="00B471CA"/>
    <w:rsid w:val="00B57C8A"/>
    <w:rsid w:val="00BF751A"/>
    <w:rsid w:val="00C6660C"/>
    <w:rsid w:val="00CB26DE"/>
    <w:rsid w:val="00CB6F65"/>
    <w:rsid w:val="00CC1C9B"/>
    <w:rsid w:val="00CE53E1"/>
    <w:rsid w:val="00E0343B"/>
    <w:rsid w:val="00E15023"/>
    <w:rsid w:val="00F85F4C"/>
    <w:rsid w:val="00FF0D16"/>
    <w:rsid w:val="3FE821CD"/>
    <w:rsid w:val="66FF0288"/>
    <w:rsid w:val="7BBE4B91"/>
    <w:rsid w:val="7E7329A2"/>
    <w:rsid w:val="7FFB09EF"/>
    <w:rsid w:val="7FFD9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A73C23"/>
  <w15:docId w15:val="{E7AA21F7-CDF2-4A4A-A809-FAD50AE5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0"/>
    <w:autoRedefine/>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next w:val="a"/>
    <w:link w:val="a6"/>
    <w:autoRedefine/>
    <w:semiHidden/>
    <w:unhideWhenUsed/>
    <w:qFormat/>
    <w:pPr>
      <w:spacing w:after="120"/>
    </w:pPr>
    <w:rPr>
      <w:rFonts w:asciiTheme="minorEastAsia" w:cs="宋体"/>
      <w:bCs/>
      <w:sz w:val="24"/>
      <w:szCs w:val="21"/>
    </w:rPr>
  </w:style>
  <w:style w:type="paragraph" w:styleId="a7">
    <w:name w:val="Plain Text"/>
    <w:basedOn w:val="a"/>
    <w:link w:val="a8"/>
    <w:autoRedefine/>
    <w:semiHidden/>
    <w:unhideWhenUsed/>
    <w:qFormat/>
    <w:rPr>
      <w:rFonts w:ascii="宋体" w:eastAsia="宋体" w:hAnsi="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autoRedefine/>
    <w:uiPriority w:val="99"/>
    <w:semiHidden/>
    <w:unhideWhenUsed/>
    <w:qFormat/>
    <w:rPr>
      <w:b/>
      <w:bCs/>
    </w:rPr>
  </w:style>
  <w:style w:type="table" w:styleId="af3">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autoRedefine/>
    <w:uiPriority w:val="99"/>
    <w:semiHidden/>
    <w:unhideWhenUsed/>
    <w:qFormat/>
    <w:rPr>
      <w:sz w:val="21"/>
      <w:szCs w:val="21"/>
    </w:rPr>
  </w:style>
  <w:style w:type="character" w:customStyle="1" w:styleId="20">
    <w:name w:val="标题 2 字符"/>
    <w:basedOn w:val="a0"/>
    <w:link w:val="2"/>
    <w:autoRedefine/>
    <w:semiHidden/>
    <w:qFormat/>
    <w:rPr>
      <w:rFonts w:ascii="Arial" w:eastAsia="黑体" w:hAnsi="Arial" w:cs="Times New Roman"/>
      <w:b/>
      <w:bCs/>
      <w:sz w:val="32"/>
      <w:szCs w:val="32"/>
    </w:rPr>
  </w:style>
  <w:style w:type="paragraph" w:styleId="af5">
    <w:name w:val="List Paragraph"/>
    <w:basedOn w:val="a"/>
    <w:autoRedefine/>
    <w:uiPriority w:val="34"/>
    <w:qFormat/>
    <w:pPr>
      <w:ind w:firstLineChars="200" w:firstLine="420"/>
    </w:pPr>
    <w:rPr>
      <w:rFonts w:ascii="Calibri" w:eastAsia="宋体" w:hAnsi="Calibri" w:cs="Times New Roman"/>
    </w:rPr>
  </w:style>
  <w:style w:type="character" w:customStyle="1" w:styleId="a8">
    <w:name w:val="纯文本 字符"/>
    <w:basedOn w:val="a0"/>
    <w:link w:val="a7"/>
    <w:autoRedefine/>
    <w:semiHidden/>
    <w:qFormat/>
    <w:rPr>
      <w:rFonts w:ascii="宋体" w:eastAsia="宋体" w:hAnsi="Courier New"/>
    </w:rPr>
  </w:style>
  <w:style w:type="character" w:customStyle="1" w:styleId="a6">
    <w:name w:val="正文文本 字符"/>
    <w:basedOn w:val="a0"/>
    <w:link w:val="a5"/>
    <w:autoRedefine/>
    <w:semiHidden/>
    <w:qFormat/>
    <w:rPr>
      <w:rFonts w:asciiTheme="minorEastAsia" w:cs="宋体"/>
      <w:bCs/>
      <w:sz w:val="24"/>
      <w:szCs w:val="21"/>
    </w:rPr>
  </w:style>
  <w:style w:type="character" w:customStyle="1" w:styleId="a4">
    <w:name w:val="批注文字 字符"/>
    <w:basedOn w:val="a0"/>
    <w:link w:val="a3"/>
    <w:autoRedefine/>
    <w:uiPriority w:val="99"/>
    <w:semiHidden/>
    <w:qFormat/>
  </w:style>
  <w:style w:type="character" w:customStyle="1" w:styleId="ac">
    <w:name w:val="批注框文本 字符"/>
    <w:basedOn w:val="a0"/>
    <w:link w:val="ab"/>
    <w:autoRedefine/>
    <w:uiPriority w:val="99"/>
    <w:semiHidden/>
    <w:qFormat/>
    <w:rPr>
      <w:sz w:val="18"/>
      <w:szCs w:val="18"/>
    </w:rPr>
  </w:style>
  <w:style w:type="character" w:customStyle="1" w:styleId="af0">
    <w:name w:val="页眉 字符"/>
    <w:basedOn w:val="a0"/>
    <w:link w:val="af"/>
    <w:autoRedefine/>
    <w:uiPriority w:val="99"/>
    <w:qFormat/>
    <w:rPr>
      <w:sz w:val="18"/>
      <w:szCs w:val="18"/>
    </w:rPr>
  </w:style>
  <w:style w:type="character" w:customStyle="1" w:styleId="ae">
    <w:name w:val="页脚 字符"/>
    <w:basedOn w:val="a0"/>
    <w:link w:val="ad"/>
    <w:autoRedefine/>
    <w:uiPriority w:val="99"/>
    <w:qFormat/>
    <w:rPr>
      <w:sz w:val="18"/>
      <w:szCs w:val="18"/>
    </w:rPr>
  </w:style>
  <w:style w:type="character" w:customStyle="1" w:styleId="aa">
    <w:name w:val="日期 字符"/>
    <w:basedOn w:val="a0"/>
    <w:link w:val="a9"/>
    <w:autoRedefine/>
    <w:uiPriority w:val="99"/>
    <w:semiHidden/>
    <w:qFormat/>
  </w:style>
  <w:style w:type="character" w:customStyle="1" w:styleId="af2">
    <w:name w:val="批注主题 字符"/>
    <w:basedOn w:val="a4"/>
    <w:link w:val="af1"/>
    <w:autoRedefine/>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黄业晓</cp:lastModifiedBy>
  <cp:revision>16</cp:revision>
  <cp:lastPrinted>2024-06-21T02:15:00Z</cp:lastPrinted>
  <dcterms:created xsi:type="dcterms:W3CDTF">2024-01-15T11:39:00Z</dcterms:created>
  <dcterms:modified xsi:type="dcterms:W3CDTF">2024-06-21T02:15:00Z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6CD14CBBDC00572740DD256612361CA8_42</vt:lpwstr>
  </property>
</Properties>
</file>