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C09FE">
      <w:pPr>
        <w:jc w:val="center"/>
        <w:rPr>
          <w:rFonts w:ascii="Times New Roman" w:hAnsi="Times New Roman" w:eastAsia="宋体" w:cs="Times New Roman"/>
          <w:b/>
          <w:sz w:val="56"/>
          <w:szCs w:val="28"/>
        </w:rPr>
      </w:pPr>
    </w:p>
    <w:p w14:paraId="6A239FB8">
      <w:pPr>
        <w:jc w:val="center"/>
        <w:rPr>
          <w:rFonts w:ascii="Times New Roman" w:hAnsi="Times New Roman" w:eastAsia="宋体" w:cs="Times New Roman"/>
          <w:b/>
          <w:sz w:val="56"/>
          <w:szCs w:val="28"/>
        </w:rPr>
      </w:pPr>
    </w:p>
    <w:p w14:paraId="3F133D66">
      <w:pPr>
        <w:jc w:val="center"/>
        <w:rPr>
          <w:rFonts w:ascii="Times New Roman" w:hAnsi="Times New Roman" w:eastAsia="宋体" w:cs="Times New Roman"/>
          <w:b/>
          <w:sz w:val="56"/>
          <w:szCs w:val="28"/>
        </w:rPr>
      </w:pPr>
    </w:p>
    <w:p w14:paraId="5CE27585">
      <w:pPr>
        <w:jc w:val="center"/>
        <w:rPr>
          <w:rFonts w:ascii="Times New Roman" w:hAnsi="Times New Roman" w:eastAsia="宋体" w:cs="Times New Roman"/>
          <w:b/>
          <w:sz w:val="56"/>
          <w:szCs w:val="28"/>
        </w:rPr>
      </w:pPr>
    </w:p>
    <w:p w14:paraId="5F08A2E0">
      <w:pPr>
        <w:jc w:val="center"/>
        <w:rPr>
          <w:rFonts w:ascii="Times New Roman" w:hAnsi="Times New Roman" w:eastAsia="宋体" w:cs="Times New Roman"/>
          <w:b/>
          <w:sz w:val="56"/>
          <w:szCs w:val="28"/>
        </w:rPr>
      </w:pPr>
    </w:p>
    <w:p w14:paraId="04F3A36F">
      <w:pPr>
        <w:jc w:val="center"/>
        <w:rPr>
          <w:rFonts w:hint="eastAsia" w:ascii="Times New Roman" w:hAnsi="Times New Roman" w:eastAsia="宋体" w:cs="Times New Roman"/>
          <w:b/>
          <w:sz w:val="56"/>
          <w:szCs w:val="28"/>
        </w:rPr>
      </w:pPr>
      <w:r>
        <w:rPr>
          <w:rFonts w:hint="eastAsia" w:ascii="Times New Roman" w:hAnsi="Times New Roman" w:eastAsia="宋体" w:cs="Times New Roman"/>
          <w:b/>
          <w:sz w:val="56"/>
          <w:szCs w:val="28"/>
        </w:rPr>
        <w:t>颗粒流离散元岩土计算软件包</w:t>
      </w:r>
    </w:p>
    <w:p w14:paraId="4E950D83">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rPr>
        <w:t>设备采购项目竞争性谈判文件</w:t>
      </w:r>
    </w:p>
    <w:p w14:paraId="4734442A">
      <w:pPr>
        <w:jc w:val="center"/>
        <w:rPr>
          <w:rFonts w:ascii="Times New Roman" w:hAnsi="Times New Roman" w:eastAsia="宋体" w:cs="Times New Roman"/>
          <w:b/>
          <w:sz w:val="40"/>
          <w:szCs w:val="28"/>
        </w:rPr>
      </w:pPr>
    </w:p>
    <w:p w14:paraId="3B27D67A">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rPr>
        <w:t>清华大学深圳国际研究生院</w:t>
      </w:r>
    </w:p>
    <w:p w14:paraId="025BCA49">
      <w:pPr>
        <w:jc w:val="center"/>
        <w:rPr>
          <w:rFonts w:ascii="Times New Roman" w:hAnsi="Times New Roman" w:eastAsia="宋体" w:cs="Times New Roman"/>
          <w:b/>
          <w:sz w:val="32"/>
          <w:szCs w:val="28"/>
          <w:highlight w:val="none"/>
        </w:rPr>
      </w:pPr>
      <w:r>
        <w:rPr>
          <w:rFonts w:hint="eastAsia" w:ascii="Times New Roman" w:hAnsi="Times New Roman" w:eastAsia="宋体" w:cs="Times New Roman"/>
          <w:b/>
          <w:sz w:val="32"/>
          <w:szCs w:val="28"/>
          <w:highlight w:val="none"/>
          <w:lang w:val="en-US" w:eastAsia="zh-CN"/>
        </w:rPr>
        <w:t xml:space="preserve">  2025</w:t>
      </w:r>
      <w:r>
        <w:rPr>
          <w:rFonts w:hint="eastAsia" w:ascii="Times New Roman" w:hAnsi="Times New Roman" w:eastAsia="宋体" w:cs="Times New Roman"/>
          <w:b/>
          <w:sz w:val="32"/>
          <w:szCs w:val="28"/>
          <w:highlight w:val="none"/>
        </w:rPr>
        <w:t>年0</w:t>
      </w:r>
      <w:r>
        <w:rPr>
          <w:rFonts w:hint="eastAsia" w:ascii="Times New Roman" w:hAnsi="Times New Roman" w:eastAsia="宋体" w:cs="Times New Roman"/>
          <w:b/>
          <w:sz w:val="32"/>
          <w:szCs w:val="28"/>
          <w:highlight w:val="none"/>
          <w:lang w:val="en-US" w:eastAsia="zh-CN"/>
        </w:rPr>
        <w:t>3</w:t>
      </w:r>
      <w:r>
        <w:rPr>
          <w:rFonts w:hint="eastAsia" w:ascii="Times New Roman" w:hAnsi="Times New Roman" w:eastAsia="宋体" w:cs="Times New Roman"/>
          <w:b/>
          <w:sz w:val="32"/>
          <w:szCs w:val="28"/>
          <w:highlight w:val="none"/>
        </w:rPr>
        <w:t>月</w:t>
      </w:r>
      <w:r>
        <w:rPr>
          <w:rFonts w:hint="eastAsia" w:ascii="Times New Roman" w:hAnsi="Times New Roman" w:eastAsia="宋体" w:cs="Times New Roman"/>
          <w:b/>
          <w:sz w:val="32"/>
          <w:szCs w:val="28"/>
          <w:highlight w:val="none"/>
          <w:lang w:val="en-US" w:eastAsia="zh-CN"/>
        </w:rPr>
        <w:t>25</w:t>
      </w:r>
      <w:r>
        <w:rPr>
          <w:rFonts w:hint="eastAsia" w:ascii="Times New Roman" w:hAnsi="Times New Roman" w:eastAsia="宋体" w:cs="Times New Roman"/>
          <w:b/>
          <w:sz w:val="32"/>
          <w:szCs w:val="28"/>
          <w:highlight w:val="none"/>
        </w:rPr>
        <w:t>日</w:t>
      </w:r>
    </w:p>
    <w:p w14:paraId="3EAC0041">
      <w:pPr>
        <w:jc w:val="center"/>
        <w:rPr>
          <w:rFonts w:ascii="Times New Roman" w:hAnsi="Times New Roman" w:eastAsia="宋体" w:cs="Times New Roman"/>
          <w:b/>
          <w:sz w:val="32"/>
          <w:szCs w:val="28"/>
        </w:rPr>
      </w:pPr>
    </w:p>
    <w:p w14:paraId="7B67AA3A">
      <w:pPr>
        <w:jc w:val="center"/>
        <w:rPr>
          <w:rFonts w:ascii="Times New Roman" w:hAnsi="Times New Roman" w:eastAsia="宋体" w:cs="Times New Roman"/>
          <w:b/>
          <w:sz w:val="32"/>
          <w:szCs w:val="28"/>
        </w:rPr>
      </w:pPr>
    </w:p>
    <w:p w14:paraId="6BC665F4">
      <w:pPr>
        <w:jc w:val="center"/>
        <w:rPr>
          <w:rFonts w:ascii="Times New Roman" w:hAnsi="Times New Roman" w:eastAsia="宋体" w:cs="Times New Roman"/>
          <w:b/>
          <w:sz w:val="32"/>
          <w:szCs w:val="28"/>
        </w:rPr>
      </w:pPr>
    </w:p>
    <w:p w14:paraId="45BA5D1F">
      <w:pPr>
        <w:jc w:val="center"/>
        <w:rPr>
          <w:rFonts w:ascii="Times New Roman" w:hAnsi="Times New Roman" w:eastAsia="宋体" w:cs="Times New Roman"/>
          <w:b/>
          <w:sz w:val="32"/>
          <w:szCs w:val="28"/>
        </w:rPr>
      </w:pPr>
    </w:p>
    <w:p w14:paraId="41590998">
      <w:pPr>
        <w:jc w:val="center"/>
        <w:rPr>
          <w:rFonts w:ascii="Times New Roman" w:hAnsi="Times New Roman" w:eastAsia="宋体" w:cs="Times New Roman"/>
          <w:b/>
          <w:sz w:val="32"/>
          <w:szCs w:val="28"/>
        </w:rPr>
      </w:pPr>
    </w:p>
    <w:p w14:paraId="00AA93B0">
      <w:pPr>
        <w:jc w:val="center"/>
        <w:rPr>
          <w:rFonts w:ascii="Times New Roman" w:hAnsi="Times New Roman" w:eastAsia="宋体" w:cs="Times New Roman"/>
          <w:b/>
          <w:sz w:val="32"/>
          <w:szCs w:val="28"/>
        </w:rPr>
      </w:pPr>
    </w:p>
    <w:p w14:paraId="3F09290B">
      <w:pPr>
        <w:jc w:val="center"/>
        <w:rPr>
          <w:rFonts w:ascii="Times New Roman" w:hAnsi="Times New Roman" w:eastAsia="宋体" w:cs="Times New Roman"/>
          <w:b/>
          <w:sz w:val="32"/>
          <w:szCs w:val="28"/>
        </w:rPr>
      </w:pPr>
    </w:p>
    <w:p w14:paraId="7BC66810">
      <w:pPr>
        <w:adjustRightInd w:val="0"/>
        <w:snapToGrid w:val="0"/>
        <w:spacing w:line="360" w:lineRule="auto"/>
        <w:rPr>
          <w:rFonts w:ascii="宋体" w:hAnsi="宋体" w:eastAsia="宋体" w:cs="Times New Roman"/>
          <w:b/>
          <w:kern w:val="0"/>
          <w:sz w:val="24"/>
        </w:rPr>
      </w:pPr>
    </w:p>
    <w:p w14:paraId="2AD829BA">
      <w:pPr>
        <w:adjustRightInd w:val="0"/>
        <w:snapToGrid w:val="0"/>
        <w:spacing w:line="360" w:lineRule="auto"/>
        <w:rPr>
          <w:rFonts w:ascii="宋体" w:hAnsi="宋体" w:eastAsia="宋体" w:cs="Times New Roman"/>
          <w:b/>
          <w:kern w:val="0"/>
          <w:sz w:val="24"/>
        </w:rPr>
      </w:pPr>
    </w:p>
    <w:p w14:paraId="6ADADA07">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附件1：购置需求</w:t>
      </w:r>
    </w:p>
    <w:p w14:paraId="6D92E961">
      <w:pPr>
        <w:adjustRightInd w:val="0"/>
        <w:snapToGrid w:val="0"/>
        <w:spacing w:line="360" w:lineRule="auto"/>
        <w:rPr>
          <w:rFonts w:hint="eastAsia" w:ascii="宋体" w:hAnsi="宋体" w:eastAsia="宋体" w:cs="Times New Roman"/>
          <w:b/>
          <w:kern w:val="0"/>
          <w:sz w:val="24"/>
        </w:rPr>
      </w:pPr>
      <w:r>
        <w:rPr>
          <w:rFonts w:hint="eastAsia" w:ascii="宋体" w:hAnsi="宋体" w:eastAsia="宋体" w:cs="Times New Roman"/>
          <w:b/>
          <w:kern w:val="0"/>
          <w:sz w:val="24"/>
        </w:rPr>
        <w:t>颗粒流离散元岩土计算软件包</w:t>
      </w:r>
    </w:p>
    <w:p w14:paraId="4E4C1F09">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一、应用背景</w:t>
      </w:r>
    </w:p>
    <w:p w14:paraId="4F9C0076">
      <w:pPr>
        <w:adjustRightInd w:val="0"/>
        <w:snapToGrid w:val="0"/>
        <w:spacing w:line="360" w:lineRule="auto"/>
        <w:rPr>
          <w:rFonts w:hint="eastAsia" w:ascii="宋体" w:hAnsi="宋体" w:eastAsia="宋体" w:cs="Times New Roman"/>
          <w:kern w:val="0"/>
          <w:sz w:val="24"/>
          <w:lang w:eastAsia="zh-CN"/>
        </w:rPr>
      </w:pPr>
      <w:r>
        <w:rPr>
          <w:rFonts w:hint="eastAsia" w:ascii="宋体" w:hAnsi="宋体" w:eastAsia="宋体" w:cs="Times New Roman"/>
          <w:kern w:val="0"/>
          <w:sz w:val="24"/>
        </w:rPr>
        <w:t>基于颗粒流离散单元法理论开发的颗粒流离散元岩土计算软件包，可分别进行二维及三维计算。适用于研究材料宏-细观力学特性、颗粒集合体的变形和流动破坏过程、固体材料（岩块等）破裂和破裂扩展等，可以同时考虑流体、动力荷载等复杂力学条件。</w:t>
      </w:r>
      <w:r>
        <w:rPr>
          <w:rFonts w:hint="eastAsia" w:ascii="宋体" w:hAnsi="宋体" w:eastAsia="宋体" w:cs="Times New Roman"/>
          <w:kern w:val="0"/>
          <w:sz w:val="24"/>
          <w:lang w:val="en-US" w:eastAsia="zh-CN"/>
        </w:rPr>
        <w:t>软件将</w:t>
      </w:r>
      <w:r>
        <w:rPr>
          <w:rFonts w:hint="eastAsia" w:ascii="宋体" w:hAnsi="宋体" w:eastAsia="宋体" w:cs="Times New Roman"/>
          <w:kern w:val="0"/>
          <w:sz w:val="24"/>
        </w:rPr>
        <w:t>应用于国家级人才项目“非均匀沙床面演化跨尺度理论”和国自然面上项目“泥石流非规则颗粒分选及流动反馈机制的跨尺度研究”中关于水沙过程、泥石流两相流与颗粒流模拟等研究</w:t>
      </w:r>
      <w:r>
        <w:rPr>
          <w:rFonts w:hint="eastAsia" w:ascii="宋体" w:hAnsi="宋体" w:eastAsia="宋体" w:cs="Times New Roman"/>
          <w:kern w:val="0"/>
          <w:sz w:val="24"/>
          <w:lang w:eastAsia="zh-CN"/>
        </w:rPr>
        <w:t>。</w:t>
      </w:r>
    </w:p>
    <w:p w14:paraId="060D0353">
      <w:pPr>
        <w:adjustRightInd w:val="0"/>
        <w:snapToGrid w:val="0"/>
        <w:spacing w:line="360" w:lineRule="auto"/>
        <w:rPr>
          <w:rFonts w:hint="eastAsia" w:ascii="宋体" w:hAnsi="宋体" w:eastAsia="宋体" w:cs="Times New Roman"/>
          <w:kern w:val="0"/>
          <w:sz w:val="24"/>
          <w:lang w:eastAsia="zh-CN"/>
        </w:rPr>
      </w:pPr>
    </w:p>
    <w:p w14:paraId="5B58807A">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二、</w:t>
      </w:r>
      <w:r>
        <w:rPr>
          <w:rFonts w:hint="eastAsia" w:ascii="宋体" w:hAnsi="宋体" w:eastAsia="宋体" w:cs="Times New Roman"/>
          <w:b/>
          <w:kern w:val="0"/>
          <w:sz w:val="24"/>
        </w:rPr>
        <w:t>技术参数</w:t>
      </w:r>
    </w:p>
    <w:p w14:paraId="280AD159">
      <w:pPr>
        <w:pStyle w:val="15"/>
        <w:numPr>
          <w:ilvl w:val="0"/>
          <w:numId w:val="1"/>
        </w:numPr>
        <w:adjustRightInd w:val="0"/>
        <w:snapToGrid w:val="0"/>
        <w:spacing w:line="360" w:lineRule="auto"/>
        <w:ind w:firstLineChars="0"/>
        <w:rPr>
          <w:rFonts w:hint="eastAsia" w:ascii="宋体" w:hAnsi="宋体"/>
          <w:kern w:val="0"/>
          <w:sz w:val="24"/>
        </w:rPr>
      </w:pPr>
      <w:r>
        <w:rPr>
          <w:rFonts w:hint="eastAsia" w:ascii="宋体" w:hAnsi="宋体"/>
          <w:kern w:val="0"/>
          <w:sz w:val="24"/>
        </w:rPr>
        <w:t>基于离散元方法开发的颗粒流离散元岩土计算软件包，支持模拟大体积流动和混合材料力学研究，程序还可针对如固体材料中细观/宏观裂纹扩展、破坏累积并断裂、破坏冲击和微震响应等高水平课题开展深化研究，可用于岩土、地质、交通等相关学科；</w:t>
      </w:r>
    </w:p>
    <w:p w14:paraId="420DFC47">
      <w:pPr>
        <w:pStyle w:val="15"/>
        <w:numPr>
          <w:ilvl w:val="0"/>
          <w:numId w:val="1"/>
        </w:numPr>
        <w:adjustRightInd w:val="0"/>
        <w:snapToGrid w:val="0"/>
        <w:spacing w:line="360" w:lineRule="auto"/>
        <w:ind w:firstLineChars="0"/>
        <w:rPr>
          <w:rFonts w:ascii="宋体" w:hAnsi="宋体"/>
          <w:kern w:val="0"/>
          <w:sz w:val="24"/>
        </w:rPr>
      </w:pPr>
      <w:r>
        <w:rPr>
          <w:rFonts w:hint="eastAsia" w:ascii="宋体" w:hAnsi="宋体"/>
          <w:kern w:val="0"/>
          <w:sz w:val="24"/>
        </w:rPr>
        <w:t>支持针对二维圆盘、三维球体进行模拟，同时可针对复杂形状颗粒进行模拟，以应对岩土工程问题中的复杂颗粒散体系统；</w:t>
      </w:r>
    </w:p>
    <w:p w14:paraId="2D940B6F">
      <w:pPr>
        <w:pStyle w:val="15"/>
        <w:numPr>
          <w:ilvl w:val="0"/>
          <w:numId w:val="1"/>
        </w:numPr>
        <w:adjustRightInd w:val="0"/>
        <w:snapToGrid w:val="0"/>
        <w:spacing w:line="360" w:lineRule="auto"/>
        <w:ind w:firstLineChars="0"/>
        <w:rPr>
          <w:rFonts w:ascii="宋体" w:hAnsi="宋体"/>
          <w:kern w:val="0"/>
          <w:sz w:val="24"/>
        </w:rPr>
      </w:pPr>
      <w:r>
        <w:rPr>
          <w:rFonts w:hint="eastAsia" w:ascii="宋体" w:hAnsi="宋体"/>
          <w:kern w:val="0"/>
          <w:sz w:val="24"/>
        </w:rPr>
        <w:t>材料属性定义可以具体到单个颗粒，允许材料属性甚至颗粒大小分布遵守一定的分布规律，如均匀分布或高斯分布等；</w:t>
      </w:r>
    </w:p>
    <w:p w14:paraId="23875A6C">
      <w:pPr>
        <w:pStyle w:val="15"/>
        <w:numPr>
          <w:ilvl w:val="0"/>
          <w:numId w:val="1"/>
        </w:numPr>
        <w:adjustRightInd w:val="0"/>
        <w:snapToGrid w:val="0"/>
        <w:spacing w:line="360" w:lineRule="auto"/>
        <w:ind w:firstLineChars="0"/>
        <w:rPr>
          <w:rFonts w:hint="eastAsia" w:ascii="宋体" w:hAnsi="宋体"/>
          <w:kern w:val="0"/>
          <w:sz w:val="24"/>
        </w:rPr>
      </w:pPr>
      <w:r>
        <w:rPr>
          <w:rFonts w:hint="eastAsia" w:ascii="宋体" w:hAnsi="宋体"/>
          <w:kern w:val="0"/>
          <w:sz w:val="24"/>
        </w:rPr>
        <w:t>内置多种高级接触模型，如光滑节理模型、平节理模型等。同时支持用户自定义接触本构模型；</w:t>
      </w:r>
    </w:p>
    <w:p w14:paraId="1AA4A473">
      <w:pPr>
        <w:pStyle w:val="15"/>
        <w:numPr>
          <w:ilvl w:val="0"/>
          <w:numId w:val="1"/>
        </w:numPr>
        <w:adjustRightInd w:val="0"/>
        <w:snapToGrid w:val="0"/>
        <w:spacing w:line="360" w:lineRule="auto"/>
        <w:ind w:firstLineChars="0"/>
        <w:rPr>
          <w:rFonts w:hint="eastAsia" w:ascii="宋体" w:hAnsi="宋体"/>
          <w:kern w:val="0"/>
          <w:sz w:val="24"/>
        </w:rPr>
      </w:pPr>
      <w:r>
        <w:rPr>
          <w:rFonts w:hint="eastAsia" w:ascii="宋体" w:hAnsi="宋体"/>
          <w:kern w:val="0"/>
          <w:sz w:val="24"/>
        </w:rPr>
        <w:t>可与连续介质岩石力学计算软件包（如FLAC3D）耦合使用，实现宏观-微观多尺度耦合分析；</w:t>
      </w:r>
    </w:p>
    <w:p w14:paraId="394580A2">
      <w:pPr>
        <w:pStyle w:val="15"/>
        <w:numPr>
          <w:ilvl w:val="0"/>
          <w:numId w:val="1"/>
        </w:numPr>
        <w:adjustRightInd w:val="0"/>
        <w:snapToGrid w:val="0"/>
        <w:spacing w:line="360" w:lineRule="auto"/>
        <w:ind w:firstLineChars="0"/>
        <w:rPr>
          <w:rFonts w:hint="eastAsia" w:ascii="宋体" w:hAnsi="宋体"/>
          <w:kern w:val="0"/>
          <w:sz w:val="24"/>
        </w:rPr>
      </w:pPr>
      <w:r>
        <w:rPr>
          <w:rFonts w:hint="eastAsia" w:ascii="宋体" w:hAnsi="宋体"/>
          <w:kern w:val="0"/>
          <w:sz w:val="24"/>
        </w:rPr>
        <w:t>具有二次开发功能。内置程序编译工具如FISH语言，用于程序配置、模型控制、自定义功能函数、结果后处理等。同时提供与Python之间接口；</w:t>
      </w:r>
    </w:p>
    <w:p w14:paraId="3A648AD0">
      <w:pPr>
        <w:pStyle w:val="15"/>
        <w:numPr>
          <w:ilvl w:val="0"/>
          <w:numId w:val="1"/>
        </w:numPr>
        <w:adjustRightInd w:val="0"/>
        <w:snapToGrid w:val="0"/>
        <w:spacing w:line="360" w:lineRule="auto"/>
        <w:ind w:firstLineChars="0"/>
        <w:rPr>
          <w:rFonts w:hint="eastAsia" w:ascii="宋体" w:hAnsi="宋体"/>
          <w:kern w:val="0"/>
          <w:sz w:val="24"/>
        </w:rPr>
      </w:pPr>
      <w:r>
        <w:rPr>
          <w:rFonts w:hint="eastAsia" w:ascii="宋体" w:hAnsi="宋体"/>
          <w:kern w:val="0"/>
          <w:sz w:val="24"/>
        </w:rPr>
        <w:t>能对任意变量的力学响应进行监测/记录，如位移/速度、应力/力等。能精确计算系统能量变化，如体积功、胶结能、边界做功、摩擦功、动能、应变能等；</w:t>
      </w:r>
    </w:p>
    <w:p w14:paraId="3E2E1DBC">
      <w:pPr>
        <w:pStyle w:val="15"/>
        <w:numPr>
          <w:ilvl w:val="0"/>
          <w:numId w:val="1"/>
        </w:numPr>
        <w:adjustRightInd w:val="0"/>
        <w:snapToGrid w:val="0"/>
        <w:spacing w:line="360" w:lineRule="auto"/>
        <w:ind w:firstLineChars="0"/>
        <w:rPr>
          <w:rFonts w:hint="eastAsia" w:ascii="宋体" w:hAnsi="宋体"/>
          <w:kern w:val="0"/>
          <w:sz w:val="24"/>
        </w:rPr>
      </w:pPr>
      <w:r>
        <w:rPr>
          <w:rFonts w:hint="eastAsia" w:ascii="宋体" w:hAnsi="宋体"/>
          <w:kern w:val="0"/>
          <w:sz w:val="24"/>
        </w:rPr>
        <w:t>模块包括二维及三维程序的基本模块、热力学模块、本构自定义模块。</w:t>
      </w:r>
    </w:p>
    <w:p w14:paraId="08A8CAC1">
      <w:pPr>
        <w:adjustRightInd w:val="0"/>
        <w:snapToGrid w:val="0"/>
        <w:spacing w:line="360" w:lineRule="auto"/>
        <w:rPr>
          <w:rFonts w:hint="eastAsia" w:ascii="宋体" w:hAnsi="宋体" w:eastAsia="宋体" w:cs="Times New Roman"/>
          <w:kern w:val="0"/>
          <w:sz w:val="24"/>
        </w:rPr>
      </w:pPr>
    </w:p>
    <w:p w14:paraId="4E771692">
      <w:pPr>
        <w:adjustRightInd w:val="0"/>
        <w:snapToGrid w:val="0"/>
        <w:spacing w:line="360" w:lineRule="auto"/>
        <w:rPr>
          <w:rFonts w:hint="eastAsia" w:ascii="宋体" w:hAnsi="宋体" w:eastAsia="宋体" w:cs="Times New Roman"/>
          <w:kern w:val="0"/>
          <w:sz w:val="24"/>
        </w:rPr>
      </w:pPr>
    </w:p>
    <w:p w14:paraId="27CCE384">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附件2：谈判报价须知</w:t>
      </w:r>
    </w:p>
    <w:p w14:paraId="7A40FEB7">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一、合同主要条款</w:t>
      </w:r>
    </w:p>
    <w:p w14:paraId="2A78A26D">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1）报价及交</w:t>
      </w:r>
      <w:r>
        <w:rPr>
          <w:rFonts w:hint="eastAsia" w:ascii="宋体" w:hAnsi="宋体" w:eastAsia="宋体" w:cs="Times New Roman"/>
          <w:kern w:val="0"/>
          <w:sz w:val="24"/>
          <w:lang w:val="en-US" w:eastAsia="zh-CN"/>
        </w:rPr>
        <w:t>付</w:t>
      </w:r>
      <w:r>
        <w:rPr>
          <w:rFonts w:ascii="宋体" w:hAnsi="宋体" w:eastAsia="宋体" w:cs="Times New Roman"/>
          <w:kern w:val="0"/>
          <w:sz w:val="24"/>
        </w:rPr>
        <w:t>方式：</w:t>
      </w:r>
    </w:p>
    <w:p w14:paraId="04981A57">
      <w:pPr>
        <w:adjustRightInd w:val="0"/>
        <w:snapToGrid w:val="0"/>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软件交付至清华大学深圳国际研究生院实验室，报价为含税人民币价格，包含软件的许可费用、税费、安装、调试、技术指导、培训、咨询、维护、售后服务、升级更新、数据迁移、验收合格交付使用前的所有费</w:t>
      </w:r>
      <w:r>
        <w:rPr>
          <w:rFonts w:hint="eastAsia" w:ascii="宋体" w:hAnsi="宋体" w:eastAsia="宋体" w:cs="Times New Roman"/>
          <w:kern w:val="0"/>
          <w:sz w:val="24"/>
          <w:lang w:val="en-US" w:eastAsia="zh-CN"/>
        </w:rPr>
        <w:t>用</w:t>
      </w:r>
      <w:r>
        <w:rPr>
          <w:rFonts w:hint="eastAsia" w:ascii="宋体" w:hAnsi="宋体" w:eastAsia="宋体" w:cs="Times New Roman"/>
          <w:kern w:val="0"/>
          <w:sz w:val="24"/>
          <w:lang w:eastAsia="zh-CN"/>
        </w:rPr>
        <w:t>。</w:t>
      </w:r>
    </w:p>
    <w:p w14:paraId="0C6B08BF">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2）付款方式：</w:t>
      </w:r>
    </w:p>
    <w:p w14:paraId="474C5DCD">
      <w:pPr>
        <w:adjustRightInd w:val="0"/>
        <w:snapToGrid w:val="0"/>
        <w:spacing w:line="360" w:lineRule="auto"/>
        <w:ind w:firstLine="480" w:firstLineChars="200"/>
        <w:rPr>
          <w:rFonts w:hint="eastAsia" w:ascii="宋体" w:hAnsi="宋体" w:eastAsia="宋体" w:cs="Times New Roman"/>
          <w:strike w:val="0"/>
          <w:dstrike w:val="0"/>
          <w:kern w:val="0"/>
          <w:sz w:val="24"/>
          <w:lang w:val="en-US" w:eastAsia="zh-CN"/>
        </w:rPr>
      </w:pPr>
      <w:r>
        <w:rPr>
          <w:rFonts w:hint="eastAsia" w:ascii="宋体" w:hAnsi="宋体" w:cs="宋体"/>
          <w:kern w:val="0"/>
          <w:sz w:val="24"/>
          <w:szCs w:val="24"/>
        </w:rPr>
        <w:t>①</w:t>
      </w:r>
      <w:r>
        <w:rPr>
          <w:rFonts w:hint="eastAsia" w:ascii="宋体" w:hAnsi="宋体" w:eastAsia="宋体" w:cs="Times New Roman"/>
          <w:strike w:val="0"/>
          <w:dstrike w:val="0"/>
          <w:kern w:val="0"/>
          <w:sz w:val="24"/>
          <w:lang w:val="en-US" w:eastAsia="zh-CN"/>
        </w:rPr>
        <w:t>签订合同后支付70%软件费用；</w:t>
      </w:r>
    </w:p>
    <w:p w14:paraId="5B8A10CC">
      <w:pPr>
        <w:adjustRightInd w:val="0"/>
        <w:snapToGrid w:val="0"/>
        <w:spacing w:line="360" w:lineRule="auto"/>
        <w:ind w:firstLine="480" w:firstLineChars="200"/>
        <w:rPr>
          <w:rFonts w:hint="eastAsia" w:ascii="宋体" w:hAnsi="宋体" w:eastAsia="宋体" w:cs="Times New Roman"/>
          <w:kern w:val="0"/>
          <w:sz w:val="24"/>
        </w:rPr>
      </w:pPr>
      <w:r>
        <w:rPr>
          <w:rFonts w:hint="eastAsia" w:ascii="宋体" w:hAnsi="宋体" w:eastAsia="宋体" w:cs="宋体"/>
          <w:kern w:val="0"/>
          <w:sz w:val="24"/>
        </w:rPr>
        <w:t>②</w:t>
      </w:r>
      <w:r>
        <w:rPr>
          <w:rFonts w:hint="eastAsia" w:ascii="宋体" w:hAnsi="宋体" w:eastAsia="宋体" w:cs="Times New Roman"/>
          <w:strike w:val="0"/>
          <w:dstrike w:val="0"/>
          <w:kern w:val="0"/>
          <w:sz w:val="24"/>
          <w:lang w:val="en-US" w:eastAsia="zh-CN"/>
        </w:rPr>
        <w:t>软件安装、调试完成，并通过验收后，凭验收报告支付30%软件费用</w:t>
      </w:r>
      <w:r>
        <w:rPr>
          <w:rFonts w:ascii="宋体" w:hAnsi="宋体" w:eastAsia="宋体" w:cs="Times New Roman"/>
          <w:strike w:val="0"/>
          <w:kern w:val="0"/>
          <w:sz w:val="24"/>
          <w:szCs w:val="22"/>
          <w:lang w:val="en-US" w:eastAsia="zh-CN" w:bidi="ar-SA"/>
        </w:rPr>
        <w:t>。</w:t>
      </w:r>
    </w:p>
    <w:p w14:paraId="2419E989">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3）交</w:t>
      </w:r>
      <w:r>
        <w:rPr>
          <w:rFonts w:hint="eastAsia" w:ascii="宋体" w:hAnsi="宋体" w:eastAsia="宋体" w:cs="Times New Roman"/>
          <w:kern w:val="0"/>
          <w:sz w:val="24"/>
          <w:lang w:val="en-US" w:eastAsia="zh-CN"/>
        </w:rPr>
        <w:t>付</w:t>
      </w:r>
      <w:r>
        <w:rPr>
          <w:rFonts w:ascii="宋体" w:hAnsi="宋体" w:eastAsia="宋体" w:cs="Times New Roman"/>
          <w:kern w:val="0"/>
          <w:sz w:val="24"/>
        </w:rPr>
        <w:t>日期：</w:t>
      </w:r>
    </w:p>
    <w:p w14:paraId="1121002B">
      <w:pPr>
        <w:adjustRightInd w:val="0"/>
        <w:snapToGrid w:val="0"/>
        <w:spacing w:line="360" w:lineRule="auto"/>
        <w:ind w:firstLine="480" w:firstLineChars="200"/>
        <w:rPr>
          <w:rFonts w:hint="eastAsia" w:ascii="宋体" w:hAnsi="宋体" w:eastAsia="宋体" w:cs="Times New Roman"/>
          <w:b w:val="0"/>
          <w:bCs w:val="0"/>
          <w:color w:val="auto"/>
          <w:kern w:val="0"/>
          <w:sz w:val="24"/>
        </w:rPr>
      </w:pPr>
      <w:r>
        <w:rPr>
          <w:rFonts w:ascii="宋体" w:hAnsi="宋体" w:eastAsia="宋体" w:cs="Times New Roman"/>
          <w:b w:val="0"/>
          <w:bCs w:val="0"/>
          <w:color w:val="auto"/>
          <w:kern w:val="0"/>
          <w:sz w:val="24"/>
        </w:rPr>
        <w:t>合同签订后</w:t>
      </w:r>
      <w:r>
        <w:rPr>
          <w:rFonts w:hint="eastAsia" w:ascii="宋体" w:hAnsi="宋体" w:eastAsia="宋体" w:cs="Times New Roman"/>
          <w:b w:val="0"/>
          <w:bCs w:val="0"/>
          <w:color w:val="auto"/>
          <w:kern w:val="0"/>
          <w:sz w:val="24"/>
        </w:rPr>
        <w:t>20</w:t>
      </w:r>
      <w:r>
        <w:rPr>
          <w:rFonts w:ascii="宋体" w:hAnsi="宋体" w:eastAsia="宋体" w:cs="Times New Roman"/>
          <w:b w:val="0"/>
          <w:bCs w:val="0"/>
          <w:color w:val="auto"/>
          <w:kern w:val="0"/>
          <w:sz w:val="24"/>
        </w:rPr>
        <w:t>个工作日。</w:t>
      </w:r>
    </w:p>
    <w:p w14:paraId="3A102B77">
      <w:pPr>
        <w:adjustRightInd w:val="0"/>
        <w:snapToGrid w:val="0"/>
        <w:spacing w:line="360" w:lineRule="auto"/>
        <w:rPr>
          <w:rFonts w:hint="eastAsia" w:ascii="宋体" w:hAnsi="宋体" w:eastAsia="宋体" w:cs="Times New Roman"/>
          <w:color w:val="auto"/>
          <w:kern w:val="0"/>
          <w:sz w:val="24"/>
        </w:rPr>
      </w:pPr>
      <w:r>
        <w:rPr>
          <w:rFonts w:ascii="宋体" w:hAnsi="宋体" w:eastAsia="宋体" w:cs="Times New Roman"/>
          <w:color w:val="auto"/>
          <w:kern w:val="0"/>
          <w:sz w:val="24"/>
        </w:rPr>
        <w:t>4）质保期</w:t>
      </w:r>
    </w:p>
    <w:p w14:paraId="196056C4">
      <w:pPr>
        <w:adjustRightInd w:val="0"/>
        <w:snapToGrid w:val="0"/>
        <w:spacing w:line="360" w:lineRule="auto"/>
        <w:ind w:firstLine="480" w:firstLineChars="200"/>
        <w:rPr>
          <w:rFonts w:ascii="宋体" w:hAnsi="宋体" w:eastAsia="宋体" w:cs="Times New Roman"/>
          <w:color w:val="auto"/>
          <w:kern w:val="0"/>
          <w:sz w:val="24"/>
        </w:rPr>
      </w:pPr>
      <w:r>
        <w:rPr>
          <w:rFonts w:ascii="宋体" w:hAnsi="宋体" w:eastAsia="宋体" w:cs="Times New Roman"/>
          <w:color w:val="auto"/>
          <w:kern w:val="0"/>
          <w:sz w:val="24"/>
        </w:rPr>
        <w:t>质保期</w:t>
      </w:r>
      <w:r>
        <w:rPr>
          <w:rFonts w:hint="eastAsia" w:ascii="宋体" w:hAnsi="宋体" w:eastAsia="宋体" w:cs="Times New Roman"/>
          <w:color w:val="auto"/>
          <w:kern w:val="0"/>
          <w:sz w:val="24"/>
        </w:rPr>
        <w:t>1</w:t>
      </w:r>
      <w:r>
        <w:rPr>
          <w:rFonts w:ascii="宋体" w:hAnsi="宋体" w:eastAsia="宋体" w:cs="Times New Roman"/>
          <w:color w:val="auto"/>
          <w:kern w:val="0"/>
          <w:sz w:val="24"/>
        </w:rPr>
        <w:t>年，自验收合格之日算起。</w:t>
      </w:r>
    </w:p>
    <w:p w14:paraId="510F19C4">
      <w:pPr>
        <w:adjustRightInd w:val="0"/>
        <w:snapToGrid w:val="0"/>
        <w:spacing w:line="360" w:lineRule="auto"/>
        <w:ind w:firstLine="480" w:firstLineChars="200"/>
        <w:rPr>
          <w:rFonts w:hint="eastAsia" w:ascii="宋体" w:hAnsi="宋体" w:eastAsia="宋体" w:cs="Times New Roman"/>
          <w:kern w:val="0"/>
          <w:sz w:val="24"/>
        </w:rPr>
      </w:pPr>
    </w:p>
    <w:p w14:paraId="1FED4B36">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二、其它配置</w:t>
      </w:r>
    </w:p>
    <w:p w14:paraId="0A138671">
      <w:pPr>
        <w:adjustRightInd w:val="0"/>
        <w:snapToGrid w:val="0"/>
        <w:spacing w:line="360" w:lineRule="auto"/>
        <w:rPr>
          <w:rFonts w:hint="eastAsia" w:ascii="宋体" w:hAnsi="宋体" w:eastAsia="宋体" w:cs="Times New Roman"/>
          <w:strike w:val="0"/>
          <w:dstrike w:val="0"/>
          <w:kern w:val="0"/>
          <w:sz w:val="24"/>
          <w:lang w:val="en-US" w:eastAsia="zh-CN"/>
        </w:rPr>
      </w:pPr>
      <w:r>
        <w:rPr>
          <w:rFonts w:hint="eastAsia" w:ascii="宋体" w:hAnsi="宋体" w:eastAsia="宋体" w:cs="Times New Roman"/>
          <w:strike w:val="0"/>
          <w:dstrike w:val="0"/>
          <w:kern w:val="0"/>
          <w:sz w:val="24"/>
          <w:lang w:val="en-US" w:eastAsia="zh-CN"/>
        </w:rPr>
        <w:t>1）软件应包含满足采购需求的基本功能模块，并提供相应的随机文档、授权许可等。</w:t>
      </w:r>
    </w:p>
    <w:p w14:paraId="53A4F4D9">
      <w:pPr>
        <w:adjustRightInd w:val="0"/>
        <w:snapToGrid w:val="0"/>
        <w:spacing w:line="360" w:lineRule="auto"/>
        <w:rPr>
          <w:rFonts w:hint="eastAsia" w:ascii="宋体" w:hAnsi="宋体" w:eastAsia="宋体" w:cs="Times New Roman"/>
          <w:strike w:val="0"/>
          <w:dstrike w:val="0"/>
          <w:kern w:val="0"/>
          <w:sz w:val="24"/>
          <w:lang w:val="en-US" w:eastAsia="zh-CN"/>
        </w:rPr>
      </w:pPr>
      <w:r>
        <w:rPr>
          <w:rFonts w:hint="eastAsia" w:ascii="宋体" w:hAnsi="宋体" w:eastAsia="宋体" w:cs="Times New Roman"/>
          <w:strike w:val="0"/>
          <w:dstrike w:val="0"/>
          <w:kern w:val="0"/>
          <w:sz w:val="24"/>
          <w:lang w:val="en-US" w:eastAsia="zh-CN"/>
        </w:rPr>
        <w:t>2）供应商可根据学校的研究需求及自身软件特点，提供可选的附加功能模块，单独报价，供用户参考，不计入总价。</w:t>
      </w:r>
    </w:p>
    <w:p w14:paraId="03CCCAE4">
      <w:pPr>
        <w:adjustRightInd w:val="0"/>
        <w:snapToGrid w:val="0"/>
        <w:spacing w:line="360" w:lineRule="auto"/>
        <w:rPr>
          <w:rFonts w:hint="eastAsia" w:ascii="宋体" w:hAnsi="宋体" w:eastAsia="宋体" w:cs="Times New Roman"/>
          <w:kern w:val="0"/>
          <w:sz w:val="24"/>
        </w:rPr>
      </w:pPr>
    </w:p>
    <w:p w14:paraId="137EE033">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三、基本服务要求</w:t>
      </w:r>
    </w:p>
    <w:p w14:paraId="056BC4D2">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1）安装、调试、检验、培训及技术服务费用分项报价并计入总价。</w:t>
      </w:r>
    </w:p>
    <w:p w14:paraId="425EBD48">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2）提供软件操作手册、维护手册、用户指南等技术文档。</w:t>
      </w:r>
    </w:p>
    <w:p w14:paraId="1517646A">
      <w:pPr>
        <w:adjustRightInd w:val="0"/>
        <w:snapToGrid w:val="0"/>
        <w:spacing w:line="360" w:lineRule="auto"/>
        <w:rPr>
          <w:rFonts w:hint="eastAsia" w:ascii="宋体" w:hAnsi="宋体" w:eastAsia="宋体" w:cs="Times New Roman"/>
          <w:sz w:val="24"/>
        </w:rPr>
      </w:pPr>
      <w:r>
        <w:rPr>
          <w:rFonts w:ascii="宋体" w:hAnsi="宋体" w:eastAsia="宋体" w:cs="Times New Roman"/>
          <w:kern w:val="0"/>
          <w:sz w:val="24"/>
        </w:rPr>
        <w:t>3）工程师到用户现场进行安装、调试，并按采购需求要求完成验收。</w:t>
      </w:r>
      <w:r>
        <w:rPr>
          <w:rFonts w:ascii="宋体" w:hAnsi="宋体" w:eastAsia="宋体" w:cs="Times New Roman"/>
          <w:sz w:val="24"/>
        </w:rPr>
        <w:t>以上服务的费用已计入总价，不另行收费。</w:t>
      </w:r>
    </w:p>
    <w:p w14:paraId="01D52E4C">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4）现场培训不少于2个工作日，内容包括软件功能介绍、安装配置、操作使用、故障排查及日常维护。</w:t>
      </w:r>
    </w:p>
    <w:p w14:paraId="6A5DCA9C">
      <w:pPr>
        <w:adjustRightInd w:val="0"/>
        <w:snapToGrid w:val="0"/>
        <w:spacing w:line="360" w:lineRule="auto"/>
        <w:rPr>
          <w:rFonts w:hint="eastAsia" w:ascii="宋体" w:hAnsi="宋体" w:eastAsia="宋体" w:cs="Times New Roman"/>
          <w:kern w:val="0"/>
          <w:sz w:val="24"/>
        </w:rPr>
      </w:pPr>
      <w:r>
        <w:rPr>
          <w:rFonts w:ascii="宋体" w:hAnsi="宋体" w:eastAsia="宋体" w:cs="Times New Roman"/>
          <w:kern w:val="0"/>
          <w:sz w:val="24"/>
        </w:rPr>
        <w:t>5）质保期内，</w:t>
      </w:r>
      <w:r>
        <w:rPr>
          <w:rFonts w:ascii="宋体" w:hAnsi="宋体" w:eastAsia="宋体" w:cs="Times New Roman"/>
          <w:sz w:val="24"/>
        </w:rPr>
        <w:t>对使用单位的任何问题能保障4小时内电话响应，</w:t>
      </w:r>
      <w:r>
        <w:rPr>
          <w:rFonts w:ascii="宋体" w:hAnsi="宋体" w:eastAsia="宋体" w:cs="Times New Roman"/>
          <w:kern w:val="0"/>
          <w:sz w:val="24"/>
        </w:rPr>
        <w:t>卖方接到买方故障信息后24小时内（第二个工作日）到达用户现场解决问题。软件终身免费更新、升级。</w:t>
      </w:r>
    </w:p>
    <w:p w14:paraId="07441FB0">
      <w:pPr>
        <w:jc w:val="left"/>
        <w:rPr>
          <w:rFonts w:ascii="宋体" w:hAnsi="宋体" w:eastAsia="宋体" w:cs="Times New Roman"/>
          <w:kern w:val="0"/>
          <w:sz w:val="24"/>
        </w:rPr>
      </w:pPr>
      <w:r>
        <w:rPr>
          <w:rFonts w:ascii="宋体" w:hAnsi="宋体" w:eastAsia="宋体" w:cs="Times New Roman"/>
          <w:kern w:val="0"/>
          <w:sz w:val="24"/>
        </w:rPr>
        <w:t>6）质保期满后，供应商应提供终生维护，并以优惠价格提供技术支持及功能扩展升级。</w:t>
      </w:r>
    </w:p>
    <w:p w14:paraId="543A41C2">
      <w:pPr>
        <w:jc w:val="center"/>
        <w:rPr>
          <w:rFonts w:hint="eastAsia" w:ascii="宋体" w:hAnsi="宋体" w:eastAsia="宋体" w:cs="Times New Roman"/>
          <w:b/>
          <w:sz w:val="24"/>
        </w:rPr>
      </w:pPr>
    </w:p>
    <w:p w14:paraId="59F98EA2">
      <w:pPr>
        <w:jc w:val="center"/>
        <w:rPr>
          <w:rFonts w:hint="eastAsia" w:ascii="宋体" w:hAnsi="宋体" w:eastAsia="宋体" w:cs="Times New Roman"/>
          <w:b/>
          <w:sz w:val="24"/>
        </w:rPr>
      </w:pPr>
    </w:p>
    <w:p w14:paraId="55E1D0EA">
      <w:pPr>
        <w:jc w:val="center"/>
        <w:rPr>
          <w:rFonts w:hint="eastAsia" w:ascii="宋体" w:hAnsi="宋体" w:eastAsia="宋体" w:cs="Times New Roman"/>
          <w:b/>
          <w:sz w:val="24"/>
        </w:rPr>
      </w:pPr>
    </w:p>
    <w:p w14:paraId="531888B5">
      <w:pPr>
        <w:jc w:val="center"/>
        <w:rPr>
          <w:rFonts w:hint="eastAsia" w:ascii="宋体" w:hAnsi="宋体" w:eastAsia="宋体" w:cs="Times New Roman"/>
          <w:b/>
          <w:sz w:val="24"/>
        </w:rPr>
      </w:pPr>
    </w:p>
    <w:p w14:paraId="6F417093">
      <w:pPr>
        <w:jc w:val="center"/>
        <w:rPr>
          <w:rFonts w:hint="eastAsia" w:ascii="宋体" w:hAnsi="宋体" w:eastAsia="宋体" w:cs="Times New Roman"/>
          <w:b/>
          <w:sz w:val="24"/>
        </w:rPr>
      </w:pPr>
    </w:p>
    <w:p w14:paraId="3C88BC07">
      <w:pPr>
        <w:jc w:val="center"/>
        <w:rPr>
          <w:rFonts w:hint="eastAsia" w:ascii="宋体" w:hAnsi="宋体" w:eastAsia="宋体" w:cs="Times New Roman"/>
          <w:b/>
          <w:sz w:val="24"/>
        </w:rPr>
      </w:pPr>
    </w:p>
    <w:p w14:paraId="64A21F80">
      <w:pPr>
        <w:jc w:val="center"/>
        <w:rPr>
          <w:rFonts w:hint="eastAsia" w:ascii="宋体" w:hAnsi="宋体" w:eastAsia="宋体" w:cs="Times New Roman"/>
          <w:b/>
          <w:sz w:val="24"/>
        </w:rPr>
      </w:pPr>
    </w:p>
    <w:p w14:paraId="3A9F4BDD">
      <w:pPr>
        <w:jc w:val="center"/>
        <w:rPr>
          <w:rFonts w:hint="eastAsia" w:ascii="宋体" w:hAnsi="宋体" w:eastAsia="宋体" w:cs="Times New Roman"/>
          <w:b/>
          <w:sz w:val="24"/>
        </w:rPr>
      </w:pPr>
    </w:p>
    <w:p w14:paraId="0C2E3960">
      <w:pPr>
        <w:jc w:val="center"/>
        <w:rPr>
          <w:rFonts w:hint="eastAsia" w:ascii="宋体" w:hAnsi="宋体" w:eastAsia="宋体" w:cs="Times New Roman"/>
          <w:b/>
          <w:sz w:val="24"/>
        </w:rPr>
      </w:pPr>
    </w:p>
    <w:p w14:paraId="645BD46A">
      <w:pPr>
        <w:jc w:val="center"/>
        <w:rPr>
          <w:rFonts w:hint="eastAsia" w:ascii="宋体" w:hAnsi="宋体" w:eastAsia="宋体" w:cs="Times New Roman"/>
          <w:b/>
          <w:sz w:val="24"/>
        </w:rPr>
      </w:pPr>
    </w:p>
    <w:p w14:paraId="31F0DDB8">
      <w:pPr>
        <w:jc w:val="center"/>
        <w:rPr>
          <w:rFonts w:hint="eastAsia" w:ascii="宋体" w:hAnsi="宋体" w:eastAsia="宋体" w:cs="Times New Roman"/>
          <w:b/>
          <w:sz w:val="24"/>
        </w:rPr>
      </w:pPr>
    </w:p>
    <w:p w14:paraId="0076B550">
      <w:pPr>
        <w:jc w:val="center"/>
        <w:rPr>
          <w:rFonts w:hint="eastAsia" w:ascii="宋体" w:hAnsi="宋体" w:eastAsia="宋体" w:cs="Times New Roman"/>
          <w:b/>
          <w:sz w:val="24"/>
        </w:rPr>
      </w:pPr>
    </w:p>
    <w:p w14:paraId="65166CE4">
      <w:pPr>
        <w:jc w:val="center"/>
        <w:rPr>
          <w:rFonts w:hint="eastAsia" w:ascii="宋体" w:hAnsi="宋体" w:eastAsia="宋体" w:cs="Times New Roman"/>
          <w:b/>
          <w:sz w:val="24"/>
        </w:rPr>
      </w:pPr>
    </w:p>
    <w:p w14:paraId="285C54D3">
      <w:pPr>
        <w:jc w:val="center"/>
        <w:rPr>
          <w:rFonts w:hint="eastAsia" w:ascii="宋体" w:hAnsi="宋体" w:eastAsia="宋体" w:cs="Times New Roman"/>
          <w:b/>
          <w:sz w:val="24"/>
        </w:rPr>
      </w:pPr>
    </w:p>
    <w:p w14:paraId="792EFA77">
      <w:pPr>
        <w:jc w:val="center"/>
        <w:rPr>
          <w:rFonts w:hint="eastAsia" w:ascii="宋体" w:hAnsi="宋体" w:eastAsia="宋体" w:cs="Times New Roman"/>
          <w:b/>
          <w:sz w:val="24"/>
        </w:rPr>
      </w:pPr>
    </w:p>
    <w:p w14:paraId="1A4BA2F1">
      <w:pPr>
        <w:jc w:val="center"/>
        <w:rPr>
          <w:rFonts w:hint="eastAsia" w:ascii="宋体" w:hAnsi="宋体" w:eastAsia="宋体" w:cs="Times New Roman"/>
          <w:b/>
          <w:sz w:val="24"/>
        </w:rPr>
      </w:pPr>
    </w:p>
    <w:p w14:paraId="62B6A6D4">
      <w:pPr>
        <w:jc w:val="center"/>
        <w:rPr>
          <w:rFonts w:hint="eastAsia" w:ascii="宋体" w:hAnsi="宋体" w:eastAsia="宋体" w:cs="Times New Roman"/>
          <w:b/>
          <w:sz w:val="24"/>
        </w:rPr>
      </w:pPr>
    </w:p>
    <w:p w14:paraId="142B0476">
      <w:pPr>
        <w:jc w:val="center"/>
        <w:rPr>
          <w:rFonts w:hint="eastAsia" w:ascii="宋体" w:hAnsi="宋体" w:eastAsia="宋体" w:cs="Times New Roman"/>
          <w:b/>
          <w:sz w:val="24"/>
        </w:rPr>
      </w:pPr>
    </w:p>
    <w:p w14:paraId="5156D67E">
      <w:pPr>
        <w:jc w:val="center"/>
        <w:rPr>
          <w:rFonts w:hint="eastAsia" w:ascii="宋体" w:hAnsi="宋体" w:eastAsia="宋体" w:cs="Times New Roman"/>
          <w:b/>
          <w:sz w:val="24"/>
        </w:rPr>
      </w:pPr>
    </w:p>
    <w:p w14:paraId="0B6F7F63">
      <w:pPr>
        <w:jc w:val="center"/>
        <w:rPr>
          <w:rFonts w:hint="eastAsia" w:ascii="宋体" w:hAnsi="宋体" w:eastAsia="宋体" w:cs="Times New Roman"/>
          <w:b/>
          <w:sz w:val="24"/>
        </w:rPr>
      </w:pPr>
    </w:p>
    <w:p w14:paraId="4F76A3C0">
      <w:pPr>
        <w:jc w:val="center"/>
        <w:rPr>
          <w:rFonts w:hint="eastAsia" w:ascii="宋体" w:hAnsi="宋体" w:eastAsia="宋体" w:cs="Times New Roman"/>
          <w:b/>
          <w:sz w:val="24"/>
        </w:rPr>
      </w:pPr>
    </w:p>
    <w:p w14:paraId="1574CBBA">
      <w:pPr>
        <w:jc w:val="center"/>
        <w:rPr>
          <w:rFonts w:hint="eastAsia" w:ascii="宋体" w:hAnsi="宋体" w:eastAsia="宋体" w:cs="Times New Roman"/>
          <w:b/>
          <w:sz w:val="24"/>
        </w:rPr>
      </w:pPr>
    </w:p>
    <w:p w14:paraId="2E275DB4">
      <w:pPr>
        <w:jc w:val="center"/>
        <w:rPr>
          <w:rFonts w:hint="eastAsia" w:ascii="宋体" w:hAnsi="宋体" w:eastAsia="宋体" w:cs="Times New Roman"/>
          <w:b/>
          <w:sz w:val="24"/>
        </w:rPr>
      </w:pPr>
    </w:p>
    <w:p w14:paraId="6176381E">
      <w:pPr>
        <w:jc w:val="center"/>
        <w:rPr>
          <w:rFonts w:hint="eastAsia" w:ascii="宋体" w:hAnsi="宋体" w:eastAsia="宋体" w:cs="Times New Roman"/>
          <w:b/>
          <w:sz w:val="24"/>
        </w:rPr>
      </w:pPr>
    </w:p>
    <w:p w14:paraId="1A901EBD">
      <w:pPr>
        <w:jc w:val="center"/>
        <w:rPr>
          <w:rFonts w:hint="eastAsia" w:ascii="宋体" w:hAnsi="宋体" w:eastAsia="宋体" w:cs="Times New Roman"/>
          <w:b/>
          <w:sz w:val="24"/>
        </w:rPr>
      </w:pPr>
    </w:p>
    <w:p w14:paraId="3372A928">
      <w:pPr>
        <w:jc w:val="center"/>
        <w:rPr>
          <w:rFonts w:hint="eastAsia" w:ascii="宋体" w:hAnsi="宋体" w:eastAsia="宋体" w:cs="Times New Roman"/>
          <w:b/>
          <w:sz w:val="24"/>
        </w:rPr>
      </w:pPr>
    </w:p>
    <w:p w14:paraId="5BCD055A">
      <w:pPr>
        <w:jc w:val="center"/>
        <w:rPr>
          <w:rFonts w:hint="eastAsia" w:ascii="宋体" w:hAnsi="宋体" w:eastAsia="宋体" w:cs="Times New Roman"/>
          <w:b/>
          <w:sz w:val="24"/>
        </w:rPr>
      </w:pPr>
    </w:p>
    <w:p w14:paraId="0A11CE12">
      <w:pPr>
        <w:jc w:val="center"/>
        <w:rPr>
          <w:rFonts w:hint="eastAsia" w:ascii="宋体" w:hAnsi="宋体" w:eastAsia="宋体" w:cs="Times New Roman"/>
          <w:b/>
          <w:sz w:val="24"/>
        </w:rPr>
      </w:pPr>
    </w:p>
    <w:p w14:paraId="7A2D3C5A">
      <w:pPr>
        <w:jc w:val="center"/>
        <w:rPr>
          <w:rFonts w:hint="eastAsia" w:ascii="宋体" w:hAnsi="宋体" w:eastAsia="宋体" w:cs="Times New Roman"/>
          <w:b/>
          <w:sz w:val="24"/>
        </w:rPr>
      </w:pPr>
    </w:p>
    <w:p w14:paraId="779961A6">
      <w:pPr>
        <w:jc w:val="center"/>
        <w:rPr>
          <w:rFonts w:hint="eastAsia" w:ascii="宋体" w:hAnsi="宋体" w:eastAsia="宋体" w:cs="Times New Roman"/>
          <w:b/>
          <w:sz w:val="24"/>
        </w:rPr>
      </w:pPr>
    </w:p>
    <w:p w14:paraId="180D8E7E">
      <w:pPr>
        <w:jc w:val="center"/>
        <w:rPr>
          <w:rFonts w:hint="eastAsia" w:ascii="宋体" w:hAnsi="宋体" w:eastAsia="宋体" w:cs="Times New Roman"/>
          <w:b/>
          <w:sz w:val="24"/>
        </w:rPr>
      </w:pPr>
    </w:p>
    <w:p w14:paraId="7FEAFC98">
      <w:pPr>
        <w:jc w:val="center"/>
        <w:rPr>
          <w:rFonts w:hint="eastAsia" w:ascii="宋体" w:hAnsi="宋体" w:eastAsia="宋体" w:cs="Times New Roman"/>
          <w:b/>
          <w:sz w:val="24"/>
        </w:rPr>
      </w:pPr>
    </w:p>
    <w:p w14:paraId="363507C7">
      <w:pPr>
        <w:jc w:val="center"/>
        <w:rPr>
          <w:rFonts w:hint="eastAsia" w:ascii="宋体" w:hAnsi="宋体" w:eastAsia="宋体" w:cs="Times New Roman"/>
          <w:b/>
          <w:sz w:val="24"/>
        </w:rPr>
      </w:pPr>
    </w:p>
    <w:p w14:paraId="3D3B6CC9">
      <w:pPr>
        <w:jc w:val="center"/>
        <w:rPr>
          <w:rFonts w:hint="eastAsia" w:ascii="宋体" w:hAnsi="宋体" w:eastAsia="宋体" w:cs="Times New Roman"/>
          <w:b/>
          <w:sz w:val="24"/>
        </w:rPr>
      </w:pPr>
    </w:p>
    <w:p w14:paraId="1F62A05D">
      <w:pPr>
        <w:jc w:val="center"/>
        <w:rPr>
          <w:rFonts w:hint="eastAsia" w:ascii="宋体" w:hAnsi="宋体" w:eastAsia="宋体" w:cs="Times New Roman"/>
          <w:b/>
          <w:sz w:val="24"/>
        </w:rPr>
      </w:pPr>
    </w:p>
    <w:p w14:paraId="41A4780A">
      <w:pPr>
        <w:jc w:val="center"/>
        <w:rPr>
          <w:rFonts w:hint="eastAsia" w:ascii="宋体" w:hAnsi="宋体" w:eastAsia="宋体" w:cs="Times New Roman"/>
          <w:b/>
          <w:sz w:val="24"/>
        </w:rPr>
      </w:pPr>
    </w:p>
    <w:p w14:paraId="0F4B4060">
      <w:pPr>
        <w:jc w:val="center"/>
        <w:rPr>
          <w:rFonts w:ascii="宋体" w:hAnsi="宋体" w:eastAsia="宋体" w:cs="Times New Roman"/>
          <w:b/>
          <w:sz w:val="24"/>
        </w:rPr>
      </w:pPr>
    </w:p>
    <w:p w14:paraId="39482D9D">
      <w:pPr>
        <w:rPr>
          <w:rFonts w:hint="eastAsia"/>
        </w:rPr>
      </w:pPr>
    </w:p>
    <w:p w14:paraId="16189128">
      <w:pPr>
        <w:rPr>
          <w:rFonts w:hint="eastAsia"/>
        </w:rPr>
      </w:pPr>
    </w:p>
    <w:p w14:paraId="47857749">
      <w:pPr>
        <w:rPr>
          <w:rFonts w:hint="eastAsia"/>
        </w:rPr>
      </w:pPr>
    </w:p>
    <w:p w14:paraId="663DF77F">
      <w:pPr>
        <w:rPr>
          <w:rFonts w:hint="eastAsia"/>
        </w:rPr>
      </w:pPr>
    </w:p>
    <w:p w14:paraId="724CA404">
      <w:pPr>
        <w:widowControl/>
        <w:jc w:val="left"/>
        <w:rPr>
          <w:rFonts w:hint="eastAsia"/>
        </w:rPr>
      </w:pPr>
      <w:r>
        <w:rPr>
          <w:rFonts w:hint="eastAsia"/>
        </w:rPr>
        <w:br w:type="page"/>
      </w:r>
    </w:p>
    <w:p w14:paraId="71063FE2">
      <w:pPr>
        <w:rPr>
          <w:rFonts w:hint="eastAsia"/>
        </w:rPr>
      </w:pPr>
    </w:p>
    <w:p w14:paraId="013D2857">
      <w:pPr>
        <w:jc w:val="center"/>
        <w:rPr>
          <w:rFonts w:hint="eastAsia" w:ascii="宋体" w:hAnsi="宋体" w:eastAsia="宋体" w:cs="Times New Roman"/>
          <w:sz w:val="24"/>
          <w:szCs w:val="24"/>
        </w:rPr>
      </w:pPr>
      <w:r>
        <w:rPr>
          <w:rFonts w:ascii="宋体" w:hAnsi="宋体" w:eastAsia="宋体" w:cs="Times New Roman"/>
          <w:b/>
          <w:sz w:val="24"/>
          <w:szCs w:val="24"/>
        </w:rPr>
        <w:t>谈判响应文件的要求</w:t>
      </w:r>
    </w:p>
    <w:p w14:paraId="224140E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3C630F8B">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F582CFD">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谈判响应函；</w:t>
      </w:r>
    </w:p>
    <w:p w14:paraId="34C2ADD8">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法人代表证明书及身份证明；</w:t>
      </w:r>
    </w:p>
    <w:p w14:paraId="2B93F955">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法人授权委托证明书及身份证明；</w:t>
      </w:r>
    </w:p>
    <w:p w14:paraId="66D0FEC1">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法人营业执照的复印件、税务登记证书复印件（若提供的营业执照为三证合一，则税务登记证可不单独提供）；</w:t>
      </w:r>
    </w:p>
    <w:p w14:paraId="7ACA19E3">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参与竞谈供应商控股及管理关系情况申报表；</w:t>
      </w:r>
    </w:p>
    <w:p w14:paraId="36500942">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技术规格偏离表及商务条款偏离表；</w:t>
      </w:r>
    </w:p>
    <w:p w14:paraId="45045D15">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价格一览表及分项价格表；</w:t>
      </w:r>
    </w:p>
    <w:p w14:paraId="5373B789">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制造厂家的授权书（适用于进口设备）；</w:t>
      </w:r>
    </w:p>
    <w:p w14:paraId="1954D27F">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《谈判响应文件》真实性承诺函；</w:t>
      </w:r>
    </w:p>
    <w:p w14:paraId="661C0FCD">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企业诚信声明与承诺；</w:t>
      </w:r>
    </w:p>
    <w:p w14:paraId="5D97181E">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公司基本情况简介；</w:t>
      </w:r>
    </w:p>
    <w:p w14:paraId="08851F47">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公司近三年内在经营活动中没有重大违法记录以及被禁止参与政府采购活动的声明与承诺；</w:t>
      </w:r>
    </w:p>
    <w:p w14:paraId="760D9B3D">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公司近三年无行贿犯罪记录承诺；</w:t>
      </w:r>
    </w:p>
    <w:p w14:paraId="03097910">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信用信息查询记录网络截图件</w:t>
      </w:r>
      <w:r>
        <w:rPr>
          <w:rFonts w:hint="eastAsia" w:ascii="宋体" w:hAnsi="宋体" w:eastAsia="宋体" w:cs="Times New Roman"/>
          <w:color w:val="000000" w:themeColor="text1"/>
          <w:sz w:val="24"/>
          <w:szCs w:val="24"/>
          <w14:textFill>
            <w14:solidFill>
              <w14:schemeClr w14:val="tx1"/>
            </w14:solidFill>
          </w14:textFill>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1D75FEB5">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政府采购违法行为风险知悉确认书；</w:t>
      </w:r>
    </w:p>
    <w:p w14:paraId="52B91975">
      <w:pPr>
        <w:numPr>
          <w:ilvl w:val="0"/>
          <w:numId w:val="2"/>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公司认为有必要提供的其他材料（如：产品彩页、说明书等）</w:t>
      </w:r>
    </w:p>
    <w:p w14:paraId="221274B9">
      <w:pPr>
        <w:ind w:firstLine="482" w:firstLineChars="200"/>
        <w:rPr>
          <w:rFonts w:hint="eastAsia" w:ascii="宋体" w:hAnsi="宋体" w:eastAsia="宋体" w:cs="Times New Roman"/>
          <w:b/>
          <w:color w:val="FF0000"/>
          <w:sz w:val="24"/>
          <w:szCs w:val="24"/>
        </w:rPr>
      </w:pPr>
      <w:r>
        <w:rPr>
          <w:rFonts w:hint="eastAsia" w:ascii="宋体" w:hAnsi="宋体" w:eastAsia="宋体" w:cs="Times New Roman"/>
          <w:b/>
          <w:color w:val="FF0000"/>
          <w:sz w:val="24"/>
          <w:szCs w:val="24"/>
        </w:rPr>
        <w:t>注意：以上所有文件均需加盖公章。</w:t>
      </w:r>
    </w:p>
    <w:p w14:paraId="3914A12B">
      <w:pPr>
        <w:rPr>
          <w:rFonts w:hint="eastAsia"/>
        </w:rPr>
      </w:pPr>
    </w:p>
    <w:p w14:paraId="6777BECB">
      <w:pPr>
        <w:jc w:val="left"/>
        <w:rPr>
          <w:rFonts w:hint="eastAsia" w:ascii="微软雅黑" w:hAnsi="微软雅黑" w:eastAsia="微软雅黑" w:cs="Times New Roman"/>
          <w:b/>
          <w:color w:val="FF0000"/>
          <w:sz w:val="32"/>
          <w:szCs w:val="28"/>
        </w:rPr>
      </w:pPr>
    </w:p>
    <w:p w14:paraId="77DF5938">
      <w:pPr>
        <w:jc w:val="left"/>
        <w:rPr>
          <w:rFonts w:hint="eastAsia" w:ascii="微软雅黑" w:hAnsi="微软雅黑" w:eastAsia="微软雅黑" w:cs="Times New Roman"/>
          <w:b/>
          <w:color w:val="FF0000"/>
          <w:sz w:val="32"/>
          <w:szCs w:val="28"/>
        </w:rPr>
      </w:pPr>
    </w:p>
    <w:p w14:paraId="4E6EB3A0">
      <w:pPr>
        <w:jc w:val="left"/>
        <w:rPr>
          <w:rFonts w:hint="eastAsia" w:ascii="微软雅黑" w:hAnsi="微软雅黑" w:eastAsia="微软雅黑" w:cs="Times New Roman"/>
          <w:b/>
          <w:color w:val="FF0000"/>
          <w:sz w:val="32"/>
          <w:szCs w:val="28"/>
        </w:rPr>
      </w:pPr>
    </w:p>
    <w:p w14:paraId="07EDEBC0">
      <w:pPr>
        <w:jc w:val="left"/>
        <w:rPr>
          <w:rFonts w:hint="eastAsia" w:ascii="微软雅黑" w:hAnsi="微软雅黑" w:eastAsia="微软雅黑" w:cs="Times New Roman"/>
          <w:b/>
          <w:color w:val="FF0000"/>
          <w:sz w:val="32"/>
          <w:szCs w:val="28"/>
        </w:rPr>
      </w:pPr>
    </w:p>
    <w:p w14:paraId="4D79EA6F">
      <w:pPr>
        <w:jc w:val="left"/>
        <w:rPr>
          <w:rFonts w:hint="eastAsia" w:ascii="微软雅黑" w:hAnsi="微软雅黑" w:eastAsia="微软雅黑" w:cs="Times New Roman"/>
          <w:b/>
          <w:color w:val="FF0000"/>
          <w:sz w:val="32"/>
          <w:szCs w:val="28"/>
        </w:rPr>
      </w:pPr>
    </w:p>
    <w:p w14:paraId="59237B51">
      <w:pPr>
        <w:jc w:val="left"/>
        <w:rPr>
          <w:rFonts w:hint="eastAsia" w:ascii="微软雅黑" w:hAnsi="微软雅黑" w:eastAsia="微软雅黑" w:cs="Times New Roman"/>
          <w:b/>
          <w:color w:val="FF0000"/>
          <w:sz w:val="32"/>
          <w:szCs w:val="28"/>
        </w:rPr>
      </w:pPr>
    </w:p>
    <w:p w14:paraId="413EA7D8">
      <w:pPr>
        <w:widowControl/>
        <w:jc w:val="left"/>
        <w:rPr>
          <w:rFonts w:hint="eastAsia" w:ascii="微软雅黑" w:hAnsi="微软雅黑" w:eastAsia="微软雅黑" w:cs="Times New Roman"/>
          <w:b/>
          <w:color w:val="FF0000"/>
          <w:sz w:val="32"/>
          <w:szCs w:val="28"/>
        </w:rPr>
      </w:pPr>
      <w:r>
        <w:rPr>
          <w:rFonts w:hint="eastAsia" w:ascii="微软雅黑" w:hAnsi="微软雅黑" w:eastAsia="微软雅黑" w:cs="Times New Roman"/>
          <w:b/>
          <w:color w:val="FF0000"/>
          <w:sz w:val="32"/>
          <w:szCs w:val="28"/>
        </w:rPr>
        <w:br w:type="page"/>
      </w:r>
    </w:p>
    <w:p w14:paraId="1BB9E602">
      <w:pPr>
        <w:ind w:firstLine="420"/>
        <w:jc w:val="left"/>
        <w:rPr>
          <w:rFonts w:hint="eastAsia" w:ascii="微软雅黑" w:hAnsi="微软雅黑" w:eastAsia="微软雅黑" w:cs="Times New Roman"/>
          <w:b/>
          <w:color w:val="FF0000"/>
          <w:sz w:val="32"/>
          <w:szCs w:val="28"/>
        </w:rPr>
      </w:pPr>
      <w:r>
        <w:rPr>
          <w:rFonts w:hint="eastAsia" w:ascii="宋体" w:hAnsi="宋体" w:eastAsia="宋体"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微软雅黑" w:hAnsi="微软雅黑" w:eastAsia="微软雅黑" w:cs="Times New Roman"/>
          <w:b/>
          <w:color w:val="FF0000"/>
          <w:sz w:val="32"/>
          <w:szCs w:val="28"/>
        </w:rPr>
        <w:t>示 例：</w:t>
      </w:r>
    </w:p>
    <w:p w14:paraId="45B99AB7">
      <w:pPr>
        <w:rPr>
          <w:rFonts w:hint="eastAsia" w:ascii="宋体" w:hAnsi="宋体" w:eastAsia="宋体" w:cs="Times New Roman"/>
          <w:b/>
          <w:sz w:val="28"/>
          <w:szCs w:val="28"/>
        </w:rPr>
      </w:pPr>
    </w:p>
    <w:p w14:paraId="7C713CF6">
      <w:pPr>
        <w:rPr>
          <w:rFonts w:hint="eastAsia" w:ascii="宋体" w:hAnsi="宋体" w:eastAsia="宋体" w:cs="Times New Roman"/>
          <w:b/>
          <w:sz w:val="28"/>
          <w:szCs w:val="28"/>
        </w:rPr>
      </w:pPr>
    </w:p>
    <w:p w14:paraId="1F3CAB72">
      <w:pPr>
        <w:jc w:val="center"/>
        <w:rPr>
          <w:rFonts w:hint="eastAsia" w:ascii="宋体" w:hAnsi="宋体" w:eastAsia="宋体" w:cs="Times New Roman"/>
          <w:b/>
          <w:sz w:val="28"/>
          <w:szCs w:val="28"/>
        </w:rPr>
      </w:pPr>
    </w:p>
    <w:p w14:paraId="7589F47A">
      <w:pPr>
        <w:jc w:val="center"/>
        <w:rPr>
          <w:rFonts w:hint="eastAsia" w:ascii="宋体" w:hAnsi="宋体" w:eastAsia="宋体" w:cs="Times New Roman"/>
          <w:b/>
          <w:sz w:val="28"/>
          <w:szCs w:val="28"/>
        </w:rPr>
      </w:pPr>
    </w:p>
    <w:p w14:paraId="4874D1C6">
      <w:pPr>
        <w:jc w:val="center"/>
        <w:rPr>
          <w:rFonts w:hint="eastAsia" w:ascii="宋体" w:hAnsi="宋体" w:eastAsia="宋体" w:cs="Times New Roman"/>
          <w:b/>
          <w:sz w:val="28"/>
          <w:szCs w:val="28"/>
        </w:rPr>
      </w:pPr>
    </w:p>
    <w:p w14:paraId="44A070AC">
      <w:pPr>
        <w:jc w:val="center"/>
        <w:rPr>
          <w:rFonts w:hint="eastAsia" w:ascii="宋体" w:hAnsi="宋体" w:eastAsia="宋体" w:cs="Times New Roman"/>
          <w:b/>
          <w:sz w:val="28"/>
          <w:szCs w:val="28"/>
        </w:rPr>
      </w:pPr>
    </w:p>
    <w:p w14:paraId="5A0F44DC">
      <w:pPr>
        <w:jc w:val="center"/>
        <w:rPr>
          <w:rFonts w:hint="eastAsia" w:ascii="宋体" w:hAnsi="宋体" w:eastAsia="宋体" w:cs="Times New Roman"/>
          <w:b/>
          <w:sz w:val="52"/>
          <w:szCs w:val="28"/>
        </w:rPr>
      </w:pPr>
      <w:r>
        <w:rPr>
          <w:rFonts w:hint="eastAsia" w:ascii="宋体" w:hAnsi="宋体" w:eastAsia="宋体" w:cs="Times New Roman"/>
          <w:b/>
          <w:sz w:val="52"/>
          <w:szCs w:val="28"/>
        </w:rPr>
        <w:t>封面</w:t>
      </w:r>
    </w:p>
    <w:p w14:paraId="16D1859D">
      <w:pPr>
        <w:jc w:val="center"/>
        <w:rPr>
          <w:rFonts w:hint="eastAsia" w:ascii="宋体" w:hAnsi="宋体" w:eastAsia="宋体" w:cs="Times New Roman"/>
          <w:b/>
          <w:sz w:val="40"/>
          <w:szCs w:val="28"/>
        </w:rPr>
      </w:pPr>
      <w:r>
        <w:rPr>
          <w:rFonts w:hint="eastAsia" w:ascii="宋体" w:hAnsi="宋体" w:eastAsia="宋体" w:cs="Times New Roman"/>
          <w:b/>
          <w:sz w:val="40"/>
          <w:szCs w:val="28"/>
        </w:rPr>
        <w:t>注明“XXX采购项目谈判响应文件”</w:t>
      </w:r>
    </w:p>
    <w:p w14:paraId="7EFF9BC4">
      <w:pPr>
        <w:jc w:val="center"/>
        <w:rPr>
          <w:rFonts w:hint="eastAsia" w:ascii="宋体" w:hAnsi="宋体" w:eastAsia="宋体" w:cs="Times New Roman"/>
          <w:b/>
          <w:sz w:val="28"/>
          <w:szCs w:val="28"/>
        </w:rPr>
      </w:pPr>
    </w:p>
    <w:p w14:paraId="2F07B633">
      <w:pPr>
        <w:jc w:val="center"/>
        <w:rPr>
          <w:rFonts w:hint="eastAsia" w:ascii="宋体" w:hAnsi="宋体" w:eastAsia="宋体" w:cs="Times New Roman"/>
          <w:b/>
          <w:sz w:val="28"/>
          <w:szCs w:val="28"/>
        </w:rPr>
      </w:pPr>
    </w:p>
    <w:p w14:paraId="55E59014">
      <w:pPr>
        <w:pStyle w:val="5"/>
        <w:spacing w:line="360" w:lineRule="auto"/>
        <w:jc w:val="center"/>
        <w:rPr>
          <w:rFonts w:hint="eastAsia"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正本</w:t>
      </w:r>
    </w:p>
    <w:p w14:paraId="62D52907">
      <w:pPr>
        <w:pStyle w:val="5"/>
        <w:spacing w:line="360" w:lineRule="auto"/>
        <w:jc w:val="center"/>
        <w:rPr>
          <w:rFonts w:hint="eastAsia"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副本</w:t>
      </w:r>
    </w:p>
    <w:p w14:paraId="2693E29D">
      <w:pPr>
        <w:jc w:val="center"/>
        <w:rPr>
          <w:rFonts w:hint="eastAsia" w:ascii="宋体" w:hAnsi="宋体" w:eastAsia="宋体" w:cs="Times New Roman"/>
          <w:b/>
          <w:sz w:val="28"/>
          <w:szCs w:val="28"/>
        </w:rPr>
      </w:pPr>
    </w:p>
    <w:p w14:paraId="1269582F">
      <w:pPr>
        <w:jc w:val="center"/>
        <w:rPr>
          <w:rFonts w:hint="eastAsia" w:ascii="宋体" w:hAnsi="宋体" w:eastAsia="宋体" w:cs="Times New Roman"/>
          <w:b/>
          <w:sz w:val="28"/>
          <w:szCs w:val="28"/>
        </w:rPr>
      </w:pPr>
    </w:p>
    <w:p w14:paraId="6E68D0EC">
      <w:pPr>
        <w:jc w:val="center"/>
        <w:rPr>
          <w:rFonts w:hint="eastAsia" w:ascii="宋体" w:hAnsi="宋体" w:eastAsia="宋体" w:cs="Times New Roman"/>
          <w:b/>
          <w:sz w:val="28"/>
          <w:szCs w:val="28"/>
        </w:rPr>
      </w:pPr>
    </w:p>
    <w:p w14:paraId="4623E35F">
      <w:pPr>
        <w:pStyle w:val="5"/>
        <w:spacing w:line="400" w:lineRule="exact"/>
        <w:ind w:firstLine="1767" w:firstLineChars="800"/>
        <w:rPr>
          <w:rFonts w:hint="eastAsia" w:ascii="宋体" w:hAnsi="宋体" w:eastAsia="宋体"/>
          <w:b/>
          <w:sz w:val="22"/>
          <w:szCs w:val="28"/>
        </w:rPr>
      </w:pPr>
      <w:r>
        <w:rPr>
          <w:rFonts w:hint="eastAsia" w:ascii="宋体" w:hAnsi="宋体" w:eastAsia="宋体"/>
          <w:b/>
          <w:sz w:val="22"/>
          <w:szCs w:val="28"/>
        </w:rPr>
        <w:t>项目名称：（项目名称）</w:t>
      </w:r>
      <w:r>
        <w:rPr>
          <w:rFonts w:hint="eastAsia" w:ascii="宋体" w:hAnsi="宋体" w:eastAsia="宋体"/>
          <w:b/>
          <w:sz w:val="22"/>
          <w:szCs w:val="28"/>
          <w:u w:val="single"/>
        </w:rPr>
        <w:t xml:space="preserve">  </w:t>
      </w:r>
      <w:r>
        <w:rPr>
          <w:rFonts w:ascii="宋体" w:hAnsi="宋体" w:eastAsia="宋体"/>
          <w:b/>
          <w:sz w:val="22"/>
          <w:szCs w:val="28"/>
          <w:u w:val="single"/>
        </w:rPr>
        <w:t xml:space="preserve">            </w:t>
      </w:r>
      <w:r>
        <w:rPr>
          <w:rFonts w:hint="eastAsia" w:ascii="宋体" w:hAnsi="宋体" w:eastAsia="宋体"/>
          <w:b/>
          <w:sz w:val="22"/>
          <w:szCs w:val="28"/>
          <w:u w:val="single"/>
        </w:rPr>
        <w:t xml:space="preserve">     </w:t>
      </w:r>
    </w:p>
    <w:p w14:paraId="69D6943E">
      <w:pPr>
        <w:pStyle w:val="5"/>
        <w:spacing w:line="400" w:lineRule="exact"/>
        <w:ind w:firstLine="1767" w:firstLineChars="800"/>
        <w:rPr>
          <w:rFonts w:hint="eastAsia" w:ascii="宋体" w:hAnsi="宋体" w:eastAsia="宋体"/>
          <w:b/>
          <w:sz w:val="22"/>
          <w:szCs w:val="28"/>
        </w:rPr>
      </w:pPr>
      <w:r>
        <w:rPr>
          <w:rFonts w:hint="eastAsia" w:ascii="宋体" w:hAnsi="宋体" w:eastAsia="宋体"/>
          <w:b/>
          <w:sz w:val="22"/>
          <w:szCs w:val="28"/>
        </w:rPr>
        <w:t>响应供应商名称：</w:t>
      </w:r>
      <w:r>
        <w:rPr>
          <w:rFonts w:hint="eastAsia" w:ascii="宋体" w:hAnsi="宋体" w:eastAsia="宋体"/>
          <w:b/>
          <w:sz w:val="22"/>
          <w:szCs w:val="28"/>
          <w:u w:val="single"/>
        </w:rPr>
        <w:t xml:space="preserve">                        </w:t>
      </w:r>
    </w:p>
    <w:p w14:paraId="6801FB78">
      <w:pPr>
        <w:pStyle w:val="5"/>
        <w:spacing w:line="400" w:lineRule="exact"/>
        <w:ind w:firstLine="1767" w:firstLineChars="800"/>
        <w:rPr>
          <w:rFonts w:hint="eastAsia" w:ascii="宋体" w:hAnsi="宋体" w:eastAsia="宋体"/>
          <w:b/>
          <w:sz w:val="22"/>
          <w:szCs w:val="28"/>
        </w:rPr>
      </w:pPr>
      <w:r>
        <w:rPr>
          <w:rFonts w:hint="eastAsia" w:ascii="宋体" w:hAnsi="宋体" w:eastAsia="宋体"/>
          <w:b/>
          <w:sz w:val="22"/>
          <w:szCs w:val="28"/>
        </w:rPr>
        <w:t>响应供应商地址：</w:t>
      </w:r>
      <w:r>
        <w:rPr>
          <w:rFonts w:hint="eastAsia" w:ascii="宋体" w:hAnsi="宋体" w:eastAsia="宋体"/>
          <w:b/>
          <w:sz w:val="22"/>
          <w:szCs w:val="28"/>
          <w:u w:val="single"/>
        </w:rPr>
        <w:t xml:space="preserve">                        </w:t>
      </w:r>
    </w:p>
    <w:p w14:paraId="2F19087B">
      <w:pPr>
        <w:pStyle w:val="5"/>
        <w:spacing w:line="400" w:lineRule="exact"/>
        <w:ind w:firstLine="1767" w:firstLineChars="800"/>
        <w:rPr>
          <w:rFonts w:hint="eastAsia" w:ascii="宋体" w:hAnsi="宋体" w:eastAsia="宋体"/>
          <w:b/>
          <w:sz w:val="22"/>
          <w:szCs w:val="28"/>
        </w:rPr>
      </w:pPr>
      <w:r>
        <w:rPr>
          <w:rFonts w:hint="eastAsia" w:ascii="宋体" w:hAnsi="宋体" w:eastAsia="宋体"/>
          <w:b/>
          <w:sz w:val="22"/>
          <w:szCs w:val="28"/>
        </w:rPr>
        <w:t>响应供应商电话：</w:t>
      </w:r>
      <w:r>
        <w:rPr>
          <w:rFonts w:hint="eastAsia" w:ascii="宋体" w:hAnsi="宋体" w:eastAsia="宋体"/>
          <w:b/>
          <w:sz w:val="22"/>
          <w:szCs w:val="28"/>
          <w:u w:val="single"/>
        </w:rPr>
        <w:t xml:space="preserve">                        </w:t>
      </w:r>
    </w:p>
    <w:p w14:paraId="6E672103">
      <w:pPr>
        <w:jc w:val="center"/>
        <w:rPr>
          <w:rFonts w:hint="eastAsia" w:ascii="宋体" w:hAnsi="宋体" w:eastAsia="宋体" w:cs="Times New Roman"/>
          <w:b/>
          <w:sz w:val="22"/>
          <w:szCs w:val="28"/>
        </w:rPr>
      </w:pPr>
    </w:p>
    <w:p w14:paraId="056A5120">
      <w:pPr>
        <w:rPr>
          <w:rFonts w:hint="eastAsia" w:ascii="宋体" w:hAnsi="宋体" w:eastAsia="宋体" w:cs="Times New Roman"/>
          <w:b/>
          <w:sz w:val="24"/>
        </w:rPr>
      </w:pPr>
    </w:p>
    <w:p w14:paraId="5AB6F4CB">
      <w:pPr>
        <w:snapToGrid w:val="0"/>
        <w:spacing w:after="100" w:afterAutospacing="1" w:line="300" w:lineRule="auto"/>
        <w:ind w:right="-34"/>
        <w:jc w:val="center"/>
        <w:textAlignment w:val="bottom"/>
        <w:rPr>
          <w:rFonts w:hint="eastAsia" w:ascii="黑体" w:hAnsi="黑体" w:eastAsia="黑体" w:cs="Times New Roman"/>
          <w:b/>
          <w:sz w:val="44"/>
          <w:szCs w:val="44"/>
        </w:rPr>
      </w:pPr>
      <w:r>
        <w:rPr>
          <w:rFonts w:hint="eastAsia" w:ascii="黑体" w:hAnsi="黑体" w:eastAsia="黑体" w:cs="Times New Roman"/>
          <w:b/>
          <w:sz w:val="44"/>
          <w:szCs w:val="44"/>
        </w:rPr>
        <w:t>警示条款</w:t>
      </w:r>
    </w:p>
    <w:p w14:paraId="37D9E41E">
      <w:pPr>
        <w:snapToGrid w:val="0"/>
        <w:spacing w:line="360" w:lineRule="auto"/>
        <w:ind w:firstLine="387" w:firstLineChars="175"/>
        <w:jc w:val="left"/>
        <w:rPr>
          <w:rFonts w:hint="eastAsia" w:ascii="宋体" w:hAnsi="宋体" w:eastAsia="宋体" w:cs="Times New Roman"/>
          <w:sz w:val="22"/>
          <w:szCs w:val="20"/>
        </w:rPr>
      </w:pPr>
      <w:r>
        <w:rPr>
          <w:rFonts w:hint="eastAsia" w:ascii="宋体" w:hAnsi="宋体" w:eastAsia="宋体" w:cs="Times New Roman"/>
          <w:b/>
          <w:sz w:val="22"/>
          <w:szCs w:val="20"/>
        </w:rPr>
        <w:t>一、根据《深圳经济特区政府采购条例》第五十七条</w:t>
      </w:r>
      <w:r>
        <w:rPr>
          <w:rFonts w:hint="eastAsia" w:ascii="宋体" w:hAnsi="宋体" w:eastAsia="宋体" w:cs="Times New Roman"/>
          <w:sz w:val="22"/>
          <w:szCs w:val="20"/>
        </w:rPr>
        <w:t xml:space="preserve"> </w:t>
      </w:r>
    </w:p>
    <w:p w14:paraId="3D111A9B">
      <w:pPr>
        <w:snapToGrid w:val="0"/>
        <w:spacing w:line="360" w:lineRule="auto"/>
        <w:ind w:firstLine="385" w:firstLineChars="175"/>
        <w:jc w:val="left"/>
        <w:rPr>
          <w:rFonts w:hint="eastAsia" w:ascii="宋体" w:hAnsi="宋体" w:eastAsia="宋体" w:cs="Times New Roman"/>
          <w:sz w:val="22"/>
          <w:szCs w:val="20"/>
        </w:rPr>
      </w:pPr>
      <w:r>
        <w:rPr>
          <w:rFonts w:hint="eastAsia" w:ascii="宋体" w:hAnsi="宋体" w:eastAsia="宋体" w:cs="Times New Roman"/>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4367FA1">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（一）在采购活动中应当回避而未回避的；</w:t>
      </w:r>
    </w:p>
    <w:p w14:paraId="49CB1CBA">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（二）未按本条例规定签订、履行采购合同，造成严重后果的；</w:t>
      </w:r>
    </w:p>
    <w:p w14:paraId="1019F23A">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（三）隐瞒真实情况，提供虚假资料的；</w:t>
      </w:r>
    </w:p>
    <w:p w14:paraId="4E6E48B3">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（四）以非法手段排斥其他供应商参与竞争的；</w:t>
      </w:r>
    </w:p>
    <w:p w14:paraId="77E7EC9E">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（五）与其他采购参加人串通响应的；</w:t>
      </w:r>
    </w:p>
    <w:p w14:paraId="176D5154">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（六）恶意投诉的；</w:t>
      </w:r>
    </w:p>
    <w:p w14:paraId="57D5B498">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（七）向采购项目相关人行贿或者提供其他不当利益的；</w:t>
      </w:r>
    </w:p>
    <w:p w14:paraId="3C7E0416">
      <w:pPr>
        <w:tabs>
          <w:tab w:val="center" w:pos="4873"/>
        </w:tabs>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（八）阻碍、抗拒主管部门监督检查的；</w:t>
      </w:r>
    </w:p>
    <w:p w14:paraId="496F83CD">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（九）其他违反本条例规定的行为。</w:t>
      </w:r>
    </w:p>
    <w:p w14:paraId="56203812">
      <w:pPr>
        <w:spacing w:line="360" w:lineRule="auto"/>
        <w:ind w:firstLine="442" w:firstLineChars="200"/>
        <w:rPr>
          <w:rFonts w:hint="eastAsia" w:ascii="宋体" w:hAnsi="宋体" w:eastAsia="宋体" w:cs="Times New Roman"/>
          <w:sz w:val="22"/>
          <w:szCs w:val="20"/>
        </w:rPr>
      </w:pPr>
      <w:r>
        <w:rPr>
          <w:rFonts w:hint="eastAsia" w:ascii="宋体" w:hAnsi="宋体" w:eastAsia="宋体" w:cs="Times New Roman"/>
          <w:b/>
          <w:sz w:val="22"/>
          <w:szCs w:val="20"/>
        </w:rPr>
        <w:t>二、根据《深圳经济特区政府采购条例实施细则》第七十九条</w:t>
      </w:r>
      <w:r>
        <w:rPr>
          <w:rFonts w:hint="eastAsia" w:ascii="宋体" w:hAnsi="宋体" w:eastAsia="宋体" w:cs="Times New Roman"/>
          <w:sz w:val="22"/>
          <w:szCs w:val="20"/>
        </w:rPr>
        <w:t> </w:t>
      </w:r>
    </w:p>
    <w:p w14:paraId="2D13FA42">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供应商有下列情形的，属于采购条例所称的串通行为，按照采购条例第五十七条有关规定处理：</w:t>
      </w:r>
    </w:p>
    <w:p w14:paraId="72748925">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（一）供应商之间相互约定给予未成交的供应商利益补偿；</w:t>
      </w:r>
    </w:p>
    <w:p w14:paraId="7BBE421B">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（二）不同供应商的法定代表人、主要经营负责人、项目谈判授权代表人、项目负责人、主要技术人员为同一人、属同一单位或者在同一单位缴纳社会保险；</w:t>
      </w:r>
    </w:p>
    <w:p w14:paraId="4CFAF4C7">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（三）不同供应商的响应文件由同一单位或者同一人编制，或者由同一人分阶段参与编制的；</w:t>
      </w:r>
    </w:p>
    <w:p w14:paraId="528D5095">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（四）不同供应商的谈判响应文件或部分谈判响应文件相互混装；</w:t>
      </w:r>
    </w:p>
    <w:p w14:paraId="12593940">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（五）不同供应商的谈判响应文件内容存在非正常一致；</w:t>
      </w:r>
    </w:p>
    <w:p w14:paraId="03F60CEB">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（六）由同一单位工作人员为两家以上（含两家）供应商进行同一项采购活动的；</w:t>
      </w:r>
    </w:p>
    <w:p w14:paraId="115A3D7C">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（七）主管部门依照法律、法规认定的其他情形。</w:t>
      </w:r>
    </w:p>
    <w:p w14:paraId="4DF574AB">
      <w:pPr>
        <w:spacing w:line="360" w:lineRule="auto"/>
        <w:ind w:firstLine="442" w:firstLineChars="200"/>
        <w:rPr>
          <w:rFonts w:hint="eastAsia" w:ascii="宋体" w:hAnsi="宋体" w:eastAsia="宋体" w:cs="Times New Roman"/>
          <w:sz w:val="22"/>
          <w:szCs w:val="20"/>
        </w:rPr>
      </w:pPr>
      <w:r>
        <w:rPr>
          <w:rFonts w:hint="eastAsia" w:ascii="宋体" w:hAnsi="宋体" w:eastAsia="宋体" w:cs="Times New Roman"/>
          <w:b/>
          <w:sz w:val="22"/>
          <w:szCs w:val="20"/>
        </w:rPr>
        <w:t>三、根据《深圳经济特区政府采购条例实施细则》第八十一条</w:t>
      </w:r>
      <w:r>
        <w:rPr>
          <w:rFonts w:hint="eastAsia" w:ascii="宋体" w:hAnsi="宋体" w:eastAsia="宋体" w:cs="Times New Roman"/>
          <w:sz w:val="22"/>
          <w:szCs w:val="20"/>
        </w:rPr>
        <w:t> </w:t>
      </w:r>
    </w:p>
    <w:p w14:paraId="5C89ADEB">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供应商有下列情形之一的，属于隐瞒真实情况，提供虚假资料，按照采购条例第五十七的有关规定处理：</w:t>
      </w:r>
    </w:p>
    <w:p w14:paraId="28E1FC7F">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（一）通过转让或者租借等方式从其他单位获取资格或者资质证书的；</w:t>
      </w:r>
    </w:p>
    <w:p w14:paraId="00A04BBD">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（二）由其他单位或者其他单位负责人在响应供应商编制的谈判响应文件上加盖印章或者签字的；</w:t>
      </w:r>
    </w:p>
    <w:p w14:paraId="20863C99">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（三）项目负责人或者主要技术人员不是本单位人员的；</w:t>
      </w:r>
    </w:p>
    <w:p w14:paraId="58CF7021">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（四）其他隐瞒真实情况、提供虚假资料的行为。</w:t>
      </w:r>
    </w:p>
    <w:p w14:paraId="290D9052">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供应商不能提供项目负责人或者主要技术人员的劳动合同、社会保险等劳动关系证明材料的，视为存在前款第（三）项规定的情形。</w:t>
      </w:r>
    </w:p>
    <w:p w14:paraId="0866725C">
      <w:pPr>
        <w:spacing w:line="360" w:lineRule="auto"/>
        <w:ind w:firstLine="442" w:firstLineChars="200"/>
        <w:rPr>
          <w:rFonts w:hint="eastAsia" w:ascii="宋体" w:hAnsi="宋体" w:eastAsia="宋体" w:cs="Times New Roman"/>
          <w:sz w:val="22"/>
          <w:szCs w:val="20"/>
        </w:rPr>
      </w:pPr>
      <w:r>
        <w:rPr>
          <w:rFonts w:hint="eastAsia" w:ascii="宋体" w:hAnsi="宋体" w:eastAsia="宋体" w:cs="Times New Roman"/>
          <w:b/>
          <w:sz w:val="22"/>
          <w:szCs w:val="20"/>
        </w:rPr>
        <w:t>四、请供应商阅读《政府采购违法行为风险知悉确认书》</w:t>
      </w:r>
    </w:p>
    <w:p w14:paraId="5D3DDB5B">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经各供应商负责人或谈判授权代表签字并加盖谈判响应单位公章后，随谈判响应文件一并提交。</w:t>
      </w:r>
    </w:p>
    <w:p w14:paraId="29152B25">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注：该风险知悉确认书用于对供应商违法行为的警示，不作为供应商资格性审查及符合性审查条件。</w:t>
      </w:r>
    </w:p>
    <w:p w14:paraId="2C24F24D">
      <w:pPr>
        <w:rPr>
          <w:rFonts w:hint="eastAsia" w:ascii="宋体" w:hAnsi="宋体" w:eastAsia="宋体" w:cs="Times New Roman"/>
          <w:b/>
          <w:sz w:val="22"/>
          <w:szCs w:val="20"/>
        </w:rPr>
      </w:pPr>
    </w:p>
    <w:p w14:paraId="20702EDE">
      <w:pPr>
        <w:rPr>
          <w:rFonts w:hint="eastAsia" w:ascii="宋体" w:hAnsi="宋体" w:eastAsia="宋体" w:cs="Times New Roman"/>
          <w:b/>
          <w:sz w:val="22"/>
          <w:szCs w:val="20"/>
        </w:rPr>
      </w:pPr>
    </w:p>
    <w:p w14:paraId="0AC2CBA6">
      <w:pPr>
        <w:rPr>
          <w:rFonts w:hint="eastAsia" w:ascii="宋体" w:hAnsi="宋体" w:eastAsia="宋体" w:cs="Times New Roman"/>
          <w:b/>
          <w:sz w:val="22"/>
          <w:szCs w:val="20"/>
        </w:rPr>
      </w:pPr>
    </w:p>
    <w:p w14:paraId="6E0B6057">
      <w:pPr>
        <w:rPr>
          <w:rFonts w:hint="eastAsia" w:ascii="宋体" w:hAnsi="宋体" w:eastAsia="宋体" w:cs="Times New Roman"/>
          <w:b/>
          <w:sz w:val="24"/>
        </w:rPr>
      </w:pPr>
    </w:p>
    <w:p w14:paraId="457BDCEC">
      <w:pPr>
        <w:rPr>
          <w:rFonts w:hint="eastAsia" w:ascii="宋体" w:hAnsi="宋体" w:eastAsia="宋体" w:cs="Times New Roman"/>
          <w:b/>
          <w:sz w:val="24"/>
        </w:rPr>
      </w:pPr>
    </w:p>
    <w:p w14:paraId="3BD71231">
      <w:pPr>
        <w:rPr>
          <w:rFonts w:hint="eastAsia" w:ascii="宋体" w:hAnsi="宋体" w:eastAsia="宋体" w:cs="Times New Roman"/>
          <w:b/>
          <w:sz w:val="24"/>
        </w:rPr>
      </w:pPr>
    </w:p>
    <w:p w14:paraId="44E1AE14">
      <w:pPr>
        <w:rPr>
          <w:rFonts w:hint="eastAsia" w:ascii="宋体" w:hAnsi="宋体" w:eastAsia="宋体" w:cs="Times New Roman"/>
          <w:b/>
          <w:sz w:val="24"/>
        </w:rPr>
      </w:pPr>
    </w:p>
    <w:p w14:paraId="20E00BA9">
      <w:pPr>
        <w:rPr>
          <w:rFonts w:hint="eastAsia" w:ascii="宋体" w:hAnsi="宋体" w:eastAsia="宋体" w:cs="Times New Roman"/>
          <w:b/>
          <w:sz w:val="24"/>
        </w:rPr>
      </w:pPr>
    </w:p>
    <w:p w14:paraId="4E2C166E">
      <w:pPr>
        <w:rPr>
          <w:rFonts w:hint="eastAsia" w:ascii="宋体" w:hAnsi="宋体" w:eastAsia="宋体" w:cs="Times New Roman"/>
          <w:b/>
          <w:sz w:val="24"/>
        </w:rPr>
      </w:pPr>
    </w:p>
    <w:p w14:paraId="0C65511B">
      <w:pPr>
        <w:rPr>
          <w:rFonts w:hint="eastAsia" w:ascii="宋体" w:hAnsi="宋体" w:eastAsia="宋体" w:cs="Times New Roman"/>
          <w:b/>
          <w:sz w:val="24"/>
        </w:rPr>
      </w:pPr>
    </w:p>
    <w:p w14:paraId="25E535CD">
      <w:pPr>
        <w:rPr>
          <w:rFonts w:hint="eastAsia" w:ascii="宋体" w:hAnsi="宋体" w:eastAsia="宋体" w:cs="Times New Roman"/>
          <w:b/>
          <w:sz w:val="24"/>
        </w:rPr>
      </w:pPr>
    </w:p>
    <w:p w14:paraId="654DCDC4">
      <w:pPr>
        <w:rPr>
          <w:rFonts w:hint="eastAsia" w:ascii="宋体" w:hAnsi="宋体" w:eastAsia="宋体" w:cs="Times New Roman"/>
          <w:b/>
          <w:sz w:val="24"/>
        </w:rPr>
      </w:pPr>
    </w:p>
    <w:p w14:paraId="74DBBF4D">
      <w:pPr>
        <w:rPr>
          <w:rFonts w:hint="eastAsia" w:ascii="宋体" w:hAnsi="宋体" w:eastAsia="宋体" w:cs="Times New Roman"/>
          <w:b/>
          <w:sz w:val="24"/>
        </w:rPr>
      </w:pPr>
    </w:p>
    <w:p w14:paraId="2D46EAC7">
      <w:pPr>
        <w:rPr>
          <w:rFonts w:hint="eastAsia" w:ascii="宋体" w:hAnsi="宋体" w:eastAsia="宋体" w:cs="Times New Roman"/>
          <w:b/>
          <w:sz w:val="24"/>
        </w:rPr>
      </w:pPr>
    </w:p>
    <w:p w14:paraId="14A9AD3C">
      <w:pPr>
        <w:rPr>
          <w:rFonts w:hint="eastAsia" w:ascii="宋体" w:hAnsi="宋体" w:eastAsia="宋体" w:cs="Times New Roman"/>
          <w:b/>
          <w:sz w:val="24"/>
        </w:rPr>
      </w:pPr>
    </w:p>
    <w:p w14:paraId="4C67A193">
      <w:pPr>
        <w:rPr>
          <w:rFonts w:hint="eastAsia" w:ascii="宋体" w:hAnsi="宋体" w:eastAsia="宋体" w:cs="Times New Roman"/>
          <w:b/>
          <w:sz w:val="24"/>
        </w:rPr>
      </w:pPr>
    </w:p>
    <w:p w14:paraId="3EAE68E2">
      <w:pPr>
        <w:rPr>
          <w:rFonts w:hint="eastAsia" w:ascii="宋体" w:hAnsi="宋体" w:eastAsia="宋体" w:cs="Times New Roman"/>
          <w:b/>
          <w:sz w:val="24"/>
        </w:rPr>
      </w:pPr>
    </w:p>
    <w:p w14:paraId="43FA6FD5">
      <w:pPr>
        <w:rPr>
          <w:rFonts w:hint="eastAsia" w:ascii="宋体" w:hAnsi="宋体" w:eastAsia="宋体" w:cs="Times New Roman"/>
          <w:b/>
          <w:sz w:val="24"/>
        </w:rPr>
      </w:pPr>
    </w:p>
    <w:p w14:paraId="79A10E06">
      <w:pPr>
        <w:rPr>
          <w:rFonts w:hint="eastAsia" w:ascii="宋体" w:hAnsi="宋体" w:eastAsia="宋体" w:cs="Times New Roman"/>
          <w:b/>
          <w:sz w:val="24"/>
        </w:rPr>
      </w:pPr>
    </w:p>
    <w:p w14:paraId="32A3FF9B">
      <w:pPr>
        <w:rPr>
          <w:rFonts w:hint="eastAsia" w:ascii="宋体" w:hAnsi="宋体" w:eastAsia="宋体" w:cs="Times New Roman"/>
          <w:b/>
          <w:sz w:val="24"/>
        </w:rPr>
      </w:pPr>
    </w:p>
    <w:p w14:paraId="5891A7DC">
      <w:pPr>
        <w:rPr>
          <w:rFonts w:hint="eastAsia" w:ascii="宋体" w:hAnsi="宋体" w:eastAsia="宋体" w:cs="Times New Roman"/>
          <w:b/>
          <w:sz w:val="24"/>
        </w:rPr>
      </w:pPr>
    </w:p>
    <w:p w14:paraId="66E198DB">
      <w:pPr>
        <w:rPr>
          <w:rFonts w:hint="eastAsia" w:ascii="宋体" w:hAnsi="宋体" w:eastAsia="宋体" w:cs="Times New Roman"/>
          <w:b/>
          <w:sz w:val="24"/>
        </w:rPr>
      </w:pPr>
    </w:p>
    <w:p w14:paraId="77B20603">
      <w:pPr>
        <w:rPr>
          <w:rFonts w:hint="eastAsia" w:ascii="宋体" w:hAnsi="宋体" w:eastAsia="宋体" w:cs="Times New Roman"/>
          <w:b/>
          <w:sz w:val="24"/>
        </w:rPr>
      </w:pPr>
    </w:p>
    <w:p w14:paraId="039D95FB">
      <w:pPr>
        <w:rPr>
          <w:rFonts w:hint="eastAsia" w:ascii="宋体" w:hAnsi="宋体" w:eastAsia="宋体" w:cs="Times New Roman"/>
          <w:b/>
          <w:sz w:val="24"/>
        </w:rPr>
      </w:pPr>
    </w:p>
    <w:p w14:paraId="4F8F7F72">
      <w:pPr>
        <w:jc w:val="center"/>
        <w:rPr>
          <w:rFonts w:hint="eastAsia" w:ascii="宋体" w:hAnsi="宋体" w:eastAsia="宋体" w:cs="Times New Roman"/>
          <w:b/>
          <w:sz w:val="36"/>
        </w:rPr>
      </w:pPr>
      <w:r>
        <w:rPr>
          <w:rFonts w:hint="eastAsia" w:ascii="宋体" w:hAnsi="宋体" w:eastAsia="宋体" w:cs="Times New Roman"/>
          <w:b/>
          <w:sz w:val="36"/>
        </w:rPr>
        <w:t>目 录</w:t>
      </w:r>
    </w:p>
    <w:p w14:paraId="4F191A45">
      <w:pPr>
        <w:spacing w:line="480" w:lineRule="auto"/>
        <w:rPr>
          <w:rFonts w:hint="eastAsia" w:ascii="宋体" w:hAnsi="宋体" w:eastAsia="宋体" w:cs="Times New Roman"/>
          <w:b/>
          <w:sz w:val="24"/>
        </w:rPr>
      </w:pPr>
      <w:r>
        <w:rPr>
          <w:rFonts w:hint="eastAsia" w:ascii="宋体" w:hAnsi="宋体" w:eastAsia="宋体" w:cs="Times New Roman"/>
          <w:b/>
          <w:sz w:val="24"/>
        </w:rPr>
        <w:t>一、谈判响应函</w:t>
      </w:r>
    </w:p>
    <w:p w14:paraId="1111AB73">
      <w:pPr>
        <w:spacing w:line="480" w:lineRule="auto"/>
        <w:rPr>
          <w:rFonts w:hint="eastAsia" w:ascii="宋体" w:hAnsi="宋体" w:eastAsia="宋体" w:cs="Times New Roman"/>
          <w:b/>
          <w:sz w:val="24"/>
        </w:rPr>
      </w:pPr>
      <w:r>
        <w:rPr>
          <w:rFonts w:hint="eastAsia" w:ascii="宋体" w:hAnsi="宋体" w:eastAsia="宋体" w:cs="Times New Roman"/>
          <w:b/>
          <w:sz w:val="24"/>
        </w:rPr>
        <w:t>二、</w:t>
      </w:r>
      <w:r>
        <w:rPr>
          <w:rFonts w:hint="eastAsia" w:ascii="宋体" w:hAnsi="宋体" w:eastAsia="宋体" w:cs="Times New Roman"/>
          <w:b/>
          <w:sz w:val="24"/>
          <w:szCs w:val="20"/>
        </w:rPr>
        <w:t>法定代表人证明书</w:t>
      </w:r>
    </w:p>
    <w:p w14:paraId="6DEB2135">
      <w:pPr>
        <w:spacing w:line="480" w:lineRule="auto"/>
        <w:rPr>
          <w:rFonts w:hint="eastAsia" w:ascii="宋体" w:hAnsi="宋体" w:eastAsia="宋体" w:cs="Times New Roman"/>
          <w:b/>
          <w:sz w:val="24"/>
        </w:rPr>
      </w:pPr>
      <w:r>
        <w:rPr>
          <w:rFonts w:hint="eastAsia" w:ascii="宋体" w:hAnsi="宋体" w:eastAsia="宋体" w:cs="Times New Roman"/>
          <w:b/>
          <w:sz w:val="24"/>
        </w:rPr>
        <w:t>三、</w:t>
      </w:r>
      <w:r>
        <w:rPr>
          <w:rFonts w:hint="eastAsia" w:ascii="宋体" w:hAnsi="宋体" w:eastAsia="宋体" w:cs="Times New Roman"/>
          <w:b/>
          <w:bCs/>
          <w:sz w:val="24"/>
          <w:szCs w:val="32"/>
        </w:rPr>
        <w:t>法定代表人授权书</w:t>
      </w:r>
    </w:p>
    <w:p w14:paraId="7065E490">
      <w:pPr>
        <w:spacing w:line="480" w:lineRule="auto"/>
        <w:rPr>
          <w:rFonts w:hint="eastAsia" w:ascii="宋体" w:hAnsi="宋体" w:eastAsia="宋体" w:cs="Times New Roman"/>
          <w:b/>
          <w:bCs/>
          <w:sz w:val="24"/>
          <w:szCs w:val="32"/>
        </w:rPr>
      </w:pPr>
      <w:r>
        <w:rPr>
          <w:rFonts w:hint="eastAsia" w:ascii="宋体" w:hAnsi="宋体" w:eastAsia="宋体" w:cs="Times New Roman"/>
          <w:b/>
          <w:sz w:val="24"/>
        </w:rPr>
        <w:t>四、</w:t>
      </w:r>
      <w:r>
        <w:rPr>
          <w:rFonts w:hint="eastAsia" w:ascii="宋体" w:hAnsi="宋体" w:eastAsia="宋体" w:cs="Times New Roman"/>
          <w:b/>
          <w:bCs/>
          <w:sz w:val="24"/>
          <w:szCs w:val="32"/>
        </w:rPr>
        <w:t>法人营业执照的复印件、税务登记证书复印件</w:t>
      </w:r>
    </w:p>
    <w:p w14:paraId="0FFE6153">
      <w:pPr>
        <w:spacing w:line="480" w:lineRule="auto"/>
        <w:rPr>
          <w:rFonts w:hint="eastAsia" w:ascii="宋体" w:hAnsi="宋体" w:eastAsia="宋体" w:cs="Times New Roman"/>
          <w:b/>
          <w:sz w:val="24"/>
        </w:rPr>
      </w:pPr>
      <w:r>
        <w:rPr>
          <w:rFonts w:hint="eastAsia" w:ascii="宋体" w:hAnsi="宋体" w:eastAsia="宋体" w:cs="Times New Roman"/>
          <w:b/>
          <w:sz w:val="24"/>
        </w:rPr>
        <w:t>五、参与竞谈供应商控股及管理关系情况申报表</w:t>
      </w:r>
    </w:p>
    <w:p w14:paraId="2CE86E1E">
      <w:pPr>
        <w:spacing w:line="480" w:lineRule="auto"/>
        <w:rPr>
          <w:rFonts w:hint="eastAsia" w:ascii="宋体" w:hAnsi="宋体" w:eastAsia="宋体" w:cs="Times New Roman"/>
          <w:b/>
          <w:sz w:val="24"/>
        </w:rPr>
      </w:pPr>
      <w:r>
        <w:rPr>
          <w:rFonts w:hint="eastAsia" w:ascii="宋体" w:hAnsi="宋体" w:eastAsia="宋体" w:cs="Times New Roman"/>
          <w:b/>
          <w:sz w:val="24"/>
        </w:rPr>
        <w:t>六、相关人员的社保缴纳证明</w:t>
      </w:r>
    </w:p>
    <w:p w14:paraId="6BD53AE1">
      <w:pPr>
        <w:spacing w:line="480" w:lineRule="auto"/>
        <w:rPr>
          <w:rFonts w:hint="eastAsia" w:ascii="宋体" w:hAnsi="宋体" w:eastAsia="宋体" w:cs="Times New Roman"/>
          <w:b/>
          <w:sz w:val="24"/>
          <w:szCs w:val="32"/>
        </w:rPr>
      </w:pPr>
      <w:r>
        <w:rPr>
          <w:rFonts w:hint="eastAsia" w:ascii="宋体" w:hAnsi="宋体" w:eastAsia="宋体" w:cs="Times New Roman"/>
          <w:b/>
          <w:sz w:val="24"/>
        </w:rPr>
        <w:t>七、</w:t>
      </w:r>
      <w:r>
        <w:rPr>
          <w:rFonts w:hint="eastAsia" w:ascii="宋体" w:hAnsi="宋体" w:eastAsia="宋体" w:cs="Times New Roman"/>
          <w:b/>
          <w:sz w:val="24"/>
          <w:szCs w:val="32"/>
        </w:rPr>
        <w:t>技术规格偏离</w:t>
      </w:r>
      <w:r>
        <w:rPr>
          <w:rFonts w:hint="eastAsia" w:ascii="宋体" w:hAnsi="宋体" w:eastAsia="宋体" w:cs="Times New Roman"/>
          <w:b/>
          <w:sz w:val="24"/>
        </w:rPr>
        <w:t>情况表</w:t>
      </w:r>
      <w:r>
        <w:rPr>
          <w:rFonts w:hint="eastAsia" w:ascii="宋体" w:hAnsi="宋体" w:eastAsia="宋体" w:cs="Times New Roman"/>
          <w:b/>
          <w:sz w:val="24"/>
          <w:szCs w:val="32"/>
        </w:rPr>
        <w:t>及商务条款偏离表</w:t>
      </w:r>
    </w:p>
    <w:p w14:paraId="6E40BC9A">
      <w:pPr>
        <w:spacing w:line="480" w:lineRule="auto"/>
        <w:rPr>
          <w:rFonts w:hint="eastAsia" w:ascii="宋体" w:hAnsi="宋体" w:eastAsia="宋体" w:cs="Times New Roman"/>
          <w:b/>
          <w:sz w:val="24"/>
        </w:rPr>
      </w:pPr>
      <w:r>
        <w:rPr>
          <w:rFonts w:hint="eastAsia" w:ascii="宋体" w:hAnsi="宋体" w:eastAsia="宋体" w:cs="Times New Roman"/>
          <w:b/>
          <w:sz w:val="24"/>
        </w:rPr>
        <w:t>八、价格一览表及分项价格表</w:t>
      </w:r>
    </w:p>
    <w:p w14:paraId="44904B51">
      <w:pPr>
        <w:spacing w:line="480" w:lineRule="auto"/>
        <w:rPr>
          <w:rFonts w:hint="eastAsia" w:ascii="宋体" w:hAnsi="宋体" w:eastAsia="宋体" w:cs="Times New Roman"/>
          <w:b/>
          <w:sz w:val="24"/>
        </w:rPr>
      </w:pPr>
      <w:r>
        <w:rPr>
          <w:rFonts w:hint="eastAsia" w:ascii="宋体" w:hAnsi="宋体" w:eastAsia="宋体" w:cs="Times New Roman"/>
          <w:b/>
          <w:sz w:val="24"/>
        </w:rPr>
        <w:t>九、制造厂家的授权书（适用于进口设备）</w:t>
      </w:r>
    </w:p>
    <w:p w14:paraId="6EA64780">
      <w:pPr>
        <w:spacing w:line="480" w:lineRule="auto"/>
        <w:rPr>
          <w:rFonts w:hint="eastAsia" w:ascii="宋体" w:hAnsi="宋体" w:eastAsia="宋体" w:cs="Times New Roman"/>
          <w:b/>
          <w:sz w:val="24"/>
        </w:rPr>
      </w:pPr>
      <w:r>
        <w:rPr>
          <w:rFonts w:hint="eastAsia" w:ascii="宋体" w:hAnsi="宋体" w:eastAsia="宋体" w:cs="Times New Roman"/>
          <w:b/>
          <w:sz w:val="24"/>
        </w:rPr>
        <w:t>十、《谈判响应文件》真实性承诺函</w:t>
      </w:r>
    </w:p>
    <w:p w14:paraId="7C11FAF9">
      <w:pPr>
        <w:spacing w:line="480" w:lineRule="auto"/>
        <w:rPr>
          <w:rFonts w:hint="eastAsia" w:ascii="宋体" w:hAnsi="宋体" w:eastAsia="宋体" w:cs="Times New Roman"/>
          <w:b/>
          <w:sz w:val="24"/>
        </w:rPr>
      </w:pPr>
      <w:r>
        <w:rPr>
          <w:rFonts w:hint="eastAsia" w:ascii="宋体" w:hAnsi="宋体" w:eastAsia="宋体" w:cs="Times New Roman"/>
          <w:b/>
          <w:sz w:val="24"/>
        </w:rPr>
        <w:t>十一、企业诚信声明与承诺</w:t>
      </w:r>
    </w:p>
    <w:p w14:paraId="58D61DDD">
      <w:pPr>
        <w:spacing w:line="480" w:lineRule="auto"/>
        <w:rPr>
          <w:rFonts w:hint="eastAsia" w:ascii="宋体" w:hAnsi="宋体" w:eastAsia="宋体" w:cs="Times New Roman"/>
          <w:b/>
          <w:sz w:val="24"/>
        </w:rPr>
      </w:pPr>
      <w:r>
        <w:rPr>
          <w:rFonts w:hint="eastAsia" w:ascii="宋体" w:hAnsi="宋体" w:eastAsia="宋体" w:cs="Times New Roman"/>
          <w:b/>
          <w:sz w:val="24"/>
        </w:rPr>
        <w:t>十二、公司基本情况简介</w:t>
      </w:r>
    </w:p>
    <w:p w14:paraId="2944876B">
      <w:pPr>
        <w:spacing w:line="480" w:lineRule="auto"/>
        <w:rPr>
          <w:rFonts w:hint="eastAsia" w:ascii="宋体" w:hAnsi="宋体" w:eastAsia="宋体" w:cs="Times New Roman"/>
          <w:b/>
          <w:sz w:val="24"/>
        </w:rPr>
      </w:pPr>
      <w:r>
        <w:rPr>
          <w:rFonts w:hint="eastAsia" w:ascii="宋体" w:hAnsi="宋体" w:eastAsia="宋体" w:cs="Times New Roman"/>
          <w:b/>
          <w:sz w:val="24"/>
        </w:rPr>
        <w:t>十三、公司近三年内在经营活动中没有重大违法记录以及被禁止参与政府采购活动的声明与承诺</w:t>
      </w:r>
    </w:p>
    <w:p w14:paraId="450BEF6F">
      <w:pPr>
        <w:spacing w:line="480" w:lineRule="auto"/>
        <w:rPr>
          <w:rFonts w:hint="eastAsia" w:ascii="宋体" w:hAnsi="宋体" w:eastAsia="宋体" w:cs="Times New Roman"/>
          <w:b/>
          <w:sz w:val="24"/>
        </w:rPr>
      </w:pPr>
      <w:r>
        <w:rPr>
          <w:rFonts w:hint="eastAsia" w:ascii="宋体" w:hAnsi="宋体" w:eastAsia="宋体" w:cs="Times New Roman"/>
          <w:b/>
          <w:sz w:val="24"/>
        </w:rPr>
        <w:t>十四、公司近三年无行贿犯罪记录承诺</w:t>
      </w:r>
    </w:p>
    <w:p w14:paraId="75ED4DD0">
      <w:pPr>
        <w:spacing w:line="480" w:lineRule="auto"/>
        <w:rPr>
          <w:rFonts w:hint="eastAsia" w:ascii="宋体" w:hAnsi="宋体" w:eastAsia="宋体" w:cs="Times New Roman"/>
          <w:b/>
          <w:sz w:val="24"/>
        </w:rPr>
      </w:pPr>
      <w:r>
        <w:rPr>
          <w:rFonts w:hint="eastAsia" w:ascii="宋体" w:hAnsi="宋体" w:eastAsia="宋体" w:cs="Times New Roman"/>
          <w:b/>
          <w:sz w:val="24"/>
        </w:rPr>
        <w:t>十五、信用信息查询记录网络截图件</w:t>
      </w:r>
    </w:p>
    <w:p w14:paraId="2BCF1242">
      <w:pPr>
        <w:spacing w:line="480" w:lineRule="auto"/>
        <w:rPr>
          <w:rFonts w:hint="eastAsia" w:ascii="宋体" w:hAnsi="宋体" w:eastAsia="宋体" w:cs="Times New Roman"/>
          <w:b/>
          <w:sz w:val="24"/>
        </w:rPr>
      </w:pPr>
      <w:r>
        <w:rPr>
          <w:rFonts w:hint="eastAsia" w:ascii="宋体" w:hAnsi="宋体" w:eastAsia="宋体" w:cs="Times New Roman"/>
          <w:b/>
          <w:sz w:val="24"/>
        </w:rPr>
        <w:t>十六、政府采购违法行为风险知悉确认书</w:t>
      </w:r>
    </w:p>
    <w:p w14:paraId="41FC44D2">
      <w:pPr>
        <w:spacing w:line="480" w:lineRule="auto"/>
        <w:rPr>
          <w:rFonts w:hint="eastAsia" w:ascii="宋体" w:hAnsi="宋体" w:eastAsia="宋体" w:cs="Times New Roman"/>
          <w:b/>
          <w:sz w:val="24"/>
        </w:rPr>
      </w:pPr>
      <w:r>
        <w:rPr>
          <w:rFonts w:hint="eastAsia" w:ascii="宋体" w:hAnsi="宋体" w:eastAsia="宋体" w:cs="Times New Roman"/>
          <w:b/>
          <w:sz w:val="24"/>
        </w:rPr>
        <w:t>十七、公司认为有必要提供的其他材料</w:t>
      </w:r>
    </w:p>
    <w:p w14:paraId="05E8F3C6">
      <w:pPr>
        <w:spacing w:line="480" w:lineRule="auto"/>
        <w:rPr>
          <w:rFonts w:hint="eastAsia" w:ascii="宋体" w:hAnsi="宋体" w:eastAsia="宋体" w:cs="Times New Roman"/>
          <w:b/>
          <w:sz w:val="24"/>
        </w:rPr>
      </w:pPr>
    </w:p>
    <w:p w14:paraId="54DCB158">
      <w:pPr>
        <w:widowControl/>
        <w:jc w:val="left"/>
        <w:rPr>
          <w:rFonts w:hint="eastAsia" w:ascii="宋体" w:hAnsi="宋体" w:eastAsia="宋体" w:cs="Times New Roman"/>
          <w:b/>
          <w:kern w:val="0"/>
          <w:sz w:val="24"/>
        </w:rPr>
        <w:sectPr>
          <w:pgSz w:w="11906" w:h="16838"/>
          <w:pgMar w:top="1440" w:right="1800" w:bottom="1440" w:left="1800" w:header="851" w:footer="992" w:gutter="0"/>
          <w:pgNumType w:start="1"/>
          <w:cols w:space="720" w:num="1"/>
          <w:docGrid w:type="lines" w:linePitch="312" w:charSpace="0"/>
        </w:sectPr>
      </w:pPr>
    </w:p>
    <w:p w14:paraId="318C6293">
      <w:pPr>
        <w:rPr>
          <w:rFonts w:hint="eastAsia" w:ascii="宋体" w:hAnsi="宋体" w:eastAsia="宋体" w:cs="Times New Roman"/>
          <w:b/>
          <w:sz w:val="24"/>
        </w:rPr>
      </w:pPr>
      <w:bookmarkStart w:id="0" w:name="一"/>
      <w:r>
        <w:rPr>
          <w:rFonts w:hint="eastAsia" w:ascii="宋体" w:hAnsi="宋体" w:eastAsia="宋体" w:cs="Times New Roman"/>
          <w:b/>
          <w:sz w:val="24"/>
        </w:rPr>
        <w:t>一、 谈判响应函（模板）</w:t>
      </w:r>
    </w:p>
    <w:bookmarkEnd w:id="0"/>
    <w:p w14:paraId="71AE6090">
      <w:pPr>
        <w:spacing w:before="100" w:beforeAutospacing="1" w:after="156" w:afterLines="50"/>
        <w:jc w:val="center"/>
        <w:rPr>
          <w:rFonts w:hint="eastAsia" w:ascii="宋体" w:hAnsi="宋体" w:eastAsia="宋体" w:cs="Times New Roman"/>
          <w:b/>
          <w:sz w:val="28"/>
          <w:szCs w:val="21"/>
        </w:rPr>
      </w:pPr>
      <w:r>
        <w:rPr>
          <w:rFonts w:hint="eastAsia" w:ascii="宋体" w:hAnsi="宋体" w:eastAsia="宋体" w:cs="Times New Roman"/>
          <w:b/>
          <w:sz w:val="28"/>
          <w:szCs w:val="21"/>
        </w:rPr>
        <w:t>谈判响应函</w:t>
      </w:r>
    </w:p>
    <w:p w14:paraId="49BB793C">
      <w:pPr>
        <w:rPr>
          <w:rFonts w:hint="eastAsia" w:ascii="宋体" w:hAnsi="宋体" w:eastAsia="宋体" w:cs="Times New Roman"/>
          <w:b/>
          <w:szCs w:val="21"/>
        </w:rPr>
      </w:pPr>
      <w:r>
        <w:rPr>
          <w:rFonts w:hint="eastAsia" w:ascii="宋体" w:hAnsi="宋体" w:eastAsia="宋体" w:cs="Times New Roman"/>
          <w:b/>
          <w:szCs w:val="21"/>
        </w:rPr>
        <w:t>致：清华大学深圳国际研究生院</w:t>
      </w:r>
    </w:p>
    <w:p w14:paraId="3826D5A1">
      <w:pPr>
        <w:rPr>
          <w:rFonts w:hint="eastAsia" w:ascii="宋体" w:hAnsi="宋体" w:eastAsia="宋体" w:cs="Times New Roman"/>
          <w:b/>
          <w:szCs w:val="21"/>
        </w:rPr>
      </w:pPr>
    </w:p>
    <w:p w14:paraId="44DE4B5E">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根据</w:t>
      </w:r>
      <w:r>
        <w:rPr>
          <w:rFonts w:hint="eastAsia" w:ascii="宋体" w:hAnsi="宋体" w:eastAsia="宋体" w:cs="Times New Roman"/>
          <w:szCs w:val="21"/>
          <w:u w:val="single"/>
        </w:rPr>
        <w:t>清华大学深圳国际研究生院XXX采购</w:t>
      </w:r>
      <w:r>
        <w:rPr>
          <w:rFonts w:hint="eastAsia" w:ascii="宋体" w:hAnsi="宋体" w:eastAsia="宋体" w:cs="Times New Roman"/>
          <w:szCs w:val="21"/>
        </w:rPr>
        <w:t>项目谈判要求和需求，签字代表（姓名、职务）经正式授权并代表XXX（公司名称、地址）提交下述文件正本___份及副本___份：</w:t>
      </w:r>
    </w:p>
    <w:p w14:paraId="1EFE32BC">
      <w:pPr>
        <w:numPr>
          <w:ilvl w:val="0"/>
          <w:numId w:val="3"/>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提供谈判文件中规定须提交的所有内容。</w:t>
      </w:r>
    </w:p>
    <w:p w14:paraId="18ED2B1E">
      <w:pPr>
        <w:numPr>
          <w:ilvl w:val="0"/>
          <w:numId w:val="3"/>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本响应文件有效期为自响应文件递交之日起___个日历日。</w:t>
      </w:r>
    </w:p>
    <w:p w14:paraId="5D9BE90D">
      <w:pPr>
        <w:numPr>
          <w:ilvl w:val="0"/>
          <w:numId w:val="3"/>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若谈判成交，我方将按谈判文件规定履行合同责任和义务。</w:t>
      </w:r>
    </w:p>
    <w:p w14:paraId="414878AE">
      <w:pPr>
        <w:numPr>
          <w:ilvl w:val="0"/>
          <w:numId w:val="3"/>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我方同意提供按照贵方的要求的一切数据或资料，并保证其真实性、合法性。</w:t>
      </w:r>
    </w:p>
    <w:p w14:paraId="144A86B4">
      <w:pPr>
        <w:numPr>
          <w:ilvl w:val="0"/>
          <w:numId w:val="3"/>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我方与本次谈判有关的一切正式来往通讯请寄：</w:t>
      </w:r>
    </w:p>
    <w:p w14:paraId="0A1E528E">
      <w:pPr>
        <w:spacing w:line="360" w:lineRule="auto"/>
        <w:ind w:left="720"/>
        <w:rPr>
          <w:rFonts w:hint="eastAsia" w:ascii="宋体" w:hAnsi="宋体" w:eastAsia="宋体" w:cs="Times New Roman"/>
          <w:szCs w:val="21"/>
          <w:u w:val="single"/>
        </w:rPr>
      </w:pPr>
      <w:r>
        <w:rPr>
          <w:rFonts w:hint="eastAsia" w:ascii="宋体" w:hAnsi="宋体" w:eastAsia="宋体" w:cs="Times New Roman"/>
          <w:szCs w:val="21"/>
        </w:rPr>
        <w:t>地址：              邮编：</w:t>
      </w:r>
    </w:p>
    <w:p w14:paraId="4851B6AD">
      <w:pPr>
        <w:spacing w:line="360" w:lineRule="auto"/>
        <w:ind w:left="720"/>
        <w:rPr>
          <w:rFonts w:hint="eastAsia" w:ascii="宋体" w:hAnsi="宋体" w:eastAsia="宋体" w:cs="Times New Roman"/>
          <w:szCs w:val="21"/>
          <w:u w:val="single"/>
        </w:rPr>
      </w:pPr>
      <w:r>
        <w:rPr>
          <w:rFonts w:hint="eastAsia" w:ascii="宋体" w:hAnsi="宋体" w:eastAsia="宋体" w:cs="Times New Roman"/>
          <w:szCs w:val="21"/>
        </w:rPr>
        <w:t>电话：              传真：</w:t>
      </w:r>
    </w:p>
    <w:p w14:paraId="01D9E152">
      <w:pPr>
        <w:ind w:left="720"/>
        <w:rPr>
          <w:rFonts w:hint="eastAsia" w:ascii="宋体" w:hAnsi="宋体" w:eastAsia="宋体" w:cs="Times New Roman"/>
          <w:szCs w:val="21"/>
          <w:u w:val="single"/>
        </w:rPr>
      </w:pPr>
    </w:p>
    <w:p w14:paraId="1EA5AB6E">
      <w:pPr>
        <w:rPr>
          <w:rFonts w:hint="eastAsia" w:ascii="宋体" w:hAnsi="宋体" w:eastAsia="宋体" w:cs="Times New Roman"/>
          <w:b/>
          <w:bCs/>
          <w:szCs w:val="21"/>
        </w:rPr>
      </w:pPr>
      <w:r>
        <w:rPr>
          <w:rFonts w:hint="eastAsia" w:ascii="宋体" w:hAnsi="宋体" w:eastAsia="宋体" w:cs="Times New Roman"/>
          <w:b/>
          <w:bCs/>
          <w:szCs w:val="21"/>
        </w:rPr>
        <w:t xml:space="preserve">       </w:t>
      </w:r>
    </w:p>
    <w:p w14:paraId="54AE6DFC">
      <w:pPr>
        <w:spacing w:line="360" w:lineRule="auto"/>
        <w:rPr>
          <w:rFonts w:hint="eastAsia" w:ascii="宋体" w:hAnsi="宋体" w:eastAsia="宋体" w:cs="Times New Roman"/>
          <w:b/>
          <w:bCs/>
          <w:szCs w:val="21"/>
        </w:rPr>
      </w:pPr>
    </w:p>
    <w:p w14:paraId="42BE30EB">
      <w:pPr>
        <w:spacing w:line="360" w:lineRule="auto"/>
        <w:jc w:val="right"/>
        <w:rPr>
          <w:rFonts w:hint="eastAsia" w:ascii="宋体" w:hAnsi="宋体" w:eastAsia="宋体" w:cs="Times New Roman"/>
          <w:szCs w:val="21"/>
        </w:rPr>
      </w:pPr>
      <w:r>
        <w:rPr>
          <w:rFonts w:hint="eastAsia" w:ascii="宋体" w:hAnsi="宋体" w:eastAsia="宋体" w:cs="Times New Roman"/>
          <w:b/>
          <w:bCs/>
          <w:szCs w:val="21"/>
        </w:rPr>
        <w:t xml:space="preserve"> 法定代表人或其授权代表</w:t>
      </w:r>
      <w:r>
        <w:rPr>
          <w:rFonts w:hint="eastAsia" w:ascii="宋体" w:hAnsi="宋体" w:eastAsia="宋体" w:cs="Times New Roman"/>
          <w:szCs w:val="21"/>
        </w:rPr>
        <w:t>签字：____________________</w:t>
      </w:r>
    </w:p>
    <w:p w14:paraId="15676F15">
      <w:pPr>
        <w:wordWrap w:val="0"/>
        <w:spacing w:line="360" w:lineRule="auto"/>
        <w:ind w:right="-57" w:rightChars="-27"/>
        <w:jc w:val="right"/>
        <w:rPr>
          <w:rFonts w:hint="eastAsia" w:ascii="宋体" w:hAnsi="宋体" w:eastAsia="宋体" w:cs="Times New Roman"/>
          <w:szCs w:val="20"/>
        </w:rPr>
      </w:pPr>
      <w:r>
        <w:rPr>
          <w:rFonts w:hint="eastAsia" w:ascii="宋体" w:hAnsi="宋体" w:eastAsia="宋体" w:cs="Times New Roman"/>
          <w:szCs w:val="21"/>
        </w:rPr>
        <w:t xml:space="preserve"> 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14:paraId="3C1D2596">
      <w:pPr>
        <w:wordWrap w:val="0"/>
        <w:spacing w:line="360" w:lineRule="auto"/>
        <w:jc w:val="right"/>
        <w:rPr>
          <w:rFonts w:hint="eastAsia" w:ascii="宋体" w:hAnsi="宋体" w:eastAsia="宋体" w:cs="Times New Roman"/>
          <w:szCs w:val="21"/>
        </w:rPr>
      </w:pPr>
      <w:r>
        <w:rPr>
          <w:rFonts w:hint="eastAsia" w:ascii="宋体" w:hAnsi="宋体" w:eastAsia="宋体" w:cs="Times New Roman"/>
          <w:szCs w:val="21"/>
        </w:rPr>
        <w:t xml:space="preserve">     年   月   日</w:t>
      </w:r>
    </w:p>
    <w:p w14:paraId="4537C4BB">
      <w:pPr>
        <w:ind w:firstLine="3360" w:firstLineChars="1200"/>
        <w:rPr>
          <w:rFonts w:hint="eastAsia" w:ascii="宋体" w:hAnsi="宋体" w:eastAsia="宋体" w:cs="Times New Roman"/>
          <w:sz w:val="28"/>
          <w:szCs w:val="28"/>
        </w:rPr>
      </w:pPr>
    </w:p>
    <w:p w14:paraId="07832097">
      <w:pPr>
        <w:jc w:val="left"/>
        <w:rPr>
          <w:rFonts w:hint="eastAsia" w:ascii="宋体" w:hAnsi="宋体" w:eastAsia="宋体" w:cs="Times New Roman"/>
          <w:b/>
          <w:bCs/>
          <w:sz w:val="24"/>
          <w:szCs w:val="20"/>
        </w:rPr>
      </w:pPr>
    </w:p>
    <w:p w14:paraId="4C85EE7D">
      <w:pPr>
        <w:jc w:val="left"/>
        <w:rPr>
          <w:rFonts w:hint="eastAsia" w:ascii="宋体" w:hAnsi="宋体" w:eastAsia="宋体" w:cs="Times New Roman"/>
          <w:b/>
          <w:bCs/>
          <w:sz w:val="24"/>
          <w:szCs w:val="20"/>
        </w:rPr>
      </w:pPr>
    </w:p>
    <w:p w14:paraId="491AFCA3">
      <w:pPr>
        <w:jc w:val="left"/>
        <w:rPr>
          <w:rFonts w:hint="eastAsia" w:ascii="宋体" w:hAnsi="宋体" w:eastAsia="宋体" w:cs="Times New Roman"/>
          <w:b/>
          <w:sz w:val="24"/>
          <w:szCs w:val="20"/>
        </w:rPr>
      </w:pPr>
    </w:p>
    <w:p w14:paraId="2B5AE124">
      <w:pPr>
        <w:jc w:val="left"/>
        <w:rPr>
          <w:rFonts w:hint="eastAsia" w:ascii="宋体" w:hAnsi="宋体" w:eastAsia="宋体" w:cs="Times New Roman"/>
          <w:b/>
          <w:sz w:val="24"/>
          <w:szCs w:val="20"/>
        </w:rPr>
      </w:pPr>
    </w:p>
    <w:p w14:paraId="587BF971">
      <w:pPr>
        <w:jc w:val="left"/>
        <w:rPr>
          <w:rFonts w:hint="eastAsia" w:ascii="宋体" w:hAnsi="宋体" w:eastAsia="宋体" w:cs="Times New Roman"/>
          <w:b/>
          <w:sz w:val="24"/>
          <w:szCs w:val="20"/>
        </w:rPr>
      </w:pPr>
    </w:p>
    <w:p w14:paraId="271D5C50">
      <w:pPr>
        <w:jc w:val="left"/>
        <w:rPr>
          <w:rFonts w:hint="eastAsia" w:ascii="宋体" w:hAnsi="宋体" w:eastAsia="宋体" w:cs="Times New Roman"/>
          <w:b/>
          <w:sz w:val="24"/>
          <w:szCs w:val="20"/>
        </w:rPr>
      </w:pPr>
    </w:p>
    <w:p w14:paraId="2C6B30FF">
      <w:pPr>
        <w:jc w:val="left"/>
        <w:rPr>
          <w:rFonts w:hint="eastAsia" w:ascii="宋体" w:hAnsi="宋体" w:eastAsia="宋体" w:cs="Times New Roman"/>
          <w:b/>
          <w:sz w:val="24"/>
          <w:szCs w:val="20"/>
        </w:rPr>
      </w:pPr>
    </w:p>
    <w:p w14:paraId="27436880">
      <w:pPr>
        <w:jc w:val="left"/>
        <w:rPr>
          <w:rFonts w:hint="eastAsia" w:ascii="宋体" w:hAnsi="宋体" w:eastAsia="宋体" w:cs="Times New Roman"/>
          <w:b/>
          <w:sz w:val="24"/>
          <w:szCs w:val="20"/>
        </w:rPr>
      </w:pPr>
    </w:p>
    <w:p w14:paraId="600CC360">
      <w:pPr>
        <w:jc w:val="left"/>
        <w:rPr>
          <w:rFonts w:hint="eastAsia" w:ascii="宋体" w:hAnsi="宋体" w:eastAsia="宋体" w:cs="Times New Roman"/>
          <w:b/>
          <w:sz w:val="24"/>
          <w:szCs w:val="20"/>
        </w:rPr>
      </w:pPr>
    </w:p>
    <w:p w14:paraId="64B021A6">
      <w:pPr>
        <w:jc w:val="left"/>
        <w:rPr>
          <w:rFonts w:hint="eastAsia" w:ascii="宋体" w:hAnsi="宋体" w:eastAsia="宋体" w:cs="Times New Roman"/>
          <w:b/>
          <w:sz w:val="24"/>
          <w:szCs w:val="20"/>
        </w:rPr>
      </w:pPr>
    </w:p>
    <w:p w14:paraId="5407CD19">
      <w:pPr>
        <w:jc w:val="left"/>
        <w:rPr>
          <w:rFonts w:hint="eastAsia" w:ascii="宋体" w:hAnsi="宋体" w:eastAsia="宋体" w:cs="Times New Roman"/>
          <w:b/>
          <w:sz w:val="24"/>
          <w:szCs w:val="20"/>
        </w:rPr>
      </w:pPr>
    </w:p>
    <w:p w14:paraId="4A541238">
      <w:pPr>
        <w:jc w:val="left"/>
        <w:rPr>
          <w:rFonts w:hint="eastAsia" w:ascii="宋体" w:hAnsi="宋体" w:eastAsia="宋体" w:cs="Times New Roman"/>
          <w:b/>
          <w:sz w:val="24"/>
          <w:szCs w:val="20"/>
        </w:rPr>
      </w:pPr>
    </w:p>
    <w:p w14:paraId="164BDBE4">
      <w:pPr>
        <w:jc w:val="left"/>
        <w:rPr>
          <w:rFonts w:hint="eastAsia" w:ascii="宋体" w:hAnsi="宋体" w:eastAsia="宋体" w:cs="Times New Roman"/>
          <w:b/>
          <w:sz w:val="24"/>
          <w:szCs w:val="20"/>
        </w:rPr>
      </w:pPr>
    </w:p>
    <w:p w14:paraId="773F82BB">
      <w:pPr>
        <w:jc w:val="left"/>
        <w:rPr>
          <w:rFonts w:hint="eastAsia" w:ascii="宋体" w:hAnsi="宋体" w:eastAsia="宋体" w:cs="Times New Roman"/>
          <w:b/>
          <w:sz w:val="24"/>
          <w:szCs w:val="20"/>
        </w:rPr>
      </w:pPr>
    </w:p>
    <w:p w14:paraId="5A873605">
      <w:pPr>
        <w:jc w:val="left"/>
        <w:rPr>
          <w:rFonts w:hint="eastAsia" w:ascii="宋体" w:hAnsi="宋体" w:eastAsia="宋体" w:cs="Times New Roman"/>
          <w:b/>
          <w:sz w:val="24"/>
          <w:szCs w:val="20"/>
        </w:rPr>
      </w:pPr>
      <w:r>
        <w:rPr>
          <w:rFonts w:hint="eastAsia" w:ascii="宋体" w:hAnsi="宋体" w:eastAsia="宋体" w:cs="Times New Roman"/>
          <w:b/>
          <w:sz w:val="24"/>
          <w:szCs w:val="20"/>
        </w:rPr>
        <w:t>二、法定代表人证明书 (模板)</w:t>
      </w:r>
    </w:p>
    <w:p w14:paraId="103041D9">
      <w:pPr>
        <w:jc w:val="left"/>
        <w:rPr>
          <w:rFonts w:hint="eastAsia" w:ascii="宋体" w:hAnsi="宋体" w:eastAsia="宋体" w:cs="Times New Roman"/>
          <w:b/>
          <w:sz w:val="24"/>
          <w:szCs w:val="20"/>
        </w:rPr>
      </w:pPr>
    </w:p>
    <w:p w14:paraId="265AE81E">
      <w:pPr>
        <w:keepNext/>
        <w:keepLines/>
        <w:spacing w:before="120" w:after="120" w:line="415" w:lineRule="auto"/>
        <w:jc w:val="center"/>
        <w:outlineLvl w:val="2"/>
        <w:rPr>
          <w:rFonts w:hint="eastAsia" w:ascii="宋体" w:hAnsi="宋体" w:eastAsia="宋体" w:cs="Times New Roman"/>
          <w:b/>
          <w:bCs/>
          <w:sz w:val="24"/>
        </w:rPr>
      </w:pPr>
      <w:r>
        <w:rPr>
          <w:rFonts w:hint="eastAsia" w:ascii="宋体" w:hAnsi="宋体" w:eastAsia="宋体" w:cs="Times New Roman"/>
          <w:b/>
          <w:bCs/>
          <w:sz w:val="24"/>
        </w:rPr>
        <w:t>法定代表人证明书</w:t>
      </w:r>
    </w:p>
    <w:p w14:paraId="088788EA">
      <w:pPr>
        <w:spacing w:line="360" w:lineRule="auto"/>
        <w:rPr>
          <w:rFonts w:hint="eastAsia" w:ascii="宋体" w:hAnsi="宋体" w:eastAsia="宋体" w:cs="Times New Roman"/>
          <w:szCs w:val="21"/>
        </w:rPr>
      </w:pP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t>XX同志，现任我单位职务，为法定代表人，特此证明。</w:t>
      </w:r>
    </w:p>
    <w:p w14:paraId="529C2D75">
      <w:pPr>
        <w:spacing w:line="360" w:lineRule="auto"/>
        <w:rPr>
          <w:rFonts w:hint="eastAsia" w:ascii="宋体" w:hAnsi="宋体" w:eastAsia="宋体" w:cs="Times New Roman"/>
          <w:szCs w:val="21"/>
        </w:rPr>
      </w:pPr>
      <w:r>
        <w:rPr>
          <w:rFonts w:hint="eastAsia" w:ascii="宋体" w:hAnsi="宋体" w:eastAsia="宋体" w:cs="Times New Roman"/>
          <w:szCs w:val="21"/>
        </w:rPr>
        <w:t>有效日期：         签发日期：            单位：</w:t>
      </w:r>
    </w:p>
    <w:p w14:paraId="4C88C109">
      <w:pPr>
        <w:spacing w:line="360" w:lineRule="auto"/>
        <w:rPr>
          <w:rFonts w:hint="eastAsia" w:ascii="宋体" w:hAnsi="宋体" w:eastAsia="宋体" w:cs="Times New Roman"/>
          <w:szCs w:val="21"/>
        </w:rPr>
      </w:pPr>
      <w:r>
        <w:rPr>
          <w:rFonts w:hint="eastAsia" w:ascii="宋体" w:hAnsi="宋体" w:eastAsia="宋体" w:cs="Times New Roman"/>
          <w:szCs w:val="21"/>
        </w:rPr>
        <w:t>附：代表人性别：年龄：身份证号码：</w:t>
      </w:r>
    </w:p>
    <w:p w14:paraId="356266D0">
      <w:pPr>
        <w:spacing w:line="360" w:lineRule="auto"/>
        <w:rPr>
          <w:rFonts w:hint="eastAsia" w:ascii="宋体" w:hAnsi="宋体" w:eastAsia="宋体" w:cs="Times New Roman"/>
          <w:szCs w:val="21"/>
        </w:rPr>
      </w:pPr>
      <w:r>
        <w:rPr>
          <w:rFonts w:hint="eastAsia" w:ascii="宋体" w:hAnsi="宋体" w:eastAsia="宋体" w:cs="Times New Roman"/>
          <w:szCs w:val="21"/>
        </w:rPr>
        <w:t>营业执照号码：</w:t>
      </w:r>
    </w:p>
    <w:p w14:paraId="1B0F0CA9">
      <w:pPr>
        <w:spacing w:line="360" w:lineRule="auto"/>
        <w:rPr>
          <w:rFonts w:hint="eastAsia" w:ascii="宋体" w:hAnsi="宋体" w:eastAsia="宋体" w:cs="Times New Roman"/>
          <w:szCs w:val="21"/>
        </w:rPr>
      </w:pPr>
      <w:r>
        <w:rPr>
          <w:rFonts w:hint="eastAsia" w:ascii="宋体" w:hAnsi="宋体" w:eastAsia="宋体" w:cs="Times New Roman"/>
          <w:szCs w:val="21"/>
        </w:rPr>
        <w:t>经济性质：</w:t>
      </w:r>
    </w:p>
    <w:p w14:paraId="2B6573BB">
      <w:pPr>
        <w:spacing w:line="360" w:lineRule="auto"/>
        <w:rPr>
          <w:rFonts w:hint="eastAsia" w:ascii="宋体" w:hAnsi="宋体" w:eastAsia="宋体" w:cs="Times New Roman"/>
          <w:szCs w:val="21"/>
        </w:rPr>
      </w:pPr>
      <w:r>
        <w:rPr>
          <w:rFonts w:hint="eastAsia" w:ascii="宋体" w:hAnsi="宋体" w:eastAsia="宋体" w:cs="Times New Roman"/>
          <w:szCs w:val="21"/>
        </w:rPr>
        <w:t>主营（产）：</w:t>
      </w:r>
    </w:p>
    <w:p w14:paraId="6E159995">
      <w:pPr>
        <w:spacing w:line="360" w:lineRule="auto"/>
        <w:rPr>
          <w:rFonts w:hint="eastAsia" w:ascii="宋体" w:hAnsi="宋体" w:eastAsia="宋体" w:cs="Times New Roman"/>
          <w:szCs w:val="21"/>
        </w:rPr>
      </w:pPr>
      <w:r>
        <w:rPr>
          <w:rFonts w:hint="eastAsia" w:ascii="宋体" w:hAnsi="宋体" w:eastAsia="宋体" w:cs="Times New Roman"/>
          <w:szCs w:val="21"/>
        </w:rPr>
        <w:t>兼营（产）：</w:t>
      </w:r>
    </w:p>
    <w:p w14:paraId="4DB1E25D">
      <w:pPr>
        <w:spacing w:line="360" w:lineRule="auto"/>
        <w:rPr>
          <w:rFonts w:hint="eastAsia" w:ascii="宋体" w:hAnsi="宋体" w:eastAsia="宋体" w:cs="Times New Roman"/>
          <w:szCs w:val="21"/>
        </w:rPr>
      </w:pPr>
      <w:r>
        <w:rPr>
          <w:rFonts w:hint="eastAsia" w:ascii="宋体" w:hAnsi="宋体" w:eastAsia="宋体" w:cs="Times New Roman"/>
          <w:szCs w:val="21"/>
        </w:rPr>
        <w:t>进口物品经营许可证号码：</w:t>
      </w:r>
    </w:p>
    <w:p w14:paraId="3C45DFBA">
      <w:pPr>
        <w:spacing w:line="360" w:lineRule="auto"/>
        <w:rPr>
          <w:rFonts w:hint="eastAsia" w:ascii="宋体" w:hAnsi="宋体" w:eastAsia="宋体" w:cs="Times New Roman"/>
          <w:szCs w:val="21"/>
        </w:rPr>
      </w:pPr>
      <w:r>
        <w:rPr>
          <w:rFonts w:hint="eastAsia" w:ascii="宋体" w:hAnsi="宋体" w:eastAsia="宋体" w:cs="Times New Roman"/>
          <w:szCs w:val="21"/>
        </w:rPr>
        <w:t>主营：</w:t>
      </w:r>
    </w:p>
    <w:p w14:paraId="5FA4C985">
      <w:pPr>
        <w:spacing w:line="360" w:lineRule="auto"/>
        <w:rPr>
          <w:rFonts w:hint="eastAsia" w:ascii="宋体" w:hAnsi="宋体" w:eastAsia="宋体" w:cs="Times New Roman"/>
          <w:szCs w:val="21"/>
        </w:rPr>
      </w:pPr>
      <w:r>
        <w:rPr>
          <w:rFonts w:hint="eastAsia" w:ascii="宋体" w:hAnsi="宋体" w:eastAsia="宋体" w:cs="Times New Roman"/>
          <w:szCs w:val="21"/>
        </w:rPr>
        <w:t>兼营：</w:t>
      </w:r>
    </w:p>
    <w:p w14:paraId="4FD3E32F">
      <w:pPr>
        <w:spacing w:line="360" w:lineRule="auto"/>
        <w:rPr>
          <w:rFonts w:hint="eastAsia"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14:paraId="0EBF632F">
      <w:pPr>
        <w:rPr>
          <w:rFonts w:hint="eastAsia"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14:paraId="5F4CC522">
      <w:pPr>
        <w:rPr>
          <w:rFonts w:hint="eastAsia" w:ascii="宋体" w:hAnsi="宋体" w:eastAsia="宋体" w:cs="Times New Roman"/>
          <w:szCs w:val="21"/>
        </w:rPr>
      </w:pPr>
    </w:p>
    <w:p w14:paraId="1F3398FF">
      <w:pPr>
        <w:tabs>
          <w:tab w:val="left" w:pos="3780"/>
        </w:tabs>
        <w:spacing w:line="360" w:lineRule="auto"/>
        <w:ind w:left="4410"/>
        <w:rPr>
          <w:rFonts w:hint="eastAsia" w:ascii="宋体" w:hAnsi="宋体" w:eastAsia="宋体" w:cs="Times New Roman"/>
          <w:szCs w:val="20"/>
        </w:rPr>
      </w:pPr>
      <w:r>
        <w:rPr>
          <w:rFonts w:hint="eastAsia" w:ascii="宋体" w:hAnsi="宋体" w:eastAsia="宋体" w:cs="Times New Roman"/>
          <w:szCs w:val="20"/>
        </w:rPr>
        <w:t>公司（法人公章）：</w:t>
      </w:r>
    </w:p>
    <w:p w14:paraId="19813AD7">
      <w:pPr>
        <w:spacing w:line="360" w:lineRule="auto"/>
        <w:rPr>
          <w:rFonts w:hint="eastAsia" w:ascii="宋体" w:hAnsi="宋体" w:eastAsia="宋体" w:cs="Times New Roman"/>
          <w:szCs w:val="20"/>
        </w:rPr>
      </w:pPr>
    </w:p>
    <w:p w14:paraId="0DBB1988">
      <w:pPr>
        <w:rPr>
          <w:rFonts w:hint="eastAsia" w:ascii="宋体" w:hAnsi="宋体" w:eastAsia="宋体" w:cs="Times New Roman"/>
          <w:szCs w:val="20"/>
        </w:rPr>
      </w:pPr>
      <w:r>
        <w:rPr>
          <w:rFonts w:hint="eastAsia" w:ascii="宋体" w:hAnsi="宋体" w:eastAsia="宋体" w:cs="Times New Roman"/>
          <w:szCs w:val="20"/>
        </w:rPr>
        <w:t xml:space="preserve">                                          法定代表人（签字或盖章）：</w:t>
      </w:r>
    </w:p>
    <w:p w14:paraId="5DCF3E90">
      <w:pPr>
        <w:rPr>
          <w:rFonts w:hint="eastAsia" w:ascii="宋体" w:hAnsi="宋体" w:eastAsia="宋体" w:cs="Times New Roman"/>
          <w:szCs w:val="20"/>
        </w:rPr>
      </w:pPr>
    </w:p>
    <w:p w14:paraId="729FF114">
      <w:pPr>
        <w:rPr>
          <w:rFonts w:hint="eastAsia" w:ascii="宋体" w:hAnsi="宋体" w:eastAsia="宋体" w:cs="Times New Roman"/>
          <w:szCs w:val="20"/>
        </w:rPr>
      </w:pPr>
    </w:p>
    <w:p w14:paraId="7CF07324">
      <w:pPr>
        <w:rPr>
          <w:rFonts w:hint="eastAsia" w:ascii="宋体" w:hAnsi="宋体" w:eastAsia="宋体" w:cs="Times New Roman"/>
          <w:szCs w:val="20"/>
        </w:rPr>
      </w:pPr>
    </w:p>
    <w:p w14:paraId="2F7E150E">
      <w:pPr>
        <w:rPr>
          <w:rFonts w:hint="eastAsia" w:ascii="宋体" w:hAnsi="宋体" w:eastAsia="宋体" w:cs="Times New Roman"/>
          <w:b/>
          <w:bCs/>
          <w:sz w:val="24"/>
          <w:szCs w:val="32"/>
        </w:rPr>
      </w:pPr>
      <w:r>
        <w:rPr>
          <w:rFonts w:hint="eastAsia" w:ascii="宋体" w:hAnsi="宋体" w:eastAsia="宋体" w:cs="Times New Roman"/>
          <w:b/>
          <w:bCs/>
          <w:sz w:val="24"/>
          <w:szCs w:val="32"/>
        </w:rPr>
        <w:t>附身份证复印件（正反面）</w:t>
      </w:r>
    </w:p>
    <w:p w14:paraId="12FA7FFF">
      <w:pPr>
        <w:rPr>
          <w:rFonts w:hint="eastAsia" w:ascii="宋体" w:hAnsi="宋体" w:eastAsia="宋体" w:cs="Times New Roman"/>
          <w:b/>
          <w:bCs/>
          <w:sz w:val="24"/>
          <w:szCs w:val="32"/>
        </w:rPr>
      </w:pPr>
    </w:p>
    <w:p w14:paraId="2F0D1F2C">
      <w:pPr>
        <w:rPr>
          <w:rFonts w:hint="eastAsia" w:ascii="宋体" w:hAnsi="宋体" w:eastAsia="宋体" w:cs="Times New Roman"/>
          <w:b/>
          <w:bCs/>
          <w:sz w:val="24"/>
          <w:szCs w:val="32"/>
        </w:rPr>
      </w:pPr>
    </w:p>
    <w:p w14:paraId="2571A40B">
      <w:pPr>
        <w:rPr>
          <w:rFonts w:hint="eastAsia" w:ascii="宋体" w:hAnsi="宋体" w:eastAsia="宋体" w:cs="Times New Roman"/>
          <w:b/>
          <w:bCs/>
          <w:sz w:val="24"/>
          <w:szCs w:val="32"/>
        </w:rPr>
      </w:pPr>
    </w:p>
    <w:p w14:paraId="13AEF14C">
      <w:pPr>
        <w:rPr>
          <w:rFonts w:hint="eastAsia" w:ascii="宋体" w:hAnsi="宋体" w:eastAsia="宋体" w:cs="Times New Roman"/>
          <w:b/>
          <w:bCs/>
          <w:sz w:val="24"/>
          <w:szCs w:val="32"/>
        </w:rPr>
      </w:pPr>
    </w:p>
    <w:p w14:paraId="396BA609">
      <w:pPr>
        <w:rPr>
          <w:rFonts w:hint="eastAsia" w:ascii="宋体" w:hAnsi="宋体" w:eastAsia="宋体" w:cs="Times New Roman"/>
          <w:b/>
          <w:bCs/>
          <w:sz w:val="24"/>
          <w:szCs w:val="32"/>
        </w:rPr>
      </w:pPr>
    </w:p>
    <w:p w14:paraId="71CD6E4D">
      <w:pPr>
        <w:rPr>
          <w:rFonts w:hint="eastAsia" w:ascii="宋体" w:hAnsi="宋体" w:eastAsia="宋体" w:cs="Times New Roman"/>
          <w:b/>
          <w:bCs/>
          <w:sz w:val="24"/>
          <w:szCs w:val="32"/>
        </w:rPr>
      </w:pPr>
    </w:p>
    <w:p w14:paraId="710D614D">
      <w:pPr>
        <w:rPr>
          <w:rFonts w:hint="eastAsia" w:ascii="宋体" w:hAnsi="宋体" w:eastAsia="宋体" w:cs="Times New Roman"/>
          <w:b/>
          <w:bCs/>
          <w:sz w:val="24"/>
          <w:szCs w:val="32"/>
        </w:rPr>
      </w:pPr>
    </w:p>
    <w:p w14:paraId="295AC561">
      <w:pPr>
        <w:rPr>
          <w:rFonts w:hint="eastAsia" w:ascii="宋体" w:hAnsi="宋体" w:eastAsia="宋体" w:cs="Times New Roman"/>
          <w:b/>
          <w:bCs/>
          <w:sz w:val="24"/>
          <w:szCs w:val="32"/>
        </w:rPr>
      </w:pPr>
    </w:p>
    <w:p w14:paraId="1A52DE33">
      <w:pPr>
        <w:rPr>
          <w:rFonts w:hint="eastAsia" w:ascii="宋体" w:hAnsi="宋体" w:eastAsia="宋体" w:cs="Times New Roman"/>
          <w:b/>
          <w:bCs/>
          <w:sz w:val="24"/>
          <w:szCs w:val="32"/>
        </w:rPr>
      </w:pPr>
    </w:p>
    <w:p w14:paraId="78231AB3">
      <w:pPr>
        <w:rPr>
          <w:rFonts w:hint="eastAsia" w:ascii="宋体" w:hAnsi="宋体" w:eastAsia="宋体" w:cs="Times New Roman"/>
          <w:b/>
          <w:bCs/>
          <w:sz w:val="24"/>
          <w:szCs w:val="32"/>
        </w:rPr>
      </w:pPr>
    </w:p>
    <w:p w14:paraId="75C42C80">
      <w:pPr>
        <w:rPr>
          <w:rFonts w:hint="eastAsia" w:ascii="宋体" w:hAnsi="宋体" w:eastAsia="宋体" w:cs="Times New Roman"/>
          <w:b/>
          <w:bCs/>
          <w:sz w:val="24"/>
          <w:szCs w:val="32"/>
        </w:rPr>
      </w:pPr>
    </w:p>
    <w:p w14:paraId="01EC24DD">
      <w:pPr>
        <w:rPr>
          <w:rFonts w:hint="eastAsia" w:ascii="宋体" w:hAnsi="宋体" w:eastAsia="宋体" w:cs="Times New Roman"/>
          <w:b/>
          <w:bCs/>
          <w:sz w:val="24"/>
          <w:szCs w:val="32"/>
        </w:rPr>
      </w:pPr>
    </w:p>
    <w:p w14:paraId="5B4ED739">
      <w:pPr>
        <w:rPr>
          <w:rFonts w:hint="eastAsia" w:ascii="宋体" w:hAnsi="宋体" w:eastAsia="宋体" w:cs="Times New Roman"/>
          <w:b/>
          <w:bCs/>
          <w:sz w:val="24"/>
          <w:szCs w:val="32"/>
        </w:rPr>
      </w:pPr>
    </w:p>
    <w:p w14:paraId="7AA3949A">
      <w:pPr>
        <w:rPr>
          <w:rFonts w:hint="eastAsia" w:ascii="宋体" w:hAnsi="宋体" w:eastAsia="宋体" w:cs="Times New Roman"/>
          <w:b/>
          <w:bCs/>
          <w:sz w:val="24"/>
          <w:szCs w:val="32"/>
        </w:rPr>
      </w:pPr>
      <w:r>
        <w:rPr>
          <w:rFonts w:hint="eastAsia" w:ascii="宋体" w:hAnsi="宋体" w:eastAsia="宋体" w:cs="Times New Roman"/>
          <w:b/>
          <w:bCs/>
          <w:sz w:val="24"/>
          <w:szCs w:val="32"/>
        </w:rPr>
        <w:t>三、法定代表人授权书（模板）</w:t>
      </w:r>
    </w:p>
    <w:p w14:paraId="7088C231">
      <w:pPr>
        <w:spacing w:before="100" w:beforeAutospacing="1" w:after="100" w:afterAutospacing="1"/>
        <w:jc w:val="center"/>
        <w:rPr>
          <w:rFonts w:hint="eastAsia" w:ascii="宋体" w:hAnsi="宋体" w:eastAsia="宋体" w:cs="Times New Roman"/>
          <w:b/>
          <w:sz w:val="24"/>
          <w:szCs w:val="20"/>
          <w:u w:val="single"/>
        </w:rPr>
      </w:pPr>
      <w:r>
        <w:rPr>
          <w:rFonts w:hint="eastAsia" w:ascii="宋体" w:hAnsi="宋体" w:eastAsia="宋体" w:cs="Times New Roman"/>
          <w:b/>
          <w:sz w:val="24"/>
          <w:szCs w:val="20"/>
        </w:rPr>
        <w:t>法定代表人授权书</w:t>
      </w:r>
    </w:p>
    <w:p w14:paraId="498EC185">
      <w:pPr>
        <w:tabs>
          <w:tab w:val="left" w:pos="5580"/>
        </w:tab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pPr>
        <w:tabs>
          <w:tab w:val="left" w:pos="5580"/>
        </w:tab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w:t>
      </w:r>
    </w:p>
    <w:p w14:paraId="77410C95">
      <w:pPr>
        <w:tabs>
          <w:tab w:val="left" w:pos="5580"/>
        </w:tabs>
        <w:spacing w:line="360" w:lineRule="auto"/>
        <w:ind w:firstLine="480"/>
        <w:rPr>
          <w:rFonts w:hint="eastAsia" w:ascii="宋体" w:hAnsi="宋体" w:eastAsia="宋体" w:cs="Times New Roman"/>
          <w:szCs w:val="21"/>
        </w:rPr>
      </w:pPr>
      <w:r>
        <w:rPr>
          <w:rFonts w:hint="eastAsia" w:ascii="宋体" w:hAnsi="宋体" w:eastAsia="宋体" w:cs="Times New Roman"/>
          <w:szCs w:val="21"/>
        </w:rPr>
        <w:t>本授权书于__________年_____月______日签字生效,特此声明。</w:t>
      </w:r>
    </w:p>
    <w:p w14:paraId="158C9AE8">
      <w:pPr>
        <w:tabs>
          <w:tab w:val="left" w:pos="5580"/>
        </w:tabs>
        <w:spacing w:line="360" w:lineRule="auto"/>
        <w:ind w:firstLine="480"/>
        <w:rPr>
          <w:rFonts w:hint="eastAsia" w:ascii="宋体" w:hAnsi="宋体" w:eastAsia="宋体" w:cs="Times New Roman"/>
          <w:szCs w:val="21"/>
        </w:rPr>
      </w:pPr>
    </w:p>
    <w:p w14:paraId="4E1F639D">
      <w:pPr>
        <w:tabs>
          <w:tab w:val="left" w:pos="5580"/>
        </w:tabs>
        <w:spacing w:line="360" w:lineRule="auto"/>
        <w:ind w:firstLine="480"/>
        <w:rPr>
          <w:rFonts w:hint="eastAsia" w:ascii="宋体" w:hAnsi="宋体" w:eastAsia="宋体" w:cs="Times New Roman"/>
          <w:szCs w:val="21"/>
        </w:rPr>
      </w:pPr>
    </w:p>
    <w:p w14:paraId="253D53C1">
      <w:pPr>
        <w:tabs>
          <w:tab w:val="left" w:pos="5580"/>
        </w:tabs>
        <w:spacing w:line="360" w:lineRule="auto"/>
        <w:ind w:firstLine="480"/>
        <w:rPr>
          <w:rFonts w:hint="eastAsia" w:ascii="宋体" w:hAnsi="宋体" w:eastAsia="宋体" w:cs="Times New Roman"/>
          <w:szCs w:val="21"/>
        </w:rPr>
      </w:pPr>
      <w:r>
        <w:rPr>
          <w:rFonts w:hint="eastAsia" w:ascii="宋体" w:hAnsi="宋体" w:eastAsia="宋体" w:cs="Times New Roman"/>
          <w:szCs w:val="21"/>
        </w:rPr>
        <w:t>法定代表人签字_______________________________</w:t>
      </w:r>
    </w:p>
    <w:p w14:paraId="3CC2E529">
      <w:pPr>
        <w:tabs>
          <w:tab w:val="left" w:pos="5580"/>
        </w:tabs>
        <w:spacing w:line="360" w:lineRule="auto"/>
        <w:rPr>
          <w:rFonts w:hint="eastAsia" w:ascii="宋体" w:hAnsi="宋体" w:eastAsia="宋体" w:cs="Times New Roman"/>
          <w:szCs w:val="21"/>
        </w:rPr>
      </w:pPr>
    </w:p>
    <w:p w14:paraId="1BDE2BC4">
      <w:pPr>
        <w:tabs>
          <w:tab w:val="left" w:pos="5580"/>
        </w:tabs>
        <w:spacing w:line="360" w:lineRule="auto"/>
        <w:rPr>
          <w:rFonts w:hint="eastAsia" w:ascii="宋体" w:hAnsi="宋体" w:eastAsia="宋体" w:cs="Times New Roman"/>
          <w:szCs w:val="21"/>
        </w:rPr>
      </w:pPr>
      <w:r>
        <w:rPr>
          <w:rFonts w:hint="eastAsia" w:ascii="宋体" w:hAnsi="宋体" w:eastAsia="宋体" w:cs="Times New Roman"/>
          <w:szCs w:val="21"/>
        </w:rPr>
        <w:t>被授权人签字_______________________________</w:t>
      </w:r>
    </w:p>
    <w:p w14:paraId="3541B7D3">
      <w:pPr>
        <w:tabs>
          <w:tab w:val="left" w:pos="5580"/>
        </w:tabs>
        <w:spacing w:line="360" w:lineRule="auto"/>
        <w:rPr>
          <w:rFonts w:hint="eastAsia" w:ascii="宋体" w:hAnsi="宋体" w:eastAsia="宋体" w:cs="Times New Roman"/>
          <w:szCs w:val="21"/>
        </w:rPr>
      </w:pPr>
    </w:p>
    <w:p w14:paraId="3535E747">
      <w:pPr>
        <w:tabs>
          <w:tab w:val="left" w:pos="5580"/>
        </w:tabs>
        <w:spacing w:line="360" w:lineRule="auto"/>
        <w:rPr>
          <w:rFonts w:hint="eastAsia" w:ascii="宋体" w:hAnsi="宋体" w:eastAsia="宋体" w:cs="Times New Roman"/>
          <w:szCs w:val="21"/>
        </w:rPr>
      </w:pPr>
      <w:r>
        <w:rPr>
          <w:rFonts w:hint="eastAsia" w:ascii="宋体" w:hAnsi="宋体" w:eastAsia="宋体" w:cs="Times New Roman"/>
          <w:szCs w:val="21"/>
        </w:rPr>
        <w:t>公司</w:t>
      </w:r>
      <w:r>
        <w:rPr>
          <w:rFonts w:hint="eastAsia" w:ascii="宋体" w:hAnsi="宋体" w:eastAsia="宋体" w:cs="Times New Roman"/>
        </w:rPr>
        <w:t>（法人公章）</w:t>
      </w:r>
      <w:r>
        <w:rPr>
          <w:rFonts w:hint="eastAsia" w:ascii="宋体" w:hAnsi="宋体" w:eastAsia="宋体" w:cs="Times New Roman"/>
          <w:szCs w:val="21"/>
        </w:rPr>
        <w:t>：</w:t>
      </w:r>
    </w:p>
    <w:p w14:paraId="6FF66F86">
      <w:pPr>
        <w:tabs>
          <w:tab w:val="left" w:pos="5580"/>
        </w:tabs>
        <w:spacing w:line="360" w:lineRule="auto"/>
        <w:rPr>
          <w:rFonts w:hint="eastAsia" w:ascii="宋体" w:hAnsi="宋体" w:eastAsia="宋体" w:cs="Times New Roman"/>
          <w:szCs w:val="21"/>
        </w:rPr>
      </w:pPr>
    </w:p>
    <w:p w14:paraId="5C2154A0">
      <w:pPr>
        <w:tabs>
          <w:tab w:val="left" w:pos="5580"/>
        </w:tabs>
        <w:spacing w:line="360" w:lineRule="auto"/>
        <w:rPr>
          <w:rFonts w:hint="eastAsia" w:ascii="宋体" w:hAnsi="宋体" w:eastAsia="宋体" w:cs="Times New Roman"/>
          <w:szCs w:val="21"/>
        </w:rPr>
      </w:pPr>
    </w:p>
    <w:p w14:paraId="05B85C2A">
      <w:pPr>
        <w:tabs>
          <w:tab w:val="left" w:pos="5580"/>
        </w:tabs>
        <w:spacing w:line="360" w:lineRule="auto"/>
        <w:rPr>
          <w:rFonts w:hint="eastAsia" w:ascii="宋体" w:hAnsi="宋体" w:eastAsia="宋体" w:cs="Times New Roman"/>
          <w:b/>
          <w:szCs w:val="21"/>
        </w:rPr>
      </w:pPr>
      <w:r>
        <w:rPr>
          <w:rFonts w:hint="eastAsia" w:ascii="宋体" w:hAnsi="宋体" w:eastAsia="宋体" w:cs="Times New Roman"/>
          <w:b/>
          <w:szCs w:val="21"/>
        </w:rPr>
        <w:t>附：</w:t>
      </w:r>
    </w:p>
    <w:p w14:paraId="0CB4692A">
      <w:pPr>
        <w:rPr>
          <w:rFonts w:hint="eastAsia" w:ascii="宋体" w:hAnsi="宋体" w:eastAsia="宋体" w:cs="Times New Roman"/>
          <w:b/>
          <w:sz w:val="24"/>
          <w:szCs w:val="32"/>
        </w:rPr>
      </w:pPr>
      <w:r>
        <w:rPr>
          <w:rFonts w:hint="eastAsia" w:ascii="宋体" w:hAnsi="宋体" w:eastAsia="宋体" w:cs="Times New Roman"/>
          <w:b/>
          <w:sz w:val="24"/>
          <w:szCs w:val="32"/>
        </w:rPr>
        <w:t>附身份证复印件（正反面）</w:t>
      </w:r>
    </w:p>
    <w:p w14:paraId="003322B0">
      <w:pPr>
        <w:rPr>
          <w:rFonts w:hint="eastAsia" w:ascii="宋体" w:hAnsi="宋体" w:eastAsia="宋体" w:cs="Times New Roman"/>
          <w:b/>
          <w:sz w:val="24"/>
          <w:szCs w:val="32"/>
        </w:rPr>
      </w:pPr>
    </w:p>
    <w:p w14:paraId="44C676C8">
      <w:pPr>
        <w:rPr>
          <w:rFonts w:hint="eastAsia" w:ascii="宋体" w:hAnsi="宋体" w:eastAsia="宋体" w:cs="Times New Roman"/>
          <w:b/>
          <w:sz w:val="24"/>
          <w:szCs w:val="32"/>
        </w:rPr>
      </w:pPr>
    </w:p>
    <w:p w14:paraId="0CC79D05">
      <w:pPr>
        <w:rPr>
          <w:rFonts w:hint="eastAsia" w:ascii="宋体" w:hAnsi="宋体" w:eastAsia="宋体" w:cs="Times New Roman"/>
          <w:b/>
          <w:sz w:val="24"/>
          <w:szCs w:val="32"/>
        </w:rPr>
      </w:pPr>
    </w:p>
    <w:p w14:paraId="60DF79D1">
      <w:pPr>
        <w:rPr>
          <w:rFonts w:hint="eastAsia" w:ascii="宋体" w:hAnsi="宋体" w:eastAsia="宋体" w:cs="Times New Roman"/>
          <w:b/>
          <w:sz w:val="24"/>
          <w:szCs w:val="32"/>
        </w:rPr>
      </w:pPr>
    </w:p>
    <w:p w14:paraId="78513F2F">
      <w:pPr>
        <w:tabs>
          <w:tab w:val="left" w:pos="1480"/>
          <w:tab w:val="left" w:pos="5580"/>
        </w:tabs>
        <w:adjustRightInd w:val="0"/>
        <w:snapToGrid w:val="0"/>
        <w:spacing w:line="360" w:lineRule="auto"/>
        <w:rPr>
          <w:rFonts w:hint="eastAsia" w:ascii="宋体" w:hAnsi="宋体" w:eastAsia="宋体" w:cs="Times New Roman"/>
          <w:b/>
          <w:sz w:val="24"/>
          <w:szCs w:val="20"/>
        </w:rPr>
      </w:pPr>
    </w:p>
    <w:p w14:paraId="5FF1DC5E">
      <w:pPr>
        <w:tabs>
          <w:tab w:val="left" w:pos="1480"/>
          <w:tab w:val="left" w:pos="5580"/>
        </w:tabs>
        <w:adjustRightInd w:val="0"/>
        <w:snapToGrid w:val="0"/>
        <w:spacing w:line="360" w:lineRule="auto"/>
        <w:rPr>
          <w:rFonts w:hint="eastAsia" w:ascii="宋体" w:hAnsi="宋体" w:eastAsia="宋体" w:cs="Times New Roman"/>
          <w:b/>
          <w:sz w:val="24"/>
          <w:szCs w:val="20"/>
        </w:rPr>
      </w:pPr>
    </w:p>
    <w:p w14:paraId="5C9FEA5F">
      <w:pPr>
        <w:tabs>
          <w:tab w:val="left" w:pos="1480"/>
          <w:tab w:val="left" w:pos="5580"/>
        </w:tabs>
        <w:adjustRightInd w:val="0"/>
        <w:snapToGrid w:val="0"/>
        <w:spacing w:line="360" w:lineRule="auto"/>
        <w:rPr>
          <w:rFonts w:hint="eastAsia" w:ascii="宋体" w:hAnsi="宋体" w:eastAsia="宋体" w:cs="Times New Roman"/>
          <w:b/>
          <w:sz w:val="24"/>
          <w:szCs w:val="20"/>
        </w:rPr>
      </w:pPr>
    </w:p>
    <w:p w14:paraId="7DEF31BF">
      <w:pPr>
        <w:tabs>
          <w:tab w:val="left" w:pos="1480"/>
          <w:tab w:val="left" w:pos="5580"/>
        </w:tabs>
        <w:adjustRightInd w:val="0"/>
        <w:snapToGrid w:val="0"/>
        <w:spacing w:line="360" w:lineRule="auto"/>
        <w:rPr>
          <w:rFonts w:hint="eastAsia" w:ascii="宋体" w:hAnsi="宋体" w:eastAsia="宋体" w:cs="Times New Roman"/>
          <w:b/>
          <w:sz w:val="24"/>
          <w:szCs w:val="20"/>
        </w:rPr>
      </w:pPr>
    </w:p>
    <w:p w14:paraId="5C547A86">
      <w:pPr>
        <w:tabs>
          <w:tab w:val="left" w:pos="1480"/>
          <w:tab w:val="left" w:pos="5580"/>
        </w:tabs>
        <w:adjustRightInd w:val="0"/>
        <w:snapToGrid w:val="0"/>
        <w:spacing w:line="360" w:lineRule="auto"/>
        <w:rPr>
          <w:rFonts w:hint="eastAsia" w:ascii="宋体" w:hAnsi="宋体" w:eastAsia="宋体" w:cs="Times New Roman"/>
          <w:b/>
          <w:sz w:val="24"/>
          <w:szCs w:val="20"/>
        </w:rPr>
      </w:pPr>
    </w:p>
    <w:p w14:paraId="2FED568D">
      <w:pPr>
        <w:tabs>
          <w:tab w:val="left" w:pos="1480"/>
          <w:tab w:val="left" w:pos="5580"/>
        </w:tabs>
        <w:adjustRightInd w:val="0"/>
        <w:snapToGrid w:val="0"/>
        <w:spacing w:line="360" w:lineRule="auto"/>
        <w:rPr>
          <w:rFonts w:hint="eastAsia" w:ascii="宋体" w:hAnsi="宋体" w:eastAsia="宋体" w:cs="Times New Roman"/>
          <w:b/>
          <w:sz w:val="24"/>
          <w:szCs w:val="20"/>
        </w:rPr>
      </w:pPr>
    </w:p>
    <w:p w14:paraId="3F1E19F8">
      <w:pPr>
        <w:tabs>
          <w:tab w:val="left" w:pos="1480"/>
          <w:tab w:val="left" w:pos="5580"/>
        </w:tabs>
        <w:adjustRightInd w:val="0"/>
        <w:snapToGrid w:val="0"/>
        <w:spacing w:line="360" w:lineRule="auto"/>
        <w:rPr>
          <w:rFonts w:hint="eastAsia" w:ascii="宋体" w:hAnsi="宋体" w:eastAsia="宋体" w:cs="Times New Roman"/>
          <w:b/>
          <w:sz w:val="24"/>
          <w:szCs w:val="20"/>
        </w:rPr>
      </w:pPr>
    </w:p>
    <w:p w14:paraId="00D70229">
      <w:pPr>
        <w:tabs>
          <w:tab w:val="left" w:pos="1480"/>
          <w:tab w:val="left" w:pos="5580"/>
        </w:tabs>
        <w:adjustRightInd w:val="0"/>
        <w:snapToGrid w:val="0"/>
        <w:spacing w:line="360" w:lineRule="auto"/>
        <w:rPr>
          <w:rFonts w:hint="eastAsia" w:ascii="宋体" w:hAnsi="宋体" w:eastAsia="宋体" w:cs="Times New Roman"/>
          <w:b/>
          <w:sz w:val="24"/>
          <w:szCs w:val="20"/>
        </w:rPr>
      </w:pPr>
    </w:p>
    <w:p w14:paraId="537A81CF">
      <w:pPr>
        <w:tabs>
          <w:tab w:val="left" w:pos="1480"/>
          <w:tab w:val="left" w:pos="5580"/>
        </w:tabs>
        <w:adjustRightInd w:val="0"/>
        <w:snapToGrid w:val="0"/>
        <w:spacing w:line="360" w:lineRule="auto"/>
        <w:rPr>
          <w:rFonts w:hint="eastAsia" w:ascii="宋体" w:hAnsi="宋体" w:eastAsia="宋体" w:cs="Times New Roman"/>
          <w:b/>
          <w:sz w:val="24"/>
          <w:szCs w:val="20"/>
        </w:rPr>
      </w:pPr>
    </w:p>
    <w:p w14:paraId="1DD2D4C5">
      <w:pPr>
        <w:tabs>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四、提供法人营业执照的复印件、税务登记证书复印件</w:t>
      </w:r>
    </w:p>
    <w:p w14:paraId="3C393E17">
      <w:pPr>
        <w:tabs>
          <w:tab w:val="left" w:pos="5580"/>
        </w:tabs>
        <w:adjustRightInd w:val="0"/>
        <w:snapToGrid w:val="0"/>
        <w:spacing w:line="360" w:lineRule="auto"/>
        <w:ind w:firstLine="480" w:firstLineChars="200"/>
        <w:rPr>
          <w:rFonts w:hint="eastAsia" w:ascii="宋体" w:hAnsi="宋体" w:eastAsia="宋体" w:cs="Times New Roman"/>
          <w:sz w:val="24"/>
          <w:szCs w:val="20"/>
        </w:rPr>
      </w:pPr>
      <w:r>
        <w:rPr>
          <w:rFonts w:hint="eastAsia" w:ascii="宋体" w:hAnsi="宋体" w:eastAsia="宋体" w:cs="Times New Roman"/>
          <w:sz w:val="24"/>
          <w:szCs w:val="20"/>
        </w:rPr>
        <w:t>若提供的营业执照为三证合一，则税务登记证可不单独提供。</w:t>
      </w:r>
    </w:p>
    <w:p w14:paraId="7B0FDEDB">
      <w:pPr>
        <w:tabs>
          <w:tab w:val="left" w:pos="5580"/>
        </w:tabs>
        <w:adjustRightInd w:val="0"/>
        <w:snapToGrid w:val="0"/>
        <w:spacing w:line="360" w:lineRule="auto"/>
        <w:rPr>
          <w:rFonts w:hint="eastAsia" w:ascii="宋体" w:hAnsi="宋体" w:eastAsia="宋体" w:cs="Times New Roman"/>
          <w:b/>
          <w:sz w:val="24"/>
          <w:szCs w:val="20"/>
        </w:rPr>
      </w:pPr>
    </w:p>
    <w:p w14:paraId="2AE563FB">
      <w:pPr>
        <w:tabs>
          <w:tab w:val="left" w:pos="5580"/>
        </w:tabs>
        <w:adjustRightInd w:val="0"/>
        <w:snapToGrid w:val="0"/>
        <w:spacing w:line="360" w:lineRule="auto"/>
        <w:rPr>
          <w:rFonts w:hint="eastAsia" w:ascii="宋体" w:hAnsi="宋体" w:eastAsia="宋体" w:cs="Times New Roman"/>
          <w:b/>
          <w:sz w:val="24"/>
          <w:szCs w:val="20"/>
        </w:rPr>
      </w:pPr>
    </w:p>
    <w:p w14:paraId="3D3967BB">
      <w:pPr>
        <w:tabs>
          <w:tab w:val="left" w:pos="5580"/>
        </w:tabs>
        <w:adjustRightInd w:val="0"/>
        <w:snapToGrid w:val="0"/>
        <w:spacing w:line="360" w:lineRule="auto"/>
        <w:rPr>
          <w:rFonts w:hint="eastAsia" w:ascii="宋体" w:hAnsi="宋体" w:eastAsia="宋体" w:cs="Times New Roman"/>
          <w:b/>
          <w:sz w:val="24"/>
          <w:szCs w:val="20"/>
        </w:rPr>
      </w:pPr>
    </w:p>
    <w:p w14:paraId="5E4D38B7">
      <w:pPr>
        <w:tabs>
          <w:tab w:val="left" w:pos="5580"/>
        </w:tabs>
        <w:adjustRightInd w:val="0"/>
        <w:snapToGrid w:val="0"/>
        <w:spacing w:line="360" w:lineRule="auto"/>
        <w:rPr>
          <w:rFonts w:hint="eastAsia" w:ascii="宋体" w:hAnsi="宋体" w:eastAsia="宋体" w:cs="Times New Roman"/>
          <w:b/>
          <w:sz w:val="24"/>
          <w:szCs w:val="20"/>
        </w:rPr>
      </w:pPr>
    </w:p>
    <w:p w14:paraId="53859EC5">
      <w:pPr>
        <w:tabs>
          <w:tab w:val="left" w:pos="5580"/>
        </w:tabs>
        <w:adjustRightInd w:val="0"/>
        <w:snapToGrid w:val="0"/>
        <w:spacing w:line="360" w:lineRule="auto"/>
        <w:rPr>
          <w:rFonts w:hint="eastAsia" w:ascii="宋体" w:hAnsi="宋体" w:eastAsia="宋体" w:cs="Times New Roman"/>
          <w:b/>
          <w:sz w:val="24"/>
          <w:szCs w:val="20"/>
        </w:rPr>
      </w:pPr>
    </w:p>
    <w:p w14:paraId="4828C0AF">
      <w:pPr>
        <w:tabs>
          <w:tab w:val="left" w:pos="5580"/>
        </w:tabs>
        <w:adjustRightInd w:val="0"/>
        <w:snapToGrid w:val="0"/>
        <w:spacing w:line="360" w:lineRule="auto"/>
        <w:rPr>
          <w:rFonts w:hint="eastAsia" w:ascii="宋体" w:hAnsi="宋体" w:eastAsia="宋体" w:cs="Times New Roman"/>
          <w:b/>
          <w:sz w:val="24"/>
          <w:szCs w:val="20"/>
        </w:rPr>
      </w:pPr>
    </w:p>
    <w:p w14:paraId="5E74E099">
      <w:pPr>
        <w:tabs>
          <w:tab w:val="left" w:pos="5580"/>
        </w:tabs>
        <w:adjustRightInd w:val="0"/>
        <w:snapToGrid w:val="0"/>
        <w:spacing w:line="360" w:lineRule="auto"/>
        <w:rPr>
          <w:rFonts w:hint="eastAsia" w:ascii="宋体" w:hAnsi="宋体" w:eastAsia="宋体" w:cs="Times New Roman"/>
          <w:b/>
          <w:sz w:val="24"/>
          <w:szCs w:val="20"/>
        </w:rPr>
      </w:pPr>
    </w:p>
    <w:p w14:paraId="44D9446B">
      <w:pPr>
        <w:tabs>
          <w:tab w:val="left" w:pos="5580"/>
        </w:tabs>
        <w:adjustRightInd w:val="0"/>
        <w:snapToGrid w:val="0"/>
        <w:spacing w:line="360" w:lineRule="auto"/>
        <w:rPr>
          <w:rFonts w:hint="eastAsia" w:ascii="宋体" w:hAnsi="宋体" w:eastAsia="宋体" w:cs="Times New Roman"/>
          <w:b/>
          <w:sz w:val="24"/>
          <w:szCs w:val="20"/>
        </w:rPr>
      </w:pPr>
    </w:p>
    <w:p w14:paraId="5E2299DB">
      <w:pPr>
        <w:tabs>
          <w:tab w:val="left" w:pos="5580"/>
        </w:tabs>
        <w:adjustRightInd w:val="0"/>
        <w:snapToGrid w:val="0"/>
        <w:spacing w:line="360" w:lineRule="auto"/>
        <w:rPr>
          <w:rFonts w:hint="eastAsia" w:ascii="宋体" w:hAnsi="宋体" w:eastAsia="宋体" w:cs="Times New Roman"/>
          <w:b/>
          <w:sz w:val="24"/>
          <w:szCs w:val="20"/>
        </w:rPr>
      </w:pPr>
    </w:p>
    <w:p w14:paraId="7075505B">
      <w:pPr>
        <w:tabs>
          <w:tab w:val="left" w:pos="5580"/>
        </w:tabs>
        <w:adjustRightInd w:val="0"/>
        <w:snapToGrid w:val="0"/>
        <w:spacing w:line="360" w:lineRule="auto"/>
        <w:rPr>
          <w:rFonts w:hint="eastAsia" w:ascii="宋体" w:hAnsi="宋体" w:eastAsia="宋体" w:cs="Times New Roman"/>
          <w:b/>
          <w:sz w:val="24"/>
          <w:szCs w:val="20"/>
        </w:rPr>
      </w:pPr>
    </w:p>
    <w:p w14:paraId="5F989F2E">
      <w:pPr>
        <w:tabs>
          <w:tab w:val="left" w:pos="5580"/>
        </w:tabs>
        <w:adjustRightInd w:val="0"/>
        <w:snapToGrid w:val="0"/>
        <w:spacing w:line="360" w:lineRule="auto"/>
        <w:rPr>
          <w:rFonts w:hint="eastAsia" w:ascii="宋体" w:hAnsi="宋体" w:eastAsia="宋体" w:cs="Times New Roman"/>
          <w:b/>
          <w:sz w:val="24"/>
          <w:szCs w:val="20"/>
        </w:rPr>
      </w:pPr>
    </w:p>
    <w:p w14:paraId="7D1F85BE">
      <w:pPr>
        <w:tabs>
          <w:tab w:val="left" w:pos="5580"/>
        </w:tabs>
        <w:adjustRightInd w:val="0"/>
        <w:snapToGrid w:val="0"/>
        <w:spacing w:line="360" w:lineRule="auto"/>
        <w:rPr>
          <w:rFonts w:hint="eastAsia" w:ascii="宋体" w:hAnsi="宋体" w:eastAsia="宋体" w:cs="Times New Roman"/>
          <w:b/>
          <w:sz w:val="24"/>
          <w:szCs w:val="20"/>
        </w:rPr>
      </w:pPr>
    </w:p>
    <w:p w14:paraId="3D5AC8A7">
      <w:pPr>
        <w:tabs>
          <w:tab w:val="left" w:pos="5580"/>
        </w:tabs>
        <w:adjustRightInd w:val="0"/>
        <w:snapToGrid w:val="0"/>
        <w:spacing w:line="360" w:lineRule="auto"/>
        <w:rPr>
          <w:rFonts w:hint="eastAsia" w:ascii="宋体" w:hAnsi="宋体" w:eastAsia="宋体" w:cs="Times New Roman"/>
          <w:b/>
          <w:sz w:val="24"/>
          <w:szCs w:val="20"/>
        </w:rPr>
      </w:pPr>
    </w:p>
    <w:p w14:paraId="5ED0879B">
      <w:pPr>
        <w:tabs>
          <w:tab w:val="left" w:pos="5580"/>
        </w:tabs>
        <w:adjustRightInd w:val="0"/>
        <w:snapToGrid w:val="0"/>
        <w:spacing w:line="360" w:lineRule="auto"/>
        <w:rPr>
          <w:rFonts w:hint="eastAsia" w:ascii="宋体" w:hAnsi="宋体" w:eastAsia="宋体" w:cs="Times New Roman"/>
          <w:b/>
          <w:sz w:val="24"/>
          <w:szCs w:val="20"/>
        </w:rPr>
      </w:pPr>
    </w:p>
    <w:p w14:paraId="00EF3674">
      <w:pPr>
        <w:tabs>
          <w:tab w:val="left" w:pos="5580"/>
        </w:tabs>
        <w:adjustRightInd w:val="0"/>
        <w:snapToGrid w:val="0"/>
        <w:spacing w:line="360" w:lineRule="auto"/>
        <w:rPr>
          <w:rFonts w:hint="eastAsia" w:ascii="宋体" w:hAnsi="宋体" w:eastAsia="宋体" w:cs="Times New Roman"/>
          <w:b/>
          <w:sz w:val="24"/>
          <w:szCs w:val="20"/>
        </w:rPr>
      </w:pPr>
    </w:p>
    <w:p w14:paraId="7408BE41">
      <w:pPr>
        <w:tabs>
          <w:tab w:val="left" w:pos="5580"/>
        </w:tabs>
        <w:adjustRightInd w:val="0"/>
        <w:snapToGrid w:val="0"/>
        <w:spacing w:line="360" w:lineRule="auto"/>
        <w:rPr>
          <w:rFonts w:hint="eastAsia" w:ascii="宋体" w:hAnsi="宋体" w:eastAsia="宋体" w:cs="Times New Roman"/>
          <w:b/>
          <w:sz w:val="24"/>
          <w:szCs w:val="20"/>
        </w:rPr>
      </w:pPr>
    </w:p>
    <w:p w14:paraId="0E77B3B6">
      <w:pPr>
        <w:tabs>
          <w:tab w:val="left" w:pos="5580"/>
        </w:tabs>
        <w:adjustRightInd w:val="0"/>
        <w:snapToGrid w:val="0"/>
        <w:spacing w:line="360" w:lineRule="auto"/>
        <w:rPr>
          <w:rFonts w:hint="eastAsia" w:ascii="宋体" w:hAnsi="宋体" w:eastAsia="宋体" w:cs="Times New Roman"/>
          <w:b/>
          <w:sz w:val="24"/>
          <w:szCs w:val="20"/>
        </w:rPr>
      </w:pPr>
    </w:p>
    <w:p w14:paraId="213601F2">
      <w:pPr>
        <w:tabs>
          <w:tab w:val="left" w:pos="5580"/>
        </w:tabs>
        <w:adjustRightInd w:val="0"/>
        <w:snapToGrid w:val="0"/>
        <w:spacing w:line="360" w:lineRule="auto"/>
        <w:rPr>
          <w:rFonts w:hint="eastAsia" w:ascii="宋体" w:hAnsi="宋体" w:eastAsia="宋体" w:cs="Times New Roman"/>
          <w:b/>
          <w:sz w:val="24"/>
          <w:szCs w:val="20"/>
        </w:rPr>
      </w:pPr>
    </w:p>
    <w:p w14:paraId="2FF55690">
      <w:pPr>
        <w:tabs>
          <w:tab w:val="left" w:pos="5580"/>
        </w:tabs>
        <w:adjustRightInd w:val="0"/>
        <w:snapToGrid w:val="0"/>
        <w:spacing w:line="360" w:lineRule="auto"/>
        <w:rPr>
          <w:rFonts w:hint="eastAsia" w:ascii="宋体" w:hAnsi="宋体" w:eastAsia="宋体" w:cs="Times New Roman"/>
          <w:b/>
          <w:sz w:val="24"/>
          <w:szCs w:val="20"/>
        </w:rPr>
      </w:pPr>
    </w:p>
    <w:p w14:paraId="7206AE3F">
      <w:pPr>
        <w:tabs>
          <w:tab w:val="left" w:pos="5580"/>
        </w:tabs>
        <w:adjustRightInd w:val="0"/>
        <w:snapToGrid w:val="0"/>
        <w:spacing w:line="360" w:lineRule="auto"/>
        <w:rPr>
          <w:rFonts w:hint="eastAsia" w:ascii="宋体" w:hAnsi="宋体" w:eastAsia="宋体" w:cs="Times New Roman"/>
          <w:b/>
          <w:sz w:val="24"/>
          <w:szCs w:val="20"/>
        </w:rPr>
      </w:pPr>
    </w:p>
    <w:p w14:paraId="0557A239">
      <w:pPr>
        <w:tabs>
          <w:tab w:val="left" w:pos="5580"/>
        </w:tabs>
        <w:adjustRightInd w:val="0"/>
        <w:snapToGrid w:val="0"/>
        <w:spacing w:line="360" w:lineRule="auto"/>
        <w:rPr>
          <w:rFonts w:hint="eastAsia" w:ascii="宋体" w:hAnsi="宋体" w:eastAsia="宋体" w:cs="Times New Roman"/>
          <w:b/>
          <w:sz w:val="24"/>
          <w:szCs w:val="20"/>
        </w:rPr>
      </w:pPr>
    </w:p>
    <w:p w14:paraId="0DF71796">
      <w:pPr>
        <w:tabs>
          <w:tab w:val="left" w:pos="5580"/>
        </w:tabs>
        <w:adjustRightInd w:val="0"/>
        <w:snapToGrid w:val="0"/>
        <w:spacing w:line="360" w:lineRule="auto"/>
        <w:rPr>
          <w:rFonts w:hint="eastAsia" w:ascii="宋体" w:hAnsi="宋体" w:eastAsia="宋体" w:cs="Times New Roman"/>
          <w:b/>
          <w:sz w:val="24"/>
          <w:szCs w:val="20"/>
        </w:rPr>
      </w:pPr>
    </w:p>
    <w:p w14:paraId="5B5095C8">
      <w:pPr>
        <w:tabs>
          <w:tab w:val="left" w:pos="5580"/>
        </w:tabs>
        <w:adjustRightInd w:val="0"/>
        <w:snapToGrid w:val="0"/>
        <w:spacing w:line="360" w:lineRule="auto"/>
        <w:rPr>
          <w:rFonts w:hint="eastAsia" w:ascii="宋体" w:hAnsi="宋体" w:eastAsia="宋体" w:cs="Times New Roman"/>
          <w:b/>
          <w:sz w:val="24"/>
          <w:szCs w:val="20"/>
        </w:rPr>
      </w:pPr>
    </w:p>
    <w:p w14:paraId="3D8EEDA7">
      <w:pPr>
        <w:tabs>
          <w:tab w:val="left" w:pos="5580"/>
        </w:tabs>
        <w:adjustRightInd w:val="0"/>
        <w:snapToGrid w:val="0"/>
        <w:spacing w:line="360" w:lineRule="auto"/>
        <w:rPr>
          <w:rFonts w:hint="eastAsia" w:ascii="宋体" w:hAnsi="宋体" w:eastAsia="宋体" w:cs="Times New Roman"/>
          <w:b/>
          <w:sz w:val="24"/>
          <w:szCs w:val="20"/>
        </w:rPr>
      </w:pPr>
    </w:p>
    <w:p w14:paraId="2F3FEAE6">
      <w:pPr>
        <w:tabs>
          <w:tab w:val="left" w:pos="5580"/>
        </w:tabs>
        <w:adjustRightInd w:val="0"/>
        <w:snapToGrid w:val="0"/>
        <w:spacing w:line="360" w:lineRule="auto"/>
        <w:rPr>
          <w:rFonts w:hint="eastAsia" w:ascii="宋体" w:hAnsi="宋体" w:eastAsia="宋体" w:cs="Times New Roman"/>
          <w:b/>
          <w:sz w:val="24"/>
          <w:szCs w:val="20"/>
        </w:rPr>
      </w:pPr>
    </w:p>
    <w:p w14:paraId="42233B1E">
      <w:pPr>
        <w:tabs>
          <w:tab w:val="left" w:pos="5580"/>
        </w:tabs>
        <w:adjustRightInd w:val="0"/>
        <w:snapToGrid w:val="0"/>
        <w:spacing w:line="360" w:lineRule="auto"/>
        <w:rPr>
          <w:rFonts w:hint="eastAsia" w:ascii="宋体" w:hAnsi="宋体" w:eastAsia="宋体" w:cs="Times New Roman"/>
          <w:b/>
          <w:sz w:val="24"/>
          <w:szCs w:val="20"/>
        </w:rPr>
      </w:pPr>
    </w:p>
    <w:p w14:paraId="5C9FC543">
      <w:pPr>
        <w:tabs>
          <w:tab w:val="left" w:pos="5580"/>
        </w:tabs>
        <w:adjustRightInd w:val="0"/>
        <w:snapToGrid w:val="0"/>
        <w:spacing w:line="360" w:lineRule="auto"/>
        <w:rPr>
          <w:rFonts w:hint="eastAsia" w:ascii="宋体" w:hAnsi="宋体" w:eastAsia="宋体" w:cs="Times New Roman"/>
          <w:b/>
          <w:sz w:val="24"/>
          <w:szCs w:val="20"/>
        </w:rPr>
      </w:pPr>
    </w:p>
    <w:p w14:paraId="785F9399">
      <w:pPr>
        <w:tabs>
          <w:tab w:val="left" w:pos="5580"/>
        </w:tabs>
        <w:adjustRightInd w:val="0"/>
        <w:snapToGrid w:val="0"/>
        <w:spacing w:line="360" w:lineRule="auto"/>
        <w:rPr>
          <w:rFonts w:hint="eastAsia" w:ascii="宋体" w:hAnsi="宋体" w:eastAsia="宋体" w:cs="Times New Roman"/>
          <w:b/>
          <w:sz w:val="24"/>
          <w:szCs w:val="20"/>
        </w:rPr>
      </w:pPr>
    </w:p>
    <w:p w14:paraId="05AE42E1">
      <w:pPr>
        <w:spacing w:line="600" w:lineRule="exact"/>
        <w:rPr>
          <w:rFonts w:hint="eastAsia" w:ascii="宋体" w:hAnsi="宋体" w:eastAsia="宋体" w:cs="Times New Roman"/>
          <w:b/>
          <w:sz w:val="24"/>
          <w:szCs w:val="20"/>
        </w:rPr>
      </w:pPr>
      <w:r>
        <w:rPr>
          <w:rFonts w:hint="eastAsia" w:ascii="宋体" w:hAnsi="宋体" w:eastAsia="宋体" w:cs="Times New Roman"/>
          <w:b/>
          <w:sz w:val="24"/>
          <w:szCs w:val="20"/>
        </w:rPr>
        <w:t>五、参与竞谈供应商</w:t>
      </w:r>
      <w:r>
        <w:rPr>
          <w:rFonts w:hint="eastAsia" w:ascii="宋体" w:hAnsi="宋体" w:eastAsia="宋体" w:cs="Times New Roman"/>
          <w:b/>
          <w:sz w:val="24"/>
          <w:szCs w:val="20"/>
          <w:lang w:val="en-US" w:eastAsia="zh-CN"/>
        </w:rPr>
        <w:t>基本情况表</w:t>
      </w:r>
      <w:r>
        <w:rPr>
          <w:rFonts w:hint="eastAsia" w:ascii="宋体" w:hAnsi="宋体" w:eastAsia="宋体" w:cs="Times New Roman"/>
          <w:b/>
          <w:sz w:val="24"/>
          <w:szCs w:val="20"/>
        </w:rPr>
        <w:t>（模板）</w:t>
      </w:r>
    </w:p>
    <w:p w14:paraId="1D62A1D5">
      <w:pPr>
        <w:keepNext/>
        <w:keepLines/>
        <w:spacing w:before="157" w:beforeLines="50" w:after="157" w:afterLines="50" w:line="579" w:lineRule="auto"/>
        <w:jc w:val="center"/>
        <w:outlineLvl w:val="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供应商基本情况表</w:t>
      </w:r>
    </w:p>
    <w:p w14:paraId="4EB42263">
      <w:pPr>
        <w:spacing w:before="313" w:beforeLines="1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投标人：（加盖单位公章）</w:t>
      </w:r>
      <w:r>
        <w:rPr>
          <w:rFonts w:hint="eastAsia" w:ascii="宋体" w:hAnsi="宋体" w:eastAsia="宋体" w:cs="宋体"/>
          <w:b/>
          <w:bCs/>
          <w:color w:val="auto"/>
          <w:sz w:val="28"/>
          <w:szCs w:val="28"/>
          <w:highlight w:val="none"/>
          <w:lang w:val="en-US" w:eastAsia="zh-CN"/>
        </w:rPr>
        <w:tab/>
      </w:r>
      <w:r>
        <w:rPr>
          <w:rFonts w:hint="eastAsia" w:ascii="宋体" w:hAnsi="宋体" w:eastAsia="宋体" w:cs="宋体"/>
          <w:b/>
          <w:bCs/>
          <w:color w:val="auto"/>
          <w:sz w:val="28"/>
          <w:szCs w:val="28"/>
          <w:highlight w:val="none"/>
          <w:lang w:val="en-US" w:eastAsia="zh-CN"/>
        </w:rPr>
        <w:tab/>
      </w:r>
      <w:r>
        <w:rPr>
          <w:rFonts w:hint="eastAsia" w:ascii="宋体" w:hAnsi="宋体" w:eastAsia="宋体" w:cs="宋体"/>
          <w:b/>
          <w:bCs/>
          <w:color w:val="auto"/>
          <w:sz w:val="28"/>
          <w:szCs w:val="28"/>
          <w:highlight w:val="none"/>
          <w:lang w:val="en-US" w:eastAsia="zh-CN"/>
        </w:rPr>
        <w:t xml:space="preserve">   填表日期：    年   月   日</w:t>
      </w:r>
    </w:p>
    <w:tbl>
      <w:tblPr>
        <w:tblStyle w:val="12"/>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30"/>
        <w:gridCol w:w="1055"/>
        <w:gridCol w:w="1703"/>
        <w:gridCol w:w="2151"/>
        <w:gridCol w:w="1620"/>
        <w:gridCol w:w="733"/>
        <w:gridCol w:w="872"/>
      </w:tblGrid>
      <w:tr w14:paraId="7787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525" w:type="dxa"/>
            <w:gridSpan w:val="2"/>
            <w:noWrap w:val="0"/>
            <w:vAlign w:val="center"/>
          </w:tcPr>
          <w:p w14:paraId="64CC5B17">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采购人</w:t>
            </w:r>
          </w:p>
        </w:tc>
        <w:tc>
          <w:tcPr>
            <w:tcW w:w="2758" w:type="dxa"/>
            <w:gridSpan w:val="2"/>
            <w:noWrap w:val="0"/>
            <w:vAlign w:val="center"/>
          </w:tcPr>
          <w:p w14:paraId="49E60F5F">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151" w:type="dxa"/>
            <w:noWrap w:val="0"/>
            <w:vAlign w:val="center"/>
          </w:tcPr>
          <w:p w14:paraId="5FB91CED">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项目名称</w:t>
            </w:r>
          </w:p>
        </w:tc>
        <w:tc>
          <w:tcPr>
            <w:tcW w:w="3225" w:type="dxa"/>
            <w:gridSpan w:val="3"/>
            <w:noWrap w:val="0"/>
            <w:vAlign w:val="center"/>
          </w:tcPr>
          <w:p w14:paraId="10955E3D">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r>
      <w:tr w14:paraId="43E3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25" w:type="dxa"/>
            <w:gridSpan w:val="2"/>
            <w:noWrap w:val="0"/>
            <w:vAlign w:val="center"/>
          </w:tcPr>
          <w:p w14:paraId="3D185331">
            <w:pPr>
              <w:snapToGrid w:val="0"/>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投标（响应）供应商</w:t>
            </w:r>
          </w:p>
        </w:tc>
        <w:tc>
          <w:tcPr>
            <w:tcW w:w="2758" w:type="dxa"/>
            <w:gridSpan w:val="2"/>
            <w:noWrap w:val="0"/>
            <w:vAlign w:val="center"/>
          </w:tcPr>
          <w:p w14:paraId="6FD2D00B">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151" w:type="dxa"/>
            <w:noWrap w:val="0"/>
            <w:vAlign w:val="center"/>
          </w:tcPr>
          <w:p w14:paraId="24825178">
            <w:pPr>
              <w:snapToGrid w:val="0"/>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供应商统一社会信用代码</w:t>
            </w:r>
          </w:p>
        </w:tc>
        <w:tc>
          <w:tcPr>
            <w:tcW w:w="3225" w:type="dxa"/>
            <w:gridSpan w:val="3"/>
            <w:noWrap w:val="0"/>
            <w:vAlign w:val="center"/>
          </w:tcPr>
          <w:p w14:paraId="1C71820E">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r>
      <w:tr w14:paraId="20FD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659" w:type="dxa"/>
            <w:gridSpan w:val="8"/>
            <w:noWrap w:val="0"/>
            <w:vAlign w:val="center"/>
          </w:tcPr>
          <w:p w14:paraId="2178CEF6">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vertAlign w:val="baseline"/>
                <w:lang w:val="en-US" w:eastAsia="zh-CN"/>
                <w14:textFill>
                  <w14:solidFill>
                    <w14:schemeClr w14:val="tx1"/>
                  </w14:solidFill>
                </w14:textFill>
              </w:rPr>
              <w:t>投标（响应）供应商相关人员情况</w:t>
            </w:r>
          </w:p>
        </w:tc>
      </w:tr>
      <w:tr w14:paraId="6E4B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95" w:type="dxa"/>
            <w:tcBorders>
              <w:bottom w:val="single" w:color="auto" w:sz="4" w:space="0"/>
            </w:tcBorders>
            <w:noWrap w:val="0"/>
            <w:vAlign w:val="center"/>
          </w:tcPr>
          <w:p w14:paraId="2C663C4C">
            <w:pPr>
              <w:snapToGrid w:val="0"/>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序号</w:t>
            </w:r>
          </w:p>
        </w:tc>
        <w:tc>
          <w:tcPr>
            <w:tcW w:w="1785" w:type="dxa"/>
            <w:gridSpan w:val="2"/>
            <w:tcBorders>
              <w:bottom w:val="single" w:color="auto" w:sz="4" w:space="0"/>
            </w:tcBorders>
            <w:noWrap w:val="0"/>
            <w:vAlign w:val="center"/>
          </w:tcPr>
          <w:p w14:paraId="1292E7E0">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职务</w:t>
            </w:r>
          </w:p>
        </w:tc>
        <w:tc>
          <w:tcPr>
            <w:tcW w:w="1703" w:type="dxa"/>
            <w:tcBorders>
              <w:bottom w:val="single" w:color="auto" w:sz="4" w:space="0"/>
            </w:tcBorders>
            <w:noWrap w:val="0"/>
            <w:vAlign w:val="center"/>
          </w:tcPr>
          <w:p w14:paraId="2B531D07">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姓名</w:t>
            </w:r>
          </w:p>
        </w:tc>
        <w:tc>
          <w:tcPr>
            <w:tcW w:w="2151" w:type="dxa"/>
            <w:tcBorders>
              <w:bottom w:val="single" w:color="auto" w:sz="4" w:space="0"/>
            </w:tcBorders>
            <w:noWrap w:val="0"/>
            <w:vAlign w:val="center"/>
          </w:tcPr>
          <w:p w14:paraId="7C2E32A5">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身份证号码</w:t>
            </w:r>
          </w:p>
        </w:tc>
        <w:tc>
          <w:tcPr>
            <w:tcW w:w="1620" w:type="dxa"/>
            <w:tcBorders>
              <w:bottom w:val="single" w:color="auto" w:sz="4" w:space="0"/>
            </w:tcBorders>
            <w:noWrap w:val="0"/>
            <w:vAlign w:val="center"/>
          </w:tcPr>
          <w:p w14:paraId="3B8110C0">
            <w:pPr>
              <w:snapToGrid w:val="0"/>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劳动合同</w:t>
            </w:r>
          </w:p>
          <w:p w14:paraId="7F3F9554">
            <w:pPr>
              <w:snapToGrid w:val="0"/>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关系单位</w:t>
            </w:r>
          </w:p>
        </w:tc>
        <w:tc>
          <w:tcPr>
            <w:tcW w:w="1605" w:type="dxa"/>
            <w:gridSpan w:val="2"/>
            <w:tcBorders>
              <w:bottom w:val="single" w:color="auto" w:sz="4" w:space="0"/>
            </w:tcBorders>
            <w:noWrap w:val="0"/>
            <w:vAlign w:val="center"/>
          </w:tcPr>
          <w:p w14:paraId="70874CEA">
            <w:pPr>
              <w:snapToGrid w:val="0"/>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缴纳社会</w:t>
            </w:r>
          </w:p>
          <w:p w14:paraId="77A852C3">
            <w:pPr>
              <w:snapToGrid w:val="0"/>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保险单位</w:t>
            </w:r>
          </w:p>
        </w:tc>
      </w:tr>
      <w:tr w14:paraId="3A1B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378A3F4F">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1</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14:paraId="3ACB8405">
            <w:pPr>
              <w:spacing w:line="46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w:t>
            </w:r>
            <w:r>
              <w:rPr>
                <w:rFonts w:hint="eastAsia" w:ascii="宋体" w:hAnsi="宋体" w:eastAsia="宋体" w:cs="宋体"/>
                <w:color w:val="000000" w:themeColor="text1"/>
                <w:sz w:val="22"/>
                <w:szCs w:val="22"/>
                <w:highlight w:val="none"/>
                <w:lang w:val="en-US" w:eastAsia="zh-CN"/>
                <w14:textFill>
                  <w14:solidFill>
                    <w14:schemeClr w14:val="tx1"/>
                  </w14:solidFill>
                </w14:textFill>
              </w:rPr>
              <w:t>/单位负责人/主要经营负责人</w:t>
            </w:r>
          </w:p>
        </w:tc>
        <w:tc>
          <w:tcPr>
            <w:tcW w:w="1703" w:type="dxa"/>
            <w:tcBorders>
              <w:top w:val="single" w:color="auto" w:sz="4" w:space="0"/>
              <w:left w:val="single" w:color="auto" w:sz="4" w:space="0"/>
              <w:bottom w:val="single" w:color="auto" w:sz="4" w:space="0"/>
              <w:right w:val="single" w:color="auto" w:sz="4" w:space="0"/>
            </w:tcBorders>
            <w:noWrap w:val="0"/>
            <w:vAlign w:val="center"/>
          </w:tcPr>
          <w:p w14:paraId="48299242">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14:paraId="47C33CEE">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0ABDA26">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14:paraId="3275A709">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r>
      <w:tr w14:paraId="67B6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3C5B67C8">
            <w:pPr>
              <w:spacing w:beforeLines="0" w:afterLines="0"/>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14:paraId="25603071">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项目投标授权代表人</w:t>
            </w:r>
          </w:p>
        </w:tc>
        <w:tc>
          <w:tcPr>
            <w:tcW w:w="1703" w:type="dxa"/>
            <w:tcBorders>
              <w:top w:val="single" w:color="auto" w:sz="4" w:space="0"/>
              <w:left w:val="single" w:color="auto" w:sz="4" w:space="0"/>
              <w:bottom w:val="single" w:color="auto" w:sz="4" w:space="0"/>
              <w:right w:val="single" w:color="auto" w:sz="4" w:space="0"/>
            </w:tcBorders>
            <w:noWrap w:val="0"/>
            <w:vAlign w:val="center"/>
          </w:tcPr>
          <w:p w14:paraId="16D20C26">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14:paraId="2D6078ED">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822BE21">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14:paraId="639C1A00">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r>
      <w:tr w14:paraId="0102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95" w:type="dxa"/>
            <w:tcBorders>
              <w:top w:val="single" w:color="auto" w:sz="4" w:space="0"/>
            </w:tcBorders>
            <w:noWrap w:val="0"/>
            <w:vAlign w:val="center"/>
          </w:tcPr>
          <w:p w14:paraId="7C7A8793">
            <w:pPr>
              <w:spacing w:beforeLines="0" w:afterLines="0"/>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3</w:t>
            </w:r>
          </w:p>
        </w:tc>
        <w:tc>
          <w:tcPr>
            <w:tcW w:w="1785" w:type="dxa"/>
            <w:gridSpan w:val="2"/>
            <w:tcBorders>
              <w:top w:val="single" w:color="auto" w:sz="4" w:space="0"/>
            </w:tcBorders>
            <w:noWrap w:val="0"/>
            <w:vAlign w:val="center"/>
          </w:tcPr>
          <w:p w14:paraId="486AF0D0">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w:t>
            </w:r>
          </w:p>
        </w:tc>
        <w:tc>
          <w:tcPr>
            <w:tcW w:w="1703" w:type="dxa"/>
            <w:tcBorders>
              <w:top w:val="single" w:color="auto" w:sz="4" w:space="0"/>
            </w:tcBorders>
            <w:noWrap w:val="0"/>
            <w:vAlign w:val="center"/>
          </w:tcPr>
          <w:p w14:paraId="3ECA6658">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151" w:type="dxa"/>
            <w:tcBorders>
              <w:top w:val="single" w:color="auto" w:sz="4" w:space="0"/>
            </w:tcBorders>
            <w:noWrap w:val="0"/>
            <w:vAlign w:val="center"/>
          </w:tcPr>
          <w:p w14:paraId="467DC416">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620" w:type="dxa"/>
            <w:tcBorders>
              <w:top w:val="single" w:color="auto" w:sz="4" w:space="0"/>
            </w:tcBorders>
            <w:noWrap w:val="0"/>
            <w:vAlign w:val="center"/>
          </w:tcPr>
          <w:p w14:paraId="7B58823E">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605" w:type="dxa"/>
            <w:gridSpan w:val="2"/>
            <w:tcBorders>
              <w:top w:val="single" w:color="auto" w:sz="4" w:space="0"/>
            </w:tcBorders>
            <w:noWrap w:val="0"/>
            <w:vAlign w:val="center"/>
          </w:tcPr>
          <w:p w14:paraId="6166594A">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r>
      <w:tr w14:paraId="015F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95" w:type="dxa"/>
            <w:noWrap w:val="0"/>
            <w:vAlign w:val="center"/>
          </w:tcPr>
          <w:p w14:paraId="1A2755FE">
            <w:pPr>
              <w:spacing w:beforeLines="0" w:afterLines="0"/>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4</w:t>
            </w:r>
          </w:p>
        </w:tc>
        <w:tc>
          <w:tcPr>
            <w:tcW w:w="1785" w:type="dxa"/>
            <w:gridSpan w:val="2"/>
            <w:noWrap w:val="0"/>
            <w:vAlign w:val="center"/>
          </w:tcPr>
          <w:p w14:paraId="52D1D212">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主要技术人员</w:t>
            </w:r>
          </w:p>
        </w:tc>
        <w:tc>
          <w:tcPr>
            <w:tcW w:w="1703" w:type="dxa"/>
            <w:noWrap w:val="0"/>
            <w:vAlign w:val="center"/>
          </w:tcPr>
          <w:p w14:paraId="20576D7E">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151" w:type="dxa"/>
            <w:noWrap w:val="0"/>
            <w:vAlign w:val="center"/>
          </w:tcPr>
          <w:p w14:paraId="5CDC45B9">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620" w:type="dxa"/>
            <w:noWrap w:val="0"/>
            <w:vAlign w:val="center"/>
          </w:tcPr>
          <w:p w14:paraId="5BCCDE2B">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605" w:type="dxa"/>
            <w:gridSpan w:val="2"/>
            <w:noWrap w:val="0"/>
            <w:vAlign w:val="center"/>
          </w:tcPr>
          <w:p w14:paraId="77B5563C">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r>
      <w:tr w14:paraId="4AD6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95" w:type="dxa"/>
            <w:noWrap w:val="0"/>
            <w:vAlign w:val="center"/>
          </w:tcPr>
          <w:p w14:paraId="5D0DDC1E">
            <w:pPr>
              <w:spacing w:beforeLines="0" w:afterLines="0"/>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5</w:t>
            </w:r>
          </w:p>
        </w:tc>
        <w:tc>
          <w:tcPr>
            <w:tcW w:w="1785" w:type="dxa"/>
            <w:gridSpan w:val="2"/>
            <w:noWrap w:val="0"/>
            <w:vAlign w:val="center"/>
          </w:tcPr>
          <w:p w14:paraId="63B2C2E7">
            <w:pPr>
              <w:widowControl w:val="0"/>
              <w:snapToGrid w:val="0"/>
              <w:ind w:left="0" w:leftChars="0"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投标文件编制人员</w:t>
            </w:r>
          </w:p>
        </w:tc>
        <w:tc>
          <w:tcPr>
            <w:tcW w:w="1703" w:type="dxa"/>
            <w:noWrap w:val="0"/>
            <w:vAlign w:val="center"/>
          </w:tcPr>
          <w:p w14:paraId="6D9A8BEC">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2151" w:type="dxa"/>
            <w:noWrap w:val="0"/>
            <w:vAlign w:val="center"/>
          </w:tcPr>
          <w:p w14:paraId="213A7652">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620" w:type="dxa"/>
            <w:noWrap w:val="0"/>
            <w:vAlign w:val="center"/>
          </w:tcPr>
          <w:p w14:paraId="784DE549">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1605" w:type="dxa"/>
            <w:gridSpan w:val="2"/>
            <w:noWrap w:val="0"/>
            <w:vAlign w:val="center"/>
          </w:tcPr>
          <w:p w14:paraId="148977E8">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r>
      <w:tr w14:paraId="593E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659" w:type="dxa"/>
            <w:gridSpan w:val="8"/>
            <w:noWrap w:val="0"/>
            <w:vAlign w:val="center"/>
          </w:tcPr>
          <w:p w14:paraId="01D45809">
            <w:pPr>
              <w:jc w:val="left"/>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vertAlign w:val="baseline"/>
                <w:lang w:val="en-US" w:eastAsia="zh-CN"/>
                <w14:textFill>
                  <w14:solidFill>
                    <w14:schemeClr w14:val="tx1"/>
                  </w14:solidFill>
                </w14:textFill>
              </w:rPr>
              <w:t>说明：同一职务有多人担任（如主要技术人员），应分行填写。</w:t>
            </w:r>
          </w:p>
        </w:tc>
      </w:tr>
      <w:tr w14:paraId="2BE1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659" w:type="dxa"/>
            <w:gridSpan w:val="8"/>
            <w:noWrap w:val="0"/>
            <w:vAlign w:val="center"/>
          </w:tcPr>
          <w:p w14:paraId="14A1FD0C">
            <w:pPr>
              <w:jc w:val="center"/>
              <w:rPr>
                <w:rFonts w:hint="eastAsia" w:ascii="宋体" w:hAnsi="宋体" w:eastAsia="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vertAlign w:val="baseline"/>
                <w:lang w:val="en-US" w:eastAsia="zh-CN"/>
                <w14:textFill>
                  <w14:solidFill>
                    <w14:schemeClr w14:val="tx1"/>
                  </w14:solidFill>
                </w14:textFill>
              </w:rPr>
              <w:t>投标（响应）供应商关联关系情况</w:t>
            </w:r>
          </w:p>
        </w:tc>
      </w:tr>
      <w:tr w14:paraId="65A6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95" w:type="dxa"/>
            <w:tcBorders>
              <w:bottom w:val="single" w:color="auto" w:sz="4" w:space="0"/>
            </w:tcBorders>
            <w:noWrap w:val="0"/>
            <w:vAlign w:val="center"/>
          </w:tcPr>
          <w:p w14:paraId="318E973D">
            <w:pPr>
              <w:jc w:val="center"/>
              <w:rPr>
                <w:rFonts w:hint="eastAsia" w:ascii="宋体" w:hAnsi="宋体" w:eastAsia="宋体" w:cs="宋体"/>
                <w:color w:val="000000" w:themeColor="text1"/>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bidi="ar"/>
                <w14:textFill>
                  <w14:solidFill>
                    <w14:schemeClr w14:val="tx1"/>
                  </w14:solidFill>
                </w14:textFill>
              </w:rPr>
              <w:t>序号</w:t>
            </w:r>
          </w:p>
        </w:tc>
        <w:tc>
          <w:tcPr>
            <w:tcW w:w="1785" w:type="dxa"/>
            <w:gridSpan w:val="2"/>
            <w:tcBorders>
              <w:bottom w:val="single" w:color="auto" w:sz="4" w:space="0"/>
            </w:tcBorders>
            <w:noWrap w:val="0"/>
            <w:vAlign w:val="center"/>
          </w:tcPr>
          <w:p w14:paraId="53903277">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关联关系类型</w:t>
            </w:r>
          </w:p>
        </w:tc>
        <w:tc>
          <w:tcPr>
            <w:tcW w:w="6207" w:type="dxa"/>
            <w:gridSpan w:val="4"/>
            <w:tcBorders>
              <w:bottom w:val="single" w:color="auto" w:sz="4" w:space="0"/>
            </w:tcBorders>
            <w:noWrap w:val="0"/>
            <w:vAlign w:val="center"/>
          </w:tcPr>
          <w:p w14:paraId="514F78F8">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关联主体名称</w:t>
            </w:r>
          </w:p>
        </w:tc>
        <w:tc>
          <w:tcPr>
            <w:tcW w:w="872" w:type="dxa"/>
            <w:tcBorders>
              <w:bottom w:val="single" w:color="auto" w:sz="4" w:space="0"/>
            </w:tcBorders>
            <w:noWrap w:val="0"/>
            <w:vAlign w:val="center"/>
          </w:tcPr>
          <w:p w14:paraId="09B8D610">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备注</w:t>
            </w:r>
          </w:p>
        </w:tc>
      </w:tr>
      <w:tr w14:paraId="7F90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5F9068C4">
            <w:pPr>
              <w:jc w:val="center"/>
              <w:rPr>
                <w:rFonts w:hint="eastAsia" w:ascii="宋体" w:hAnsi="宋体" w:eastAsia="宋体" w:cs="宋体"/>
                <w:color w:val="000000" w:themeColor="text1"/>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bidi="ar"/>
                <w14:textFill>
                  <w14:solidFill>
                    <w14:schemeClr w14:val="tx1"/>
                  </w14:solidFill>
                </w14:textFill>
              </w:rPr>
              <w:t>1</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14:paraId="18CE31DD">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股东</w:t>
            </w:r>
          </w:p>
        </w:tc>
        <w:tc>
          <w:tcPr>
            <w:tcW w:w="6207" w:type="dxa"/>
            <w:gridSpan w:val="4"/>
            <w:tcBorders>
              <w:top w:val="single" w:color="auto" w:sz="4" w:space="0"/>
              <w:left w:val="single" w:color="auto" w:sz="4" w:space="0"/>
              <w:bottom w:val="single" w:color="auto" w:sz="4" w:space="0"/>
              <w:right w:val="single" w:color="auto" w:sz="4" w:space="0"/>
            </w:tcBorders>
            <w:noWrap w:val="0"/>
            <w:vAlign w:val="center"/>
          </w:tcPr>
          <w:tbl>
            <w:tblPr>
              <w:tblStyle w:val="11"/>
              <w:tblW w:w="44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195"/>
              <w:gridCol w:w="1236"/>
              <w:gridCol w:w="1792"/>
            </w:tblGrid>
            <w:tr w14:paraId="32C2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1062" w:type="pct"/>
                  <w:vMerge w:val="restart"/>
                  <w:tcBorders>
                    <w:bottom w:val="single" w:color="auto" w:sz="4" w:space="0"/>
                    <w:right w:val="single" w:color="auto" w:sz="4" w:space="0"/>
                  </w:tcBorders>
                  <w:noWrap w:val="0"/>
                  <w:vAlign w:val="center"/>
                </w:tcPr>
                <w:p w14:paraId="4A054835">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控股股东/投资人名称及出资比例</w:t>
                  </w:r>
                </w:p>
              </w:tc>
              <w:tc>
                <w:tcPr>
                  <w:tcW w:w="1114" w:type="pct"/>
                  <w:tcBorders>
                    <w:left w:val="nil"/>
                    <w:bottom w:val="single" w:color="auto" w:sz="4" w:space="0"/>
                    <w:right w:val="single" w:color="auto" w:sz="4" w:space="0"/>
                  </w:tcBorders>
                  <w:noWrap w:val="0"/>
                  <w:vAlign w:val="center"/>
                </w:tcPr>
                <w:p w14:paraId="05C4875D">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姓名（自然人）</w:t>
                  </w:r>
                </w:p>
              </w:tc>
              <w:tc>
                <w:tcPr>
                  <w:tcW w:w="1152" w:type="pct"/>
                  <w:tcBorders>
                    <w:left w:val="nil"/>
                    <w:bottom w:val="single" w:color="auto" w:sz="4" w:space="0"/>
                    <w:right w:val="single" w:color="auto" w:sz="4" w:space="0"/>
                  </w:tcBorders>
                  <w:noWrap w:val="0"/>
                  <w:vAlign w:val="center"/>
                </w:tcPr>
                <w:p w14:paraId="76980C86">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身份证号</w:t>
                  </w:r>
                </w:p>
              </w:tc>
              <w:tc>
                <w:tcPr>
                  <w:tcW w:w="1671" w:type="pct"/>
                  <w:tcBorders>
                    <w:left w:val="nil"/>
                    <w:bottom w:val="single" w:color="auto" w:sz="4" w:space="0"/>
                  </w:tcBorders>
                  <w:noWrap w:val="0"/>
                  <w:vAlign w:val="center"/>
                </w:tcPr>
                <w:p w14:paraId="7F8165DD">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出资比例（%）</w:t>
                  </w:r>
                </w:p>
              </w:tc>
            </w:tr>
            <w:tr w14:paraId="4B16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2" w:type="pct"/>
                  <w:vMerge w:val="continue"/>
                  <w:tcBorders>
                    <w:top w:val="nil"/>
                    <w:bottom w:val="single" w:color="auto" w:sz="4" w:space="0"/>
                    <w:right w:val="single" w:color="auto" w:sz="4" w:space="0"/>
                  </w:tcBorders>
                  <w:noWrap w:val="0"/>
                  <w:vAlign w:val="center"/>
                </w:tcPr>
                <w:p w14:paraId="448A340C">
                  <w:pPr>
                    <w:widowControl/>
                    <w:spacing w:line="300" w:lineRule="exact"/>
                    <w:rPr>
                      <w:rFonts w:ascii="宋体" w:hAnsi="宋体" w:eastAsia="宋体" w:cs="宋体"/>
                      <w:color w:val="000000" w:themeColor="text1"/>
                      <w:szCs w:val="21"/>
                      <w14:textFill>
                        <w14:solidFill>
                          <w14:schemeClr w14:val="tx1"/>
                        </w14:solidFill>
                      </w14:textFill>
                    </w:rPr>
                  </w:pPr>
                </w:p>
              </w:tc>
              <w:tc>
                <w:tcPr>
                  <w:tcW w:w="1114" w:type="pct"/>
                  <w:tcBorders>
                    <w:top w:val="single" w:color="auto" w:sz="4" w:space="0"/>
                    <w:left w:val="nil"/>
                    <w:bottom w:val="single" w:color="auto" w:sz="4" w:space="0"/>
                    <w:right w:val="single" w:color="auto" w:sz="4" w:space="0"/>
                  </w:tcBorders>
                  <w:noWrap w:val="0"/>
                  <w:vAlign w:val="center"/>
                </w:tcPr>
                <w:p w14:paraId="6F80E6CA">
                  <w:pPr>
                    <w:spacing w:line="300" w:lineRule="exact"/>
                    <w:jc w:val="center"/>
                    <w:rPr>
                      <w:rFonts w:ascii="宋体" w:hAnsi="宋体" w:eastAsia="宋体" w:cs="宋体"/>
                      <w:color w:val="000000" w:themeColor="text1"/>
                      <w:szCs w:val="21"/>
                      <w14:textFill>
                        <w14:solidFill>
                          <w14:schemeClr w14:val="tx1"/>
                        </w14:solidFill>
                      </w14:textFill>
                    </w:rPr>
                  </w:pPr>
                </w:p>
              </w:tc>
              <w:tc>
                <w:tcPr>
                  <w:tcW w:w="1152" w:type="pct"/>
                  <w:tcBorders>
                    <w:top w:val="single" w:color="auto" w:sz="4" w:space="0"/>
                    <w:left w:val="nil"/>
                    <w:bottom w:val="single" w:color="auto" w:sz="4" w:space="0"/>
                    <w:right w:val="single" w:color="auto" w:sz="4" w:space="0"/>
                  </w:tcBorders>
                  <w:noWrap w:val="0"/>
                  <w:vAlign w:val="center"/>
                </w:tcPr>
                <w:p w14:paraId="5C292028">
                  <w:pPr>
                    <w:spacing w:line="300" w:lineRule="exact"/>
                    <w:jc w:val="center"/>
                    <w:rPr>
                      <w:rFonts w:ascii="宋体" w:hAnsi="宋体" w:eastAsia="宋体" w:cs="宋体"/>
                      <w:color w:val="000000" w:themeColor="text1"/>
                      <w:szCs w:val="21"/>
                      <w14:textFill>
                        <w14:solidFill>
                          <w14:schemeClr w14:val="tx1"/>
                        </w14:solidFill>
                      </w14:textFill>
                    </w:rPr>
                  </w:pPr>
                </w:p>
              </w:tc>
              <w:tc>
                <w:tcPr>
                  <w:tcW w:w="1671" w:type="pct"/>
                  <w:tcBorders>
                    <w:top w:val="single" w:color="auto" w:sz="4" w:space="0"/>
                    <w:left w:val="nil"/>
                    <w:bottom w:val="single" w:color="auto" w:sz="4" w:space="0"/>
                  </w:tcBorders>
                  <w:noWrap w:val="0"/>
                  <w:vAlign w:val="center"/>
                </w:tcPr>
                <w:p w14:paraId="0EC0785B">
                  <w:pPr>
                    <w:spacing w:line="300" w:lineRule="exact"/>
                    <w:jc w:val="center"/>
                    <w:rPr>
                      <w:rFonts w:ascii="宋体" w:hAnsi="宋体" w:eastAsia="宋体" w:cs="宋体"/>
                      <w:color w:val="000000" w:themeColor="text1"/>
                      <w:szCs w:val="21"/>
                      <w14:textFill>
                        <w14:solidFill>
                          <w14:schemeClr w14:val="tx1"/>
                        </w14:solidFill>
                      </w14:textFill>
                    </w:rPr>
                  </w:pPr>
                </w:p>
              </w:tc>
            </w:tr>
            <w:tr w14:paraId="7286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2" w:type="pct"/>
                  <w:vMerge w:val="continue"/>
                  <w:tcBorders>
                    <w:top w:val="nil"/>
                    <w:bottom w:val="single" w:color="auto" w:sz="4" w:space="0"/>
                    <w:right w:val="single" w:color="auto" w:sz="4" w:space="0"/>
                  </w:tcBorders>
                  <w:noWrap w:val="0"/>
                  <w:vAlign w:val="center"/>
                </w:tcPr>
                <w:p w14:paraId="03227C46">
                  <w:pPr>
                    <w:widowControl/>
                    <w:spacing w:line="300" w:lineRule="exact"/>
                    <w:rPr>
                      <w:rFonts w:ascii="宋体" w:hAnsi="宋体" w:eastAsia="宋体" w:cs="宋体"/>
                      <w:color w:val="000000" w:themeColor="text1"/>
                      <w:szCs w:val="21"/>
                      <w14:textFill>
                        <w14:solidFill>
                          <w14:schemeClr w14:val="tx1"/>
                        </w14:solidFill>
                      </w14:textFill>
                    </w:rPr>
                  </w:pPr>
                </w:p>
              </w:tc>
              <w:tc>
                <w:tcPr>
                  <w:tcW w:w="1114" w:type="pct"/>
                  <w:tcBorders>
                    <w:top w:val="single" w:color="auto" w:sz="4" w:space="0"/>
                    <w:left w:val="nil"/>
                    <w:bottom w:val="single" w:color="auto" w:sz="4" w:space="0"/>
                    <w:right w:val="single" w:color="auto" w:sz="4" w:space="0"/>
                  </w:tcBorders>
                  <w:noWrap w:val="0"/>
                  <w:vAlign w:val="center"/>
                </w:tcPr>
                <w:p w14:paraId="69E2B68B">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152" w:type="pct"/>
                  <w:tcBorders>
                    <w:top w:val="single" w:color="auto" w:sz="4" w:space="0"/>
                    <w:left w:val="nil"/>
                    <w:bottom w:val="single" w:color="auto" w:sz="4" w:space="0"/>
                    <w:right w:val="single" w:color="auto" w:sz="4" w:space="0"/>
                  </w:tcBorders>
                  <w:noWrap w:val="0"/>
                  <w:vAlign w:val="center"/>
                </w:tcPr>
                <w:p w14:paraId="2A7A8124">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671" w:type="pct"/>
                  <w:tcBorders>
                    <w:top w:val="single" w:color="auto" w:sz="4" w:space="0"/>
                    <w:left w:val="nil"/>
                    <w:bottom w:val="single" w:color="auto" w:sz="4" w:space="0"/>
                  </w:tcBorders>
                  <w:noWrap w:val="0"/>
                  <w:vAlign w:val="center"/>
                </w:tcPr>
                <w:p w14:paraId="28DA83D4">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r>
            <w:tr w14:paraId="428B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2" w:type="pct"/>
                  <w:vMerge w:val="continue"/>
                  <w:tcBorders>
                    <w:top w:val="nil"/>
                    <w:bottom w:val="single" w:color="auto" w:sz="4" w:space="0"/>
                    <w:right w:val="single" w:color="auto" w:sz="4" w:space="0"/>
                  </w:tcBorders>
                  <w:noWrap w:val="0"/>
                  <w:vAlign w:val="center"/>
                </w:tcPr>
                <w:p w14:paraId="7DB5F6E3">
                  <w:pPr>
                    <w:widowControl/>
                    <w:spacing w:line="300" w:lineRule="exact"/>
                    <w:rPr>
                      <w:rFonts w:ascii="宋体" w:hAnsi="宋体" w:eastAsia="宋体" w:cs="宋体"/>
                      <w:color w:val="000000" w:themeColor="text1"/>
                      <w:szCs w:val="21"/>
                      <w14:textFill>
                        <w14:solidFill>
                          <w14:schemeClr w14:val="tx1"/>
                        </w14:solidFill>
                      </w14:textFill>
                    </w:rPr>
                  </w:pPr>
                </w:p>
              </w:tc>
              <w:tc>
                <w:tcPr>
                  <w:tcW w:w="1114" w:type="pct"/>
                  <w:tcBorders>
                    <w:top w:val="single" w:color="auto" w:sz="4" w:space="0"/>
                    <w:left w:val="nil"/>
                    <w:bottom w:val="single" w:color="auto" w:sz="4" w:space="0"/>
                    <w:right w:val="single" w:color="auto" w:sz="4" w:space="0"/>
                  </w:tcBorders>
                  <w:noWrap w:val="0"/>
                  <w:vAlign w:val="center"/>
                </w:tcPr>
                <w:p w14:paraId="05440E83">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名称（非自然人）</w:t>
                  </w:r>
                </w:p>
              </w:tc>
              <w:tc>
                <w:tcPr>
                  <w:tcW w:w="2823" w:type="pct"/>
                  <w:gridSpan w:val="2"/>
                  <w:tcBorders>
                    <w:top w:val="single" w:color="auto" w:sz="4" w:space="0"/>
                    <w:left w:val="nil"/>
                    <w:bottom w:val="single" w:color="auto" w:sz="4" w:space="0"/>
                  </w:tcBorders>
                  <w:noWrap w:val="0"/>
                  <w:vAlign w:val="center"/>
                </w:tcPr>
                <w:p w14:paraId="1C52F057">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出资比例（%）</w:t>
                  </w:r>
                </w:p>
              </w:tc>
            </w:tr>
            <w:tr w14:paraId="4A2B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2" w:type="pct"/>
                  <w:vMerge w:val="continue"/>
                  <w:tcBorders>
                    <w:top w:val="nil"/>
                    <w:bottom w:val="single" w:color="auto" w:sz="4" w:space="0"/>
                    <w:right w:val="single" w:color="auto" w:sz="4" w:space="0"/>
                  </w:tcBorders>
                  <w:noWrap w:val="0"/>
                  <w:vAlign w:val="center"/>
                </w:tcPr>
                <w:p w14:paraId="1D133FB0">
                  <w:pPr>
                    <w:widowControl/>
                    <w:spacing w:line="300" w:lineRule="exact"/>
                    <w:rPr>
                      <w:rFonts w:ascii="宋体" w:hAnsi="宋体" w:eastAsia="宋体" w:cs="宋体"/>
                      <w:color w:val="000000" w:themeColor="text1"/>
                      <w:szCs w:val="21"/>
                      <w14:textFill>
                        <w14:solidFill>
                          <w14:schemeClr w14:val="tx1"/>
                        </w14:solidFill>
                      </w14:textFill>
                    </w:rPr>
                  </w:pPr>
                </w:p>
              </w:tc>
              <w:tc>
                <w:tcPr>
                  <w:tcW w:w="1114" w:type="pct"/>
                  <w:tcBorders>
                    <w:top w:val="single" w:color="auto" w:sz="4" w:space="0"/>
                    <w:left w:val="nil"/>
                    <w:bottom w:val="single" w:color="auto" w:sz="4" w:space="0"/>
                    <w:right w:val="single" w:color="auto" w:sz="4" w:space="0"/>
                  </w:tcBorders>
                  <w:noWrap w:val="0"/>
                  <w:vAlign w:val="center"/>
                </w:tcPr>
                <w:p w14:paraId="2BF94D8E">
                  <w:pPr>
                    <w:spacing w:line="300" w:lineRule="exact"/>
                    <w:jc w:val="center"/>
                    <w:rPr>
                      <w:rFonts w:ascii="宋体" w:hAnsi="宋体" w:eastAsia="宋体" w:cs="宋体"/>
                      <w:color w:val="000000" w:themeColor="text1"/>
                      <w:szCs w:val="21"/>
                      <w14:textFill>
                        <w14:solidFill>
                          <w14:schemeClr w14:val="tx1"/>
                        </w14:solidFill>
                      </w14:textFill>
                    </w:rPr>
                  </w:pPr>
                </w:p>
              </w:tc>
              <w:tc>
                <w:tcPr>
                  <w:tcW w:w="2823" w:type="pct"/>
                  <w:gridSpan w:val="2"/>
                  <w:tcBorders>
                    <w:top w:val="single" w:color="auto" w:sz="4" w:space="0"/>
                    <w:left w:val="nil"/>
                    <w:bottom w:val="single" w:color="auto" w:sz="4" w:space="0"/>
                  </w:tcBorders>
                  <w:noWrap w:val="0"/>
                  <w:vAlign w:val="center"/>
                </w:tcPr>
                <w:p w14:paraId="31842BCD">
                  <w:pPr>
                    <w:spacing w:line="300" w:lineRule="exact"/>
                    <w:jc w:val="center"/>
                    <w:rPr>
                      <w:rFonts w:ascii="宋体" w:hAnsi="宋体" w:eastAsia="宋体" w:cs="宋体"/>
                      <w:color w:val="000000" w:themeColor="text1"/>
                      <w:szCs w:val="21"/>
                      <w14:textFill>
                        <w14:solidFill>
                          <w14:schemeClr w14:val="tx1"/>
                        </w14:solidFill>
                      </w14:textFill>
                    </w:rPr>
                  </w:pPr>
                </w:p>
              </w:tc>
            </w:tr>
            <w:tr w14:paraId="6DB6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2" w:type="pct"/>
                  <w:vMerge w:val="continue"/>
                  <w:tcBorders>
                    <w:top w:val="nil"/>
                    <w:bottom w:val="single" w:color="auto" w:sz="4" w:space="0"/>
                    <w:right w:val="single" w:color="auto" w:sz="4" w:space="0"/>
                  </w:tcBorders>
                  <w:noWrap w:val="0"/>
                  <w:vAlign w:val="center"/>
                </w:tcPr>
                <w:p w14:paraId="64896B41">
                  <w:pPr>
                    <w:widowControl/>
                    <w:spacing w:line="300" w:lineRule="exact"/>
                    <w:rPr>
                      <w:rFonts w:ascii="宋体" w:hAnsi="宋体" w:eastAsia="宋体" w:cs="宋体"/>
                      <w:color w:val="000000" w:themeColor="text1"/>
                      <w:szCs w:val="21"/>
                      <w14:textFill>
                        <w14:solidFill>
                          <w14:schemeClr w14:val="tx1"/>
                        </w14:solidFill>
                      </w14:textFill>
                    </w:rPr>
                  </w:pPr>
                </w:p>
              </w:tc>
              <w:tc>
                <w:tcPr>
                  <w:tcW w:w="1114" w:type="pct"/>
                  <w:tcBorders>
                    <w:top w:val="single" w:color="auto" w:sz="4" w:space="0"/>
                    <w:left w:val="nil"/>
                    <w:bottom w:val="single" w:color="auto" w:sz="4" w:space="0"/>
                    <w:right w:val="single" w:color="auto" w:sz="4" w:space="0"/>
                  </w:tcBorders>
                  <w:noWrap w:val="0"/>
                  <w:vAlign w:val="center"/>
                </w:tcPr>
                <w:p w14:paraId="60B6FB03">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2823" w:type="pct"/>
                  <w:gridSpan w:val="2"/>
                  <w:tcBorders>
                    <w:top w:val="single" w:color="auto" w:sz="4" w:space="0"/>
                    <w:left w:val="nil"/>
                    <w:bottom w:val="single" w:color="auto" w:sz="4" w:space="0"/>
                  </w:tcBorders>
                  <w:noWrap w:val="0"/>
                  <w:vAlign w:val="center"/>
                </w:tcPr>
                <w:p w14:paraId="69C6D206">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r>
            <w:tr w14:paraId="0F66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2" w:type="pct"/>
                  <w:vMerge w:val="restart"/>
                  <w:tcBorders>
                    <w:top w:val="nil"/>
                    <w:bottom w:val="single" w:color="auto" w:sz="4" w:space="0"/>
                    <w:right w:val="single" w:color="auto" w:sz="4" w:space="0"/>
                  </w:tcBorders>
                  <w:noWrap w:val="0"/>
                  <w:vAlign w:val="center"/>
                </w:tcPr>
                <w:p w14:paraId="04548A0D">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非控股股东/投资人名称</w:t>
                  </w:r>
                </w:p>
                <w:p w14:paraId="083F44C1">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及出资比例</w:t>
                  </w:r>
                </w:p>
              </w:tc>
              <w:tc>
                <w:tcPr>
                  <w:tcW w:w="1114" w:type="pct"/>
                  <w:tcBorders>
                    <w:top w:val="single" w:color="auto" w:sz="4" w:space="0"/>
                    <w:left w:val="nil"/>
                    <w:bottom w:val="single" w:color="auto" w:sz="4" w:space="0"/>
                    <w:right w:val="single" w:color="auto" w:sz="4" w:space="0"/>
                  </w:tcBorders>
                  <w:noWrap w:val="0"/>
                  <w:vAlign w:val="center"/>
                </w:tcPr>
                <w:p w14:paraId="5C3C5C65">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姓名（自然人）</w:t>
                  </w:r>
                </w:p>
              </w:tc>
              <w:tc>
                <w:tcPr>
                  <w:tcW w:w="1152" w:type="pct"/>
                  <w:tcBorders>
                    <w:top w:val="single" w:color="auto" w:sz="4" w:space="0"/>
                    <w:left w:val="nil"/>
                    <w:bottom w:val="single" w:color="auto" w:sz="4" w:space="0"/>
                    <w:right w:val="single" w:color="auto" w:sz="4" w:space="0"/>
                  </w:tcBorders>
                  <w:noWrap w:val="0"/>
                  <w:vAlign w:val="center"/>
                </w:tcPr>
                <w:p w14:paraId="702C5201">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身份证号</w:t>
                  </w:r>
                </w:p>
              </w:tc>
              <w:tc>
                <w:tcPr>
                  <w:tcW w:w="1671" w:type="pct"/>
                  <w:tcBorders>
                    <w:top w:val="single" w:color="auto" w:sz="4" w:space="0"/>
                    <w:left w:val="nil"/>
                    <w:bottom w:val="single" w:color="auto" w:sz="4" w:space="0"/>
                  </w:tcBorders>
                  <w:noWrap w:val="0"/>
                  <w:vAlign w:val="center"/>
                </w:tcPr>
                <w:p w14:paraId="08ED5455">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出资比例（%）</w:t>
                  </w:r>
                </w:p>
              </w:tc>
            </w:tr>
            <w:tr w14:paraId="5E33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jc w:val="center"/>
              </w:trPr>
              <w:tc>
                <w:tcPr>
                  <w:tcW w:w="1062" w:type="pct"/>
                  <w:vMerge w:val="continue"/>
                  <w:tcBorders>
                    <w:top w:val="nil"/>
                    <w:bottom w:val="single" w:color="auto" w:sz="4" w:space="0"/>
                    <w:right w:val="single" w:color="auto" w:sz="4" w:space="0"/>
                  </w:tcBorders>
                  <w:noWrap w:val="0"/>
                  <w:vAlign w:val="center"/>
                </w:tcPr>
                <w:p w14:paraId="5AAF2F25">
                  <w:pPr>
                    <w:widowControl/>
                    <w:spacing w:line="300" w:lineRule="exact"/>
                    <w:rPr>
                      <w:rFonts w:ascii="宋体" w:hAnsi="宋体" w:eastAsia="宋体" w:cs="宋体"/>
                      <w:color w:val="000000" w:themeColor="text1"/>
                      <w:szCs w:val="21"/>
                      <w14:textFill>
                        <w14:solidFill>
                          <w14:schemeClr w14:val="tx1"/>
                        </w14:solidFill>
                      </w14:textFill>
                    </w:rPr>
                  </w:pPr>
                </w:p>
              </w:tc>
              <w:tc>
                <w:tcPr>
                  <w:tcW w:w="1114" w:type="pct"/>
                  <w:tcBorders>
                    <w:top w:val="single" w:color="auto" w:sz="4" w:space="0"/>
                    <w:left w:val="nil"/>
                    <w:bottom w:val="single" w:color="auto" w:sz="4" w:space="0"/>
                    <w:right w:val="single" w:color="auto" w:sz="4" w:space="0"/>
                  </w:tcBorders>
                  <w:noWrap w:val="0"/>
                  <w:vAlign w:val="center"/>
                </w:tcPr>
                <w:p w14:paraId="007BC766">
                  <w:pPr>
                    <w:spacing w:line="300" w:lineRule="exact"/>
                    <w:jc w:val="center"/>
                    <w:rPr>
                      <w:rFonts w:ascii="宋体" w:hAnsi="宋体" w:eastAsia="宋体" w:cs="宋体"/>
                      <w:color w:val="000000" w:themeColor="text1"/>
                      <w:szCs w:val="21"/>
                      <w14:textFill>
                        <w14:solidFill>
                          <w14:schemeClr w14:val="tx1"/>
                        </w14:solidFill>
                      </w14:textFill>
                    </w:rPr>
                  </w:pPr>
                </w:p>
              </w:tc>
              <w:tc>
                <w:tcPr>
                  <w:tcW w:w="1152" w:type="pct"/>
                  <w:tcBorders>
                    <w:top w:val="single" w:color="auto" w:sz="4" w:space="0"/>
                    <w:left w:val="nil"/>
                    <w:bottom w:val="single" w:color="auto" w:sz="4" w:space="0"/>
                    <w:right w:val="single" w:color="auto" w:sz="4" w:space="0"/>
                  </w:tcBorders>
                  <w:noWrap w:val="0"/>
                  <w:vAlign w:val="center"/>
                </w:tcPr>
                <w:p w14:paraId="3E675705">
                  <w:pPr>
                    <w:spacing w:line="300" w:lineRule="exact"/>
                    <w:jc w:val="center"/>
                    <w:rPr>
                      <w:rFonts w:ascii="宋体" w:hAnsi="宋体" w:eastAsia="宋体" w:cs="宋体"/>
                      <w:color w:val="000000" w:themeColor="text1"/>
                      <w:szCs w:val="21"/>
                      <w14:textFill>
                        <w14:solidFill>
                          <w14:schemeClr w14:val="tx1"/>
                        </w14:solidFill>
                      </w14:textFill>
                    </w:rPr>
                  </w:pPr>
                </w:p>
              </w:tc>
              <w:tc>
                <w:tcPr>
                  <w:tcW w:w="1671" w:type="pct"/>
                  <w:tcBorders>
                    <w:top w:val="single" w:color="auto" w:sz="4" w:space="0"/>
                    <w:left w:val="nil"/>
                    <w:bottom w:val="single" w:color="auto" w:sz="4" w:space="0"/>
                  </w:tcBorders>
                  <w:noWrap w:val="0"/>
                  <w:vAlign w:val="center"/>
                </w:tcPr>
                <w:p w14:paraId="120D427B">
                  <w:pPr>
                    <w:spacing w:line="300" w:lineRule="exact"/>
                    <w:jc w:val="center"/>
                    <w:rPr>
                      <w:rFonts w:ascii="宋体" w:hAnsi="宋体" w:eastAsia="宋体" w:cs="宋体"/>
                      <w:color w:val="000000" w:themeColor="text1"/>
                      <w:szCs w:val="21"/>
                      <w14:textFill>
                        <w14:solidFill>
                          <w14:schemeClr w14:val="tx1"/>
                        </w14:solidFill>
                      </w14:textFill>
                    </w:rPr>
                  </w:pPr>
                </w:p>
              </w:tc>
            </w:tr>
            <w:tr w14:paraId="48A9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2" w:type="pct"/>
                  <w:vMerge w:val="continue"/>
                  <w:tcBorders>
                    <w:top w:val="nil"/>
                    <w:bottom w:val="single" w:color="auto" w:sz="4" w:space="0"/>
                    <w:right w:val="single" w:color="auto" w:sz="4" w:space="0"/>
                  </w:tcBorders>
                  <w:noWrap w:val="0"/>
                  <w:vAlign w:val="center"/>
                </w:tcPr>
                <w:p w14:paraId="49F180B1">
                  <w:pPr>
                    <w:widowControl/>
                    <w:spacing w:line="300" w:lineRule="exact"/>
                    <w:rPr>
                      <w:rFonts w:ascii="宋体" w:hAnsi="宋体" w:eastAsia="宋体" w:cs="宋体"/>
                      <w:color w:val="000000" w:themeColor="text1"/>
                      <w:szCs w:val="21"/>
                      <w14:textFill>
                        <w14:solidFill>
                          <w14:schemeClr w14:val="tx1"/>
                        </w14:solidFill>
                      </w14:textFill>
                    </w:rPr>
                  </w:pPr>
                </w:p>
              </w:tc>
              <w:tc>
                <w:tcPr>
                  <w:tcW w:w="1114" w:type="pct"/>
                  <w:tcBorders>
                    <w:top w:val="single" w:color="auto" w:sz="4" w:space="0"/>
                    <w:left w:val="nil"/>
                    <w:bottom w:val="single" w:color="auto" w:sz="4" w:space="0"/>
                    <w:right w:val="single" w:color="auto" w:sz="4" w:space="0"/>
                  </w:tcBorders>
                  <w:noWrap w:val="0"/>
                  <w:vAlign w:val="center"/>
                </w:tcPr>
                <w:p w14:paraId="7903E44A">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152" w:type="pct"/>
                  <w:tcBorders>
                    <w:top w:val="single" w:color="auto" w:sz="4" w:space="0"/>
                    <w:left w:val="nil"/>
                    <w:bottom w:val="single" w:color="auto" w:sz="4" w:space="0"/>
                    <w:right w:val="single" w:color="auto" w:sz="4" w:space="0"/>
                  </w:tcBorders>
                  <w:noWrap w:val="0"/>
                  <w:vAlign w:val="center"/>
                </w:tcPr>
                <w:p w14:paraId="45FAB11D">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671" w:type="pct"/>
                  <w:tcBorders>
                    <w:top w:val="single" w:color="auto" w:sz="4" w:space="0"/>
                    <w:left w:val="nil"/>
                    <w:bottom w:val="single" w:color="auto" w:sz="4" w:space="0"/>
                  </w:tcBorders>
                  <w:noWrap w:val="0"/>
                  <w:vAlign w:val="center"/>
                </w:tcPr>
                <w:p w14:paraId="7430B5FB">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r>
            <w:tr w14:paraId="3738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2" w:type="pct"/>
                  <w:vMerge w:val="continue"/>
                  <w:tcBorders>
                    <w:top w:val="nil"/>
                    <w:bottom w:val="single" w:color="auto" w:sz="4" w:space="0"/>
                    <w:right w:val="single" w:color="auto" w:sz="4" w:space="0"/>
                  </w:tcBorders>
                  <w:noWrap w:val="0"/>
                  <w:vAlign w:val="center"/>
                </w:tcPr>
                <w:p w14:paraId="23175521">
                  <w:pPr>
                    <w:widowControl/>
                    <w:spacing w:line="300" w:lineRule="exact"/>
                    <w:rPr>
                      <w:rFonts w:ascii="宋体" w:hAnsi="宋体" w:eastAsia="宋体" w:cs="宋体"/>
                      <w:color w:val="000000" w:themeColor="text1"/>
                      <w:szCs w:val="21"/>
                      <w14:textFill>
                        <w14:solidFill>
                          <w14:schemeClr w14:val="tx1"/>
                        </w14:solidFill>
                      </w14:textFill>
                    </w:rPr>
                  </w:pPr>
                </w:p>
              </w:tc>
              <w:tc>
                <w:tcPr>
                  <w:tcW w:w="1114" w:type="pct"/>
                  <w:tcBorders>
                    <w:top w:val="single" w:color="auto" w:sz="4" w:space="0"/>
                    <w:left w:val="nil"/>
                    <w:bottom w:val="single" w:color="auto" w:sz="4" w:space="0"/>
                    <w:right w:val="single" w:color="auto" w:sz="4" w:space="0"/>
                  </w:tcBorders>
                  <w:noWrap w:val="0"/>
                  <w:vAlign w:val="center"/>
                </w:tcPr>
                <w:p w14:paraId="4F8D6216">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名称（非自然人）</w:t>
                  </w:r>
                </w:p>
              </w:tc>
              <w:tc>
                <w:tcPr>
                  <w:tcW w:w="2823" w:type="pct"/>
                  <w:gridSpan w:val="2"/>
                  <w:tcBorders>
                    <w:top w:val="single" w:color="auto" w:sz="4" w:space="0"/>
                    <w:left w:val="nil"/>
                    <w:bottom w:val="single" w:color="auto" w:sz="4" w:space="0"/>
                  </w:tcBorders>
                  <w:noWrap w:val="0"/>
                  <w:vAlign w:val="center"/>
                </w:tcPr>
                <w:p w14:paraId="17E97A0E">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出资比例（%）</w:t>
                  </w:r>
                </w:p>
              </w:tc>
            </w:tr>
            <w:tr w14:paraId="54D3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2" w:type="pct"/>
                  <w:vMerge w:val="continue"/>
                  <w:tcBorders>
                    <w:top w:val="nil"/>
                    <w:bottom w:val="single" w:color="auto" w:sz="4" w:space="0"/>
                    <w:right w:val="single" w:color="auto" w:sz="4" w:space="0"/>
                  </w:tcBorders>
                  <w:noWrap w:val="0"/>
                  <w:vAlign w:val="center"/>
                </w:tcPr>
                <w:p w14:paraId="56023DCB">
                  <w:pPr>
                    <w:widowControl/>
                    <w:spacing w:line="300" w:lineRule="exact"/>
                    <w:rPr>
                      <w:rFonts w:ascii="宋体" w:hAnsi="宋体" w:eastAsia="宋体" w:cs="宋体"/>
                      <w:color w:val="000000" w:themeColor="text1"/>
                      <w:szCs w:val="21"/>
                      <w14:textFill>
                        <w14:solidFill>
                          <w14:schemeClr w14:val="tx1"/>
                        </w14:solidFill>
                      </w14:textFill>
                    </w:rPr>
                  </w:pPr>
                </w:p>
              </w:tc>
              <w:tc>
                <w:tcPr>
                  <w:tcW w:w="1114" w:type="pct"/>
                  <w:tcBorders>
                    <w:top w:val="single" w:color="auto" w:sz="4" w:space="0"/>
                    <w:left w:val="nil"/>
                    <w:bottom w:val="single" w:color="auto" w:sz="4" w:space="0"/>
                    <w:right w:val="single" w:color="auto" w:sz="4" w:space="0"/>
                  </w:tcBorders>
                  <w:noWrap w:val="0"/>
                  <w:vAlign w:val="center"/>
                </w:tcPr>
                <w:p w14:paraId="697E8ABE">
                  <w:pPr>
                    <w:spacing w:line="300" w:lineRule="exact"/>
                    <w:ind w:firstLine="420"/>
                    <w:jc w:val="center"/>
                    <w:rPr>
                      <w:rFonts w:ascii="宋体" w:hAnsi="宋体" w:eastAsia="宋体" w:cs="宋体"/>
                      <w:b/>
                      <w:color w:val="000000" w:themeColor="text1"/>
                      <w:szCs w:val="21"/>
                      <w14:textFill>
                        <w14:solidFill>
                          <w14:schemeClr w14:val="tx1"/>
                        </w14:solidFill>
                      </w14:textFill>
                    </w:rPr>
                  </w:pPr>
                </w:p>
              </w:tc>
              <w:tc>
                <w:tcPr>
                  <w:tcW w:w="2823" w:type="pct"/>
                  <w:gridSpan w:val="2"/>
                  <w:tcBorders>
                    <w:top w:val="single" w:color="auto" w:sz="4" w:space="0"/>
                    <w:left w:val="nil"/>
                    <w:bottom w:val="single" w:color="auto" w:sz="4" w:space="0"/>
                  </w:tcBorders>
                  <w:noWrap w:val="0"/>
                  <w:vAlign w:val="center"/>
                </w:tcPr>
                <w:p w14:paraId="74A8D348">
                  <w:pPr>
                    <w:spacing w:line="300" w:lineRule="exact"/>
                    <w:ind w:firstLine="420"/>
                    <w:jc w:val="center"/>
                    <w:rPr>
                      <w:rFonts w:ascii="宋体" w:hAnsi="宋体" w:eastAsia="宋体" w:cs="宋体"/>
                      <w:b/>
                      <w:color w:val="000000" w:themeColor="text1"/>
                      <w:szCs w:val="21"/>
                      <w14:textFill>
                        <w14:solidFill>
                          <w14:schemeClr w14:val="tx1"/>
                        </w14:solidFill>
                      </w14:textFill>
                    </w:rPr>
                  </w:pPr>
                </w:p>
              </w:tc>
            </w:tr>
            <w:tr w14:paraId="12CC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62" w:type="pct"/>
                  <w:vMerge w:val="continue"/>
                  <w:tcBorders>
                    <w:top w:val="nil"/>
                    <w:right w:val="single" w:color="auto" w:sz="4" w:space="0"/>
                  </w:tcBorders>
                  <w:noWrap w:val="0"/>
                  <w:vAlign w:val="center"/>
                </w:tcPr>
                <w:p w14:paraId="2A0DF3AE">
                  <w:pPr>
                    <w:widowControl/>
                    <w:spacing w:line="300" w:lineRule="exact"/>
                    <w:rPr>
                      <w:rFonts w:ascii="宋体" w:hAnsi="宋体" w:eastAsia="宋体" w:cs="宋体"/>
                      <w:color w:val="000000" w:themeColor="text1"/>
                      <w:szCs w:val="21"/>
                      <w14:textFill>
                        <w14:solidFill>
                          <w14:schemeClr w14:val="tx1"/>
                        </w14:solidFill>
                      </w14:textFill>
                    </w:rPr>
                  </w:pPr>
                </w:p>
              </w:tc>
              <w:tc>
                <w:tcPr>
                  <w:tcW w:w="1114" w:type="pct"/>
                  <w:tcBorders>
                    <w:top w:val="single" w:color="auto" w:sz="4" w:space="0"/>
                    <w:left w:val="nil"/>
                    <w:right w:val="single" w:color="auto" w:sz="4" w:space="0"/>
                  </w:tcBorders>
                  <w:noWrap w:val="0"/>
                  <w:vAlign w:val="center"/>
                </w:tcPr>
                <w:p w14:paraId="66D7C7EB">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2823" w:type="pct"/>
                  <w:gridSpan w:val="2"/>
                  <w:tcBorders>
                    <w:top w:val="single" w:color="auto" w:sz="4" w:space="0"/>
                    <w:left w:val="nil"/>
                  </w:tcBorders>
                  <w:noWrap w:val="0"/>
                  <w:vAlign w:val="center"/>
                </w:tcPr>
                <w:p w14:paraId="65026445">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r>
          </w:tbl>
          <w:p w14:paraId="353119D3">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0038C52A">
            <w:pPr>
              <w:snapToGrid w:val="0"/>
              <w:jc w:val="left"/>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r>
      <w:tr w14:paraId="51C6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79C7776D">
            <w:pPr>
              <w:jc w:val="center"/>
              <w:rPr>
                <w:rFonts w:hint="eastAsia" w:ascii="宋体" w:hAnsi="宋体" w:eastAsia="宋体" w:cs="宋体"/>
                <w:color w:val="000000" w:themeColor="text1"/>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bidi="ar"/>
                <w14:textFill>
                  <w14:solidFill>
                    <w14:schemeClr w14:val="tx1"/>
                  </w14:solidFill>
                </w14:textFill>
              </w:rPr>
              <w:t>2</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14:paraId="297F4B1F">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管理关系</w:t>
            </w:r>
          </w:p>
        </w:tc>
        <w:tc>
          <w:tcPr>
            <w:tcW w:w="6207" w:type="dxa"/>
            <w:gridSpan w:val="4"/>
            <w:tcBorders>
              <w:top w:val="single" w:color="auto" w:sz="4" w:space="0"/>
              <w:left w:val="single" w:color="auto" w:sz="4" w:space="0"/>
              <w:bottom w:val="single" w:color="auto" w:sz="4" w:space="0"/>
              <w:right w:val="single" w:color="auto" w:sz="4" w:space="0"/>
            </w:tcBorders>
            <w:noWrap w:val="0"/>
            <w:vAlign w:val="center"/>
          </w:tcPr>
          <w:p w14:paraId="6DB790FC">
            <w:pPr>
              <w:jc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72F8773B">
            <w:pPr>
              <w:snapToGrid w:val="0"/>
              <w:jc w:val="left"/>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p>
        </w:tc>
      </w:tr>
      <w:tr w14:paraId="5E95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659" w:type="dxa"/>
            <w:gridSpan w:val="8"/>
            <w:tcBorders>
              <w:top w:val="single" w:color="auto" w:sz="4" w:space="0"/>
              <w:left w:val="single" w:color="auto" w:sz="4" w:space="0"/>
              <w:bottom w:val="single" w:color="auto" w:sz="4" w:space="0"/>
              <w:right w:val="single" w:color="auto" w:sz="4" w:space="0"/>
            </w:tcBorders>
            <w:noWrap w:val="0"/>
            <w:vAlign w:val="center"/>
          </w:tcPr>
          <w:p w14:paraId="2D6FE260">
            <w:pPr>
              <w:snapToGrid w:val="0"/>
              <w:jc w:val="left"/>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vertAlign w:val="baseline"/>
                <w:lang w:val="en-US" w:eastAsia="zh-CN"/>
                <w14:textFill>
                  <w14:solidFill>
                    <w14:schemeClr w14:val="tx1"/>
                  </w14:solidFill>
                </w14:textFill>
              </w:rPr>
              <w:t>说明：同一关联关系类型有多个主体的，应分行填写。</w:t>
            </w:r>
          </w:p>
        </w:tc>
      </w:tr>
    </w:tbl>
    <w:p w14:paraId="23A0A3CE">
      <w:pPr>
        <w:widowControl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注</w:t>
      </w:r>
      <w:r>
        <w:rPr>
          <w:rFonts w:hint="eastAsia" w:ascii="宋体" w:hAnsi="宋体" w:eastAsia="宋体" w:cs="宋体"/>
          <w:color w:val="auto"/>
          <w:sz w:val="24"/>
          <w:szCs w:val="24"/>
          <w:highlight w:val="none"/>
        </w:rPr>
        <w:t>：</w:t>
      </w:r>
    </w:p>
    <w:p w14:paraId="42E9C9AA">
      <w:pPr>
        <w:widowControl w:val="0"/>
        <w:numPr>
          <w:ilvl w:val="0"/>
          <w:numId w:val="0"/>
        </w:numPr>
        <w:spacing w:before="157" w:beforeLines="50" w:line="240" w:lineRule="auto"/>
        <w:ind w:left="0" w:leftChars="0" w:firstLine="0" w:firstLineChars="0"/>
        <w:textAlignment w:val="auto"/>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bCs/>
          <w:color w:val="auto"/>
          <w:sz w:val="24"/>
          <w:szCs w:val="24"/>
          <w:highlight w:val="none"/>
          <w:lang w:val="en-US" w:eastAsia="zh-CN"/>
        </w:rPr>
        <w:t>控股股东</w:t>
      </w:r>
      <w:r>
        <w:rPr>
          <w:rFonts w:hint="eastAsia" w:ascii="宋体" w:hAnsi="宋体" w:eastAsia="宋体" w:cs="宋体"/>
          <w:b/>
          <w:bCs/>
          <w:color w:val="auto"/>
          <w:sz w:val="24"/>
          <w:szCs w:val="24"/>
          <w:highlight w:val="none"/>
        </w:rPr>
        <w:t>是指</w:t>
      </w:r>
      <w:r>
        <w:rPr>
          <w:rFonts w:hint="eastAsia" w:ascii="宋体" w:hAnsi="宋体" w:eastAsia="宋体" w:cs="宋体"/>
          <w:b w:val="0"/>
          <w:bCs w:val="0"/>
          <w:color w:val="auto"/>
          <w:sz w:val="24"/>
          <w:szCs w:val="24"/>
          <w:highlight w:val="none"/>
          <w:lang w:val="en-US" w:eastAsia="zh-CN"/>
        </w:rPr>
        <w:t>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r>
        <w:rPr>
          <w:rFonts w:hint="eastAsia" w:ascii="宋体" w:hAnsi="宋体" w:eastAsia="宋体" w:cs="宋体"/>
          <w:b w:val="0"/>
          <w:bCs w:val="0"/>
          <w:color w:val="auto"/>
          <w:sz w:val="24"/>
          <w:szCs w:val="24"/>
          <w:highlight w:val="none"/>
        </w:rPr>
        <w:t>。</w:t>
      </w:r>
    </w:p>
    <w:p w14:paraId="3E895086">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sz w:val="24"/>
          <w:szCs w:val="20"/>
        </w:rPr>
      </w:pPr>
      <w:r>
        <w:rPr>
          <w:rFonts w:hint="default"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bCs/>
          <w:color w:val="auto"/>
          <w:sz w:val="24"/>
          <w:szCs w:val="24"/>
          <w:highlight w:val="none"/>
          <w:lang w:val="en-US" w:eastAsia="zh-CN"/>
        </w:rPr>
        <w:t>管理关系</w:t>
      </w:r>
      <w:r>
        <w:rPr>
          <w:rFonts w:hint="eastAsia" w:ascii="宋体" w:hAnsi="宋体" w:eastAsia="宋体" w:cs="宋体"/>
          <w:b/>
          <w:bCs/>
          <w:color w:val="auto"/>
          <w:sz w:val="24"/>
          <w:szCs w:val="24"/>
          <w:highlight w:val="none"/>
        </w:rPr>
        <w:t>是指</w:t>
      </w:r>
      <w:r>
        <w:rPr>
          <w:rFonts w:hint="eastAsia" w:ascii="宋体" w:hAnsi="宋体" w:eastAsia="宋体" w:cs="Times New Roman"/>
          <w:sz w:val="24"/>
          <w:szCs w:val="20"/>
          <w:lang w:val="en-US" w:eastAsia="zh-CN"/>
        </w:rPr>
        <w:t>对投标（响应）供应商不具有出资持股关系，但对其存在管理关系的主体</w:t>
      </w:r>
      <w:r>
        <w:rPr>
          <w:rFonts w:hint="eastAsia" w:ascii="宋体" w:hAnsi="宋体" w:eastAsia="宋体" w:cs="Times New Roman"/>
          <w:sz w:val="24"/>
          <w:szCs w:val="20"/>
        </w:rPr>
        <w:t>。</w:t>
      </w:r>
    </w:p>
    <w:p w14:paraId="4C447601">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sz w:val="24"/>
          <w:szCs w:val="20"/>
        </w:rPr>
      </w:pPr>
      <w:r>
        <w:rPr>
          <w:rFonts w:hint="eastAsia" w:ascii="宋体" w:hAnsi="宋体" w:eastAsia="宋体" w:cs="Times New Roman"/>
          <w:sz w:val="24"/>
          <w:szCs w:val="20"/>
          <w:lang w:val="en-US" w:eastAsia="zh-CN"/>
        </w:rPr>
        <w:t>3</w:t>
      </w:r>
      <w:r>
        <w:rPr>
          <w:rFonts w:hint="default" w:ascii="宋体" w:hAnsi="宋体" w:eastAsia="宋体" w:cs="Times New Roman"/>
          <w:sz w:val="24"/>
          <w:szCs w:val="20"/>
          <w:lang w:val="en-US" w:eastAsia="zh-CN"/>
        </w:rPr>
        <w:t>.</w:t>
      </w:r>
      <w:r>
        <w:rPr>
          <w:rFonts w:hint="eastAsia" w:ascii="宋体" w:hAnsi="宋体" w:eastAsia="宋体" w:cs="Times New Roman"/>
          <w:sz w:val="24"/>
          <w:szCs w:val="20"/>
        </w:rPr>
        <w:t>如</w:t>
      </w:r>
      <w:r>
        <w:rPr>
          <w:rFonts w:hint="eastAsia" w:ascii="宋体" w:hAnsi="宋体" w:eastAsia="宋体" w:cs="Times New Roman"/>
          <w:sz w:val="24"/>
          <w:szCs w:val="20"/>
          <w:lang w:val="en-US" w:eastAsia="zh-CN"/>
        </w:rPr>
        <w:t>没</w:t>
      </w:r>
      <w:r>
        <w:rPr>
          <w:rFonts w:hint="eastAsia" w:ascii="宋体" w:hAnsi="宋体" w:eastAsia="宋体" w:cs="Times New Roman"/>
          <w:sz w:val="24"/>
          <w:szCs w:val="20"/>
        </w:rPr>
        <w:t>有相关情况，请在相应栏填写“无”。</w:t>
      </w:r>
    </w:p>
    <w:p w14:paraId="0BF67048">
      <w:pPr>
        <w:tabs>
          <w:tab w:val="left" w:pos="1480"/>
          <w:tab w:val="left" w:pos="5580"/>
        </w:tabs>
        <w:adjustRightInd w:val="0"/>
        <w:snapToGrid w:val="0"/>
        <w:spacing w:before="100" w:beforeAutospacing="1" w:after="100" w:afterAutospacing="1"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4</w:t>
      </w:r>
      <w:r>
        <w:rPr>
          <w:rFonts w:hint="default" w:ascii="宋体" w:hAnsi="宋体" w:eastAsia="宋体" w:cs="Times New Roman"/>
          <w:sz w:val="24"/>
          <w:szCs w:val="20"/>
          <w:lang w:val="en-US" w:eastAsia="zh-CN"/>
        </w:rPr>
        <w:t>.</w:t>
      </w:r>
      <w:r>
        <w:rPr>
          <w:rFonts w:hint="eastAsia" w:ascii="宋体" w:hAnsi="宋体" w:eastAsia="宋体" w:cs="Times New Roman"/>
          <w:sz w:val="24"/>
          <w:szCs w:val="20"/>
        </w:rPr>
        <w:t>投标人应如实</w:t>
      </w:r>
      <w:r>
        <w:rPr>
          <w:rFonts w:hint="eastAsia" w:ascii="宋体" w:hAnsi="宋体" w:eastAsia="宋体" w:cs="Times New Roman"/>
          <w:sz w:val="24"/>
          <w:szCs w:val="20"/>
          <w:lang w:val="en-US" w:eastAsia="zh-CN"/>
        </w:rPr>
        <w:t>填写</w:t>
      </w:r>
      <w:r>
        <w:rPr>
          <w:rFonts w:hint="eastAsia" w:ascii="宋体" w:hAnsi="宋体" w:eastAsia="宋体" w:cs="Times New Roman"/>
          <w:sz w:val="24"/>
          <w:szCs w:val="20"/>
        </w:rPr>
        <w:t>本单位</w:t>
      </w:r>
      <w:r>
        <w:rPr>
          <w:rFonts w:hint="eastAsia" w:ascii="宋体" w:hAnsi="宋体" w:eastAsia="宋体" w:cs="Times New Roman"/>
          <w:sz w:val="24"/>
          <w:szCs w:val="20"/>
          <w:lang w:val="en-US" w:eastAsia="zh-CN"/>
        </w:rPr>
        <w:t>上表中有关</w:t>
      </w:r>
      <w:r>
        <w:rPr>
          <w:rFonts w:hint="eastAsia" w:ascii="宋体" w:hAnsi="宋体" w:eastAsia="宋体" w:cs="Times New Roman"/>
          <w:sz w:val="24"/>
          <w:szCs w:val="20"/>
        </w:rPr>
        <w:t>信息，如存在隐瞒真实情况，提供虚假资料的，经查实，主管部门将依据《深圳经济特区政府采购条例》第五十七条的规定进行处罚。</w:t>
      </w:r>
    </w:p>
    <w:p w14:paraId="57DBC8E5">
      <w:pPr>
        <w:widowControl w:val="0"/>
        <w:numPr>
          <w:ilvl w:val="0"/>
          <w:numId w:val="0"/>
        </w:numPr>
        <w:spacing w:before="157" w:beforeLines="50" w:line="240" w:lineRule="auto"/>
        <w:ind w:left="0" w:leftChars="0" w:firstLine="0" w:firstLineChars="0"/>
        <w:textAlignment w:val="auto"/>
        <w:rPr>
          <w:rFonts w:hint="eastAsia" w:ascii="宋体" w:hAnsi="宋体" w:eastAsia="宋体" w:cs="宋体"/>
          <w:b/>
          <w:bCs/>
          <w:color w:val="auto"/>
          <w:kern w:val="2"/>
          <w:sz w:val="24"/>
          <w:szCs w:val="24"/>
          <w:highlight w:val="none"/>
          <w:u w:val="none"/>
          <w:lang w:val="en-US" w:eastAsia="zh-CN" w:bidi="ar-SA"/>
        </w:rPr>
      </w:pPr>
      <w:r>
        <w:rPr>
          <w:rFonts w:hint="eastAsia" w:ascii="宋体" w:hAnsi="宋体" w:eastAsia="宋体" w:cs="宋体"/>
          <w:b/>
          <w:bCs/>
          <w:color w:val="auto"/>
          <w:kern w:val="2"/>
          <w:sz w:val="24"/>
          <w:szCs w:val="24"/>
          <w:highlight w:val="none"/>
          <w:u w:val="none"/>
          <w:lang w:val="en-US" w:eastAsia="zh-CN" w:bidi="ar-SA"/>
        </w:rPr>
        <w:t>5.如是联合体投标的，需提供各方的。</w:t>
      </w:r>
    </w:p>
    <w:p w14:paraId="6CB30A7B"/>
    <w:p w14:paraId="1B42AE99">
      <w:pPr>
        <w:spacing w:line="600" w:lineRule="exact"/>
        <w:rPr>
          <w:rFonts w:hint="eastAsia" w:ascii="宋体" w:hAnsi="宋体" w:eastAsia="宋体" w:cs="Times New Roman"/>
          <w:szCs w:val="21"/>
        </w:rPr>
      </w:pPr>
    </w:p>
    <w:p w14:paraId="6E9EE00E">
      <w:pPr>
        <w:tabs>
          <w:tab w:val="left" w:pos="5580"/>
        </w:tabs>
        <w:adjustRightInd w:val="0"/>
        <w:snapToGrid w:val="0"/>
        <w:spacing w:line="360" w:lineRule="auto"/>
        <w:rPr>
          <w:rFonts w:hint="eastAsia" w:ascii="宋体" w:hAnsi="宋体" w:eastAsia="宋体" w:cs="Times New Roman"/>
          <w:b/>
          <w:sz w:val="24"/>
          <w:szCs w:val="20"/>
        </w:rPr>
      </w:pPr>
      <w:bookmarkStart w:id="3" w:name="_GoBack"/>
      <w:bookmarkEnd w:id="3"/>
    </w:p>
    <w:p w14:paraId="600663DB">
      <w:pPr>
        <w:spacing w:before="100" w:beforeAutospacing="1" w:after="100" w:afterAutospacing="1" w:line="360" w:lineRule="auto"/>
        <w:rPr>
          <w:rFonts w:hint="eastAsia" w:ascii="宋体" w:hAnsi="宋体" w:eastAsia="宋体" w:cs="Times New Roman"/>
          <w:b/>
          <w:sz w:val="24"/>
          <w:szCs w:val="20"/>
        </w:rPr>
      </w:pPr>
      <w:r>
        <w:rPr>
          <w:rFonts w:hint="eastAsia" w:ascii="宋体" w:hAnsi="宋体" w:eastAsia="宋体" w:cs="Times New Roman"/>
          <w:b/>
          <w:sz w:val="24"/>
          <w:szCs w:val="20"/>
        </w:rPr>
        <w:t>六、相关人员社保缴纳证明</w:t>
      </w:r>
    </w:p>
    <w:p w14:paraId="7031C29D">
      <w:pPr>
        <w:spacing w:before="100" w:beforeAutospacing="1" w:after="100" w:afterAutospacing="1" w:line="360" w:lineRule="auto"/>
        <w:ind w:firstLine="482" w:firstLineChars="200"/>
        <w:rPr>
          <w:rFonts w:hint="eastAsia" w:ascii="宋体" w:hAnsi="宋体" w:eastAsia="宋体" w:cs="Times New Roman"/>
          <w:b/>
          <w:sz w:val="24"/>
          <w:szCs w:val="20"/>
        </w:rPr>
      </w:pPr>
      <w:r>
        <w:rPr>
          <w:rFonts w:hint="eastAsia" w:ascii="宋体" w:hAnsi="宋体" w:eastAsia="宋体" w:cs="Times New Roman"/>
          <w:b/>
          <w:sz w:val="24"/>
          <w:szCs w:val="20"/>
        </w:rPr>
        <w:t>提供法定代表人、主要经营负责人、项目谈判授权代表人、项目负责人、主要技术人员最近一个月的社会保险证明。</w:t>
      </w:r>
    </w:p>
    <w:p w14:paraId="4003FD1E">
      <w:pPr>
        <w:tabs>
          <w:tab w:val="left" w:pos="1480"/>
          <w:tab w:val="left" w:pos="5580"/>
        </w:tabs>
        <w:adjustRightInd w:val="0"/>
        <w:snapToGrid w:val="0"/>
        <w:spacing w:before="100" w:beforeAutospacing="1" w:after="100" w:afterAutospacing="1" w:line="360" w:lineRule="auto"/>
        <w:ind w:firstLine="480" w:firstLineChars="200"/>
        <w:rPr>
          <w:rFonts w:hint="eastAsia" w:ascii="宋体" w:hAnsi="宋体" w:eastAsia="宋体" w:cs="Times New Roman"/>
          <w:sz w:val="24"/>
          <w:szCs w:val="20"/>
        </w:rPr>
      </w:pPr>
      <w:r>
        <w:rPr>
          <w:rFonts w:hint="eastAsia" w:ascii="宋体" w:hAnsi="宋体" w:eastAsia="宋体" w:cs="Times New Roman"/>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7A45CEC7">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631AAECA">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11B05706">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35073A47">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71537900">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2A55F295">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3E480217">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6B84FC87">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sz w:val="24"/>
          <w:szCs w:val="20"/>
        </w:rPr>
      </w:pPr>
    </w:p>
    <w:p w14:paraId="67D8AE84">
      <w:pPr>
        <w:tabs>
          <w:tab w:val="left" w:pos="5580"/>
        </w:tabs>
        <w:adjustRightInd w:val="0"/>
        <w:snapToGrid w:val="0"/>
        <w:spacing w:line="360" w:lineRule="auto"/>
        <w:rPr>
          <w:rFonts w:hint="eastAsia" w:ascii="宋体" w:hAnsi="宋体" w:eastAsia="宋体" w:cs="Times New Roman"/>
          <w:sz w:val="24"/>
          <w:szCs w:val="20"/>
        </w:rPr>
      </w:pPr>
    </w:p>
    <w:p w14:paraId="7EABF84F">
      <w:pPr>
        <w:tabs>
          <w:tab w:val="left" w:pos="5580"/>
        </w:tabs>
        <w:adjustRightInd w:val="0"/>
        <w:snapToGrid w:val="0"/>
        <w:spacing w:line="360" w:lineRule="auto"/>
        <w:rPr>
          <w:rFonts w:hint="eastAsia" w:ascii="宋体" w:hAnsi="宋体" w:eastAsia="宋体" w:cs="Times New Roman"/>
          <w:b/>
          <w:sz w:val="24"/>
          <w:szCs w:val="20"/>
        </w:rPr>
      </w:pPr>
    </w:p>
    <w:p w14:paraId="2661E04B">
      <w:pPr>
        <w:rPr>
          <w:rFonts w:hint="eastAsia" w:ascii="宋体" w:hAnsi="宋体" w:eastAsia="宋体" w:cs="Times New Roman"/>
          <w:b/>
          <w:sz w:val="24"/>
          <w:szCs w:val="32"/>
        </w:rPr>
      </w:pPr>
      <w:r>
        <w:rPr>
          <w:rFonts w:hint="eastAsia" w:ascii="宋体" w:hAnsi="宋体" w:eastAsia="宋体" w:cs="Times New Roman"/>
          <w:b/>
          <w:sz w:val="24"/>
          <w:szCs w:val="32"/>
        </w:rPr>
        <w:t>七、技术规格偏离情况表及商务条款偏离情况表</w:t>
      </w:r>
    </w:p>
    <w:p w14:paraId="13E65ED0">
      <w:pPr>
        <w:rPr>
          <w:rFonts w:hint="eastAsia" w:ascii="宋体" w:hAnsi="宋体" w:eastAsia="宋体" w:cs="Times New Roman"/>
          <w:b/>
          <w:sz w:val="24"/>
          <w:szCs w:val="32"/>
        </w:rPr>
      </w:pPr>
    </w:p>
    <w:p w14:paraId="07D00292">
      <w:pPr>
        <w:spacing w:before="120"/>
        <w:jc w:val="center"/>
        <w:rPr>
          <w:rFonts w:hint="eastAsia" w:ascii="宋体" w:hAnsi="宋体" w:eastAsia="宋体" w:cs="Times New Roman"/>
          <w:b/>
          <w:sz w:val="32"/>
          <w:szCs w:val="32"/>
        </w:rPr>
      </w:pPr>
      <w:r>
        <w:rPr>
          <w:rFonts w:hint="eastAsia" w:ascii="宋体" w:hAnsi="宋体" w:eastAsia="宋体" w:cs="Times New Roman"/>
          <w:b/>
          <w:sz w:val="32"/>
          <w:szCs w:val="32"/>
        </w:rPr>
        <w:t>技术规格偏离情况表</w:t>
      </w:r>
    </w:p>
    <w:p w14:paraId="51FF4692">
      <w:pPr>
        <w:spacing w:before="120" w:after="120"/>
        <w:rPr>
          <w:rFonts w:hint="eastAsia" w:ascii="宋体" w:hAnsi="宋体" w:eastAsia="宋体" w:cs="Times New Roman"/>
          <w:szCs w:val="20"/>
        </w:rPr>
      </w:pPr>
    </w:p>
    <w:p w14:paraId="49433D55">
      <w:pPr>
        <w:spacing w:after="120"/>
        <w:rPr>
          <w:rFonts w:hint="eastAsia" w:ascii="宋体" w:hAnsi="宋体" w:eastAsia="宋体" w:cs="Times New Roman"/>
          <w:szCs w:val="20"/>
        </w:rPr>
      </w:pPr>
      <w:r>
        <w:rPr>
          <w:rFonts w:hint="eastAsia" w:ascii="宋体" w:hAnsi="宋体" w:eastAsia="宋体" w:cs="Times New Roman"/>
          <w:szCs w:val="20"/>
        </w:rPr>
        <w:t xml:space="preserve">谈判人名称： </w:t>
      </w:r>
    </w:p>
    <w:tbl>
      <w:tblPr>
        <w:tblStyle w:val="11"/>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14:paraId="6406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14:paraId="3394CE1B">
            <w:pPr>
              <w:spacing w:before="60" w:after="60"/>
              <w:jc w:val="center"/>
              <w:rPr>
                <w:rFonts w:hint="eastAsia" w:ascii="宋体" w:hAnsi="宋体" w:eastAsia="宋体" w:cs="Times New Roman"/>
                <w:szCs w:val="20"/>
              </w:rPr>
            </w:pPr>
            <w:r>
              <w:rPr>
                <w:rFonts w:hint="eastAsia" w:ascii="宋体" w:hAnsi="宋体" w:eastAsia="宋体" w:cs="Times New Roman"/>
                <w:szCs w:val="20"/>
              </w:rPr>
              <w:t>序号</w:t>
            </w:r>
          </w:p>
        </w:tc>
        <w:tc>
          <w:tcPr>
            <w:tcW w:w="708" w:type="dxa"/>
            <w:tcBorders>
              <w:top w:val="single" w:color="auto" w:sz="4" w:space="0"/>
              <w:left w:val="single" w:color="auto" w:sz="4" w:space="0"/>
              <w:bottom w:val="single" w:color="auto" w:sz="4" w:space="0"/>
              <w:right w:val="single" w:color="auto" w:sz="4" w:space="0"/>
            </w:tcBorders>
            <w:vAlign w:val="center"/>
          </w:tcPr>
          <w:p w14:paraId="6EB3AEAF">
            <w:pPr>
              <w:spacing w:before="60" w:after="60"/>
              <w:jc w:val="center"/>
              <w:rPr>
                <w:rFonts w:hint="eastAsia" w:ascii="宋体" w:hAnsi="宋体" w:eastAsia="宋体" w:cs="Times New Roman"/>
                <w:szCs w:val="20"/>
              </w:rPr>
            </w:pPr>
            <w:r>
              <w:rPr>
                <w:rFonts w:hint="eastAsia" w:ascii="宋体" w:hAnsi="宋体" w:eastAsia="宋体" w:cs="Times New Roman"/>
                <w:szCs w:val="20"/>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14:paraId="7E415759">
            <w:pPr>
              <w:spacing w:before="60" w:after="60"/>
              <w:jc w:val="center"/>
              <w:rPr>
                <w:rFonts w:hint="eastAsia" w:ascii="宋体" w:hAnsi="宋体" w:eastAsia="宋体" w:cs="Times New Roman"/>
                <w:szCs w:val="20"/>
              </w:rPr>
            </w:pPr>
            <w:r>
              <w:rPr>
                <w:rFonts w:hint="eastAsia" w:ascii="宋体" w:hAnsi="宋体" w:eastAsia="宋体" w:cs="Times New Roman"/>
                <w:szCs w:val="20"/>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14:paraId="2BC0E134">
            <w:pPr>
              <w:spacing w:before="60" w:after="60"/>
              <w:jc w:val="center"/>
              <w:rPr>
                <w:rFonts w:hint="eastAsia" w:ascii="宋体" w:hAnsi="宋体" w:eastAsia="宋体" w:cs="Times New Roman"/>
                <w:szCs w:val="20"/>
              </w:rPr>
            </w:pPr>
            <w:r>
              <w:rPr>
                <w:rFonts w:hint="eastAsia" w:ascii="宋体" w:hAnsi="宋体" w:eastAsia="宋体" w:cs="Times New Roman"/>
                <w:szCs w:val="20"/>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14:paraId="218C42B6">
            <w:pPr>
              <w:spacing w:before="60" w:after="60"/>
              <w:jc w:val="center"/>
              <w:rPr>
                <w:rFonts w:hint="eastAsia" w:ascii="宋体" w:hAnsi="宋体" w:eastAsia="宋体" w:cs="Times New Roman"/>
                <w:szCs w:val="20"/>
              </w:rPr>
            </w:pPr>
            <w:r>
              <w:rPr>
                <w:rFonts w:hint="eastAsia" w:ascii="宋体" w:hAnsi="宋体" w:eastAsia="宋体" w:cs="Times New Roman"/>
                <w:szCs w:val="20"/>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14:paraId="1CE80A26">
            <w:pPr>
              <w:spacing w:before="60" w:after="60"/>
              <w:jc w:val="center"/>
              <w:rPr>
                <w:rFonts w:hint="eastAsia" w:ascii="宋体" w:hAnsi="宋体" w:eastAsia="宋体" w:cs="Times New Roman"/>
                <w:szCs w:val="20"/>
              </w:rPr>
            </w:pPr>
            <w:r>
              <w:rPr>
                <w:rFonts w:hint="eastAsia" w:ascii="宋体" w:hAnsi="宋体" w:eastAsia="宋体" w:cs="Times New Roman"/>
                <w:szCs w:val="20"/>
              </w:rPr>
              <w:t>偏离</w:t>
            </w:r>
          </w:p>
          <w:p w14:paraId="0CDA18F8">
            <w:pPr>
              <w:spacing w:before="60" w:after="60"/>
              <w:jc w:val="center"/>
              <w:rPr>
                <w:rFonts w:hint="eastAsia" w:ascii="宋体" w:hAnsi="宋体" w:eastAsia="宋体" w:cs="Times New Roman"/>
                <w:szCs w:val="20"/>
              </w:rPr>
            </w:pPr>
            <w:r>
              <w:rPr>
                <w:rFonts w:hint="eastAsia" w:ascii="宋体" w:hAnsi="宋体" w:eastAsia="宋体" w:cs="Times New Roman"/>
                <w:szCs w:val="20"/>
              </w:rPr>
              <w:t>情况</w:t>
            </w:r>
          </w:p>
        </w:tc>
        <w:tc>
          <w:tcPr>
            <w:tcW w:w="1134" w:type="dxa"/>
            <w:tcBorders>
              <w:top w:val="single" w:color="auto" w:sz="4" w:space="0"/>
              <w:left w:val="single" w:color="auto" w:sz="4" w:space="0"/>
              <w:bottom w:val="single" w:color="auto" w:sz="4" w:space="0"/>
              <w:right w:val="single" w:color="auto" w:sz="4" w:space="0"/>
            </w:tcBorders>
            <w:vAlign w:val="center"/>
          </w:tcPr>
          <w:p w14:paraId="25FC884F">
            <w:pPr>
              <w:spacing w:before="60" w:after="60"/>
              <w:jc w:val="center"/>
              <w:rPr>
                <w:rFonts w:hint="eastAsia" w:ascii="宋体" w:hAnsi="宋体" w:eastAsia="宋体" w:cs="Times New Roman"/>
                <w:szCs w:val="20"/>
              </w:rPr>
            </w:pPr>
            <w:r>
              <w:rPr>
                <w:rFonts w:hint="eastAsia" w:ascii="宋体" w:hAnsi="宋体" w:eastAsia="宋体" w:cs="Times New Roman"/>
                <w:szCs w:val="20"/>
              </w:rPr>
              <w:t>说明</w:t>
            </w:r>
          </w:p>
        </w:tc>
      </w:tr>
      <w:tr w14:paraId="050F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56D18FDC">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4088C390">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59C34094">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329162BB">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0E85682B">
            <w:pPr>
              <w:spacing w:before="120" w:after="12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2EF9F0FF">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59F2307">
            <w:pPr>
              <w:spacing w:before="120" w:after="120"/>
              <w:rPr>
                <w:rFonts w:hint="eastAsia" w:ascii="宋体" w:hAnsi="宋体" w:eastAsia="宋体" w:cs="Times New Roman"/>
                <w:szCs w:val="20"/>
              </w:rPr>
            </w:pPr>
          </w:p>
        </w:tc>
      </w:tr>
      <w:tr w14:paraId="797A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4565AFA2">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690FAE4B">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199E6849">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6D1387B7">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214A7776">
            <w:pPr>
              <w:adjustRightInd w:val="0"/>
              <w:snapToGrid w:val="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40D5A6A2">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5F667A9A">
            <w:pPr>
              <w:spacing w:before="120" w:after="120"/>
              <w:rPr>
                <w:rFonts w:hint="eastAsia" w:ascii="宋体" w:hAnsi="宋体" w:eastAsia="宋体" w:cs="Times New Roman"/>
                <w:szCs w:val="20"/>
              </w:rPr>
            </w:pPr>
          </w:p>
        </w:tc>
      </w:tr>
      <w:tr w14:paraId="09BA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65C4E776">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4DF07D4C">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1E03A7E0">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0D4BF8FF">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369C0017">
            <w:pPr>
              <w:spacing w:before="120" w:after="12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19BC47B4">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7177398">
            <w:pPr>
              <w:spacing w:before="120" w:after="120"/>
              <w:rPr>
                <w:rFonts w:hint="eastAsia" w:ascii="宋体" w:hAnsi="宋体" w:eastAsia="宋体" w:cs="Times New Roman"/>
                <w:szCs w:val="20"/>
              </w:rPr>
            </w:pPr>
          </w:p>
        </w:tc>
      </w:tr>
      <w:tr w14:paraId="7625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51B4FC69">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27442761">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7CA788E7">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423C0FDC">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15395433">
            <w:pPr>
              <w:spacing w:before="120" w:after="12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535FE3DF">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20B5B675">
            <w:pPr>
              <w:spacing w:before="120" w:after="120"/>
              <w:rPr>
                <w:rFonts w:hint="eastAsia" w:ascii="宋体" w:hAnsi="宋体" w:eastAsia="宋体" w:cs="Times New Roman"/>
                <w:szCs w:val="20"/>
              </w:rPr>
            </w:pPr>
          </w:p>
        </w:tc>
      </w:tr>
      <w:tr w14:paraId="76D2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160D34EA">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13B3A856">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6E4DAEFA">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353E8E74">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3BEBC5B1">
            <w:pPr>
              <w:spacing w:before="120" w:after="12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5F0BF110">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82BE3E1">
            <w:pPr>
              <w:spacing w:before="120" w:after="120"/>
              <w:rPr>
                <w:rFonts w:hint="eastAsia" w:ascii="宋体" w:hAnsi="宋体" w:eastAsia="宋体" w:cs="Times New Roman"/>
                <w:szCs w:val="20"/>
              </w:rPr>
            </w:pPr>
          </w:p>
        </w:tc>
      </w:tr>
    </w:tbl>
    <w:p w14:paraId="732CC119">
      <w:pPr>
        <w:spacing w:line="360" w:lineRule="auto"/>
        <w:ind w:left="630" w:hanging="630" w:hangingChars="300"/>
        <w:jc w:val="left"/>
        <w:rPr>
          <w:rFonts w:hint="eastAsia"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16F8D1CC">
      <w:pPr>
        <w:spacing w:line="360" w:lineRule="auto"/>
        <w:ind w:left="630" w:leftChars="200" w:hanging="210" w:hangingChars="100"/>
        <w:jc w:val="left"/>
        <w:rPr>
          <w:rFonts w:hint="eastAsia"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6295405F">
      <w:pPr>
        <w:rPr>
          <w:rFonts w:hint="eastAsia" w:ascii="宋体" w:hAnsi="宋体" w:eastAsia="宋体" w:cs="Times New Roman"/>
          <w:szCs w:val="21"/>
        </w:rPr>
      </w:pPr>
    </w:p>
    <w:p w14:paraId="12D35E5F">
      <w:pPr>
        <w:rPr>
          <w:rFonts w:hint="eastAsia"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51D81E87">
      <w:pPr>
        <w:rPr>
          <w:rFonts w:hint="eastAsia"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6B180DD6">
      <w:pPr>
        <w:rPr>
          <w:rFonts w:hint="eastAsia" w:ascii="宋体" w:hAnsi="宋体" w:eastAsia="宋体" w:cs="Times New Roman"/>
          <w:szCs w:val="20"/>
        </w:rPr>
      </w:pPr>
    </w:p>
    <w:p w14:paraId="14D7C10F">
      <w:pPr>
        <w:spacing w:before="120"/>
        <w:jc w:val="center"/>
        <w:outlineLvl w:val="0"/>
        <w:rPr>
          <w:rFonts w:hint="eastAsia" w:ascii="宋体" w:hAnsi="宋体" w:eastAsia="宋体" w:cs="Times New Roman"/>
          <w:b/>
          <w:szCs w:val="20"/>
        </w:rPr>
      </w:pPr>
      <w:bookmarkStart w:id="1" w:name="_Toc233001761"/>
    </w:p>
    <w:p w14:paraId="341608BC">
      <w:pPr>
        <w:spacing w:before="120"/>
        <w:jc w:val="center"/>
        <w:outlineLvl w:val="0"/>
        <w:rPr>
          <w:rFonts w:hint="eastAsia" w:ascii="宋体" w:hAnsi="宋体" w:eastAsia="宋体" w:cs="Times New Roman"/>
          <w:b/>
          <w:szCs w:val="20"/>
        </w:rPr>
      </w:pPr>
    </w:p>
    <w:p w14:paraId="4C59D52F">
      <w:pPr>
        <w:spacing w:before="120"/>
        <w:outlineLvl w:val="0"/>
        <w:rPr>
          <w:rFonts w:hint="eastAsia" w:ascii="宋体" w:hAnsi="宋体" w:eastAsia="宋体" w:cs="Times New Roman"/>
          <w:b/>
          <w:szCs w:val="20"/>
        </w:rPr>
      </w:pPr>
    </w:p>
    <w:p w14:paraId="2D545174">
      <w:pPr>
        <w:spacing w:before="120"/>
        <w:outlineLvl w:val="0"/>
        <w:rPr>
          <w:rFonts w:hint="eastAsia" w:ascii="宋体" w:hAnsi="宋体" w:eastAsia="宋体" w:cs="Times New Roman"/>
          <w:b/>
          <w:szCs w:val="20"/>
        </w:rPr>
      </w:pPr>
    </w:p>
    <w:p w14:paraId="16C59FC4">
      <w:pPr>
        <w:spacing w:before="120"/>
        <w:outlineLvl w:val="0"/>
        <w:rPr>
          <w:rFonts w:hint="eastAsia" w:ascii="宋体" w:hAnsi="宋体" w:eastAsia="宋体" w:cs="Times New Roman"/>
          <w:b/>
          <w:szCs w:val="20"/>
        </w:rPr>
      </w:pPr>
    </w:p>
    <w:p w14:paraId="368EE6C3">
      <w:pPr>
        <w:spacing w:before="120"/>
        <w:outlineLvl w:val="0"/>
        <w:rPr>
          <w:rFonts w:hint="eastAsia" w:ascii="宋体" w:hAnsi="宋体" w:eastAsia="宋体" w:cs="Times New Roman"/>
          <w:b/>
          <w:szCs w:val="20"/>
        </w:rPr>
      </w:pPr>
    </w:p>
    <w:p w14:paraId="2337A866">
      <w:pPr>
        <w:spacing w:before="120"/>
        <w:outlineLvl w:val="0"/>
        <w:rPr>
          <w:rFonts w:hint="eastAsia" w:ascii="宋体" w:hAnsi="宋体" w:eastAsia="宋体" w:cs="Times New Roman"/>
          <w:b/>
          <w:szCs w:val="20"/>
        </w:rPr>
      </w:pPr>
    </w:p>
    <w:p w14:paraId="29441790">
      <w:pPr>
        <w:spacing w:before="120"/>
        <w:outlineLvl w:val="0"/>
        <w:rPr>
          <w:rFonts w:hint="eastAsia" w:ascii="宋体" w:hAnsi="宋体" w:eastAsia="宋体" w:cs="Times New Roman"/>
          <w:b/>
          <w:szCs w:val="20"/>
        </w:rPr>
      </w:pPr>
    </w:p>
    <w:p w14:paraId="3448C63B">
      <w:pPr>
        <w:spacing w:before="120"/>
        <w:jc w:val="center"/>
        <w:rPr>
          <w:rFonts w:hint="eastAsia" w:ascii="宋体" w:hAnsi="宋体" w:eastAsia="宋体" w:cs="Times New Roman"/>
          <w:b/>
          <w:sz w:val="32"/>
          <w:szCs w:val="32"/>
        </w:rPr>
      </w:pPr>
      <w:r>
        <w:rPr>
          <w:rFonts w:hint="eastAsia" w:ascii="宋体" w:hAnsi="宋体" w:eastAsia="宋体" w:cs="Times New Roman"/>
          <w:b/>
          <w:sz w:val="32"/>
          <w:szCs w:val="32"/>
        </w:rPr>
        <w:t>商务条款偏离情况表</w:t>
      </w:r>
      <w:bookmarkEnd w:id="1"/>
    </w:p>
    <w:p w14:paraId="66E993E2">
      <w:pPr>
        <w:jc w:val="center"/>
        <w:rPr>
          <w:rFonts w:hint="eastAsia" w:ascii="宋体" w:hAnsi="宋体" w:eastAsia="宋体" w:cs="Times New Roman"/>
          <w:szCs w:val="20"/>
        </w:rPr>
      </w:pPr>
    </w:p>
    <w:p w14:paraId="29DB25C3">
      <w:pPr>
        <w:spacing w:after="120"/>
        <w:rPr>
          <w:rFonts w:hint="eastAsia" w:ascii="宋体" w:hAnsi="宋体" w:eastAsia="宋体" w:cs="Times New Roman"/>
          <w:szCs w:val="20"/>
        </w:rPr>
      </w:pPr>
      <w:r>
        <w:rPr>
          <w:rFonts w:hint="eastAsia" w:ascii="宋体" w:hAnsi="宋体" w:eastAsia="宋体" w:cs="Times New Roman"/>
          <w:szCs w:val="20"/>
        </w:rPr>
        <w:t xml:space="preserve">谈判人名称： </w:t>
      </w:r>
    </w:p>
    <w:tbl>
      <w:tblPr>
        <w:tblStyle w:val="11"/>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14:paraId="6064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7446974">
            <w:pPr>
              <w:jc w:val="center"/>
              <w:rPr>
                <w:rFonts w:hint="eastAsia" w:ascii="宋体" w:hAnsi="宋体" w:eastAsia="宋体" w:cs="Times New Roman"/>
                <w:szCs w:val="20"/>
              </w:rPr>
            </w:pPr>
            <w:r>
              <w:rPr>
                <w:rFonts w:hint="eastAsia" w:ascii="宋体" w:hAnsi="宋体" w:eastAsia="宋体" w:cs="Times New Roman"/>
                <w:szCs w:val="20"/>
              </w:rPr>
              <w:t>序号</w:t>
            </w:r>
          </w:p>
        </w:tc>
        <w:tc>
          <w:tcPr>
            <w:tcW w:w="1609" w:type="dxa"/>
            <w:tcBorders>
              <w:top w:val="single" w:color="auto" w:sz="4" w:space="0"/>
              <w:left w:val="single" w:color="auto" w:sz="4" w:space="0"/>
              <w:bottom w:val="single" w:color="auto" w:sz="4" w:space="0"/>
              <w:right w:val="single" w:color="auto" w:sz="4" w:space="0"/>
            </w:tcBorders>
            <w:vAlign w:val="center"/>
          </w:tcPr>
          <w:p w14:paraId="768E6925">
            <w:pPr>
              <w:jc w:val="center"/>
              <w:rPr>
                <w:rFonts w:hint="eastAsia" w:ascii="宋体" w:hAnsi="宋体" w:eastAsia="宋体" w:cs="Times New Roman"/>
                <w:szCs w:val="20"/>
              </w:rPr>
            </w:pPr>
            <w:r>
              <w:rPr>
                <w:rFonts w:hint="eastAsia" w:ascii="宋体" w:hAnsi="宋体" w:eastAsia="宋体" w:cs="Times New Roman"/>
                <w:szCs w:val="20"/>
              </w:rPr>
              <w:t>谈判文件</w:t>
            </w:r>
          </w:p>
          <w:p w14:paraId="5064A0C2">
            <w:pPr>
              <w:jc w:val="center"/>
              <w:rPr>
                <w:rFonts w:hint="eastAsia" w:ascii="宋体" w:hAnsi="宋体" w:eastAsia="宋体" w:cs="Times New Roman"/>
                <w:szCs w:val="20"/>
              </w:rPr>
            </w:pPr>
            <w:r>
              <w:rPr>
                <w:rFonts w:hint="eastAsia" w:ascii="宋体" w:hAnsi="宋体" w:eastAsia="宋体" w:cs="Times New Roman"/>
                <w:szCs w:val="20"/>
              </w:rPr>
              <w:t>条目号</w:t>
            </w:r>
          </w:p>
        </w:tc>
        <w:tc>
          <w:tcPr>
            <w:tcW w:w="3240" w:type="dxa"/>
            <w:tcBorders>
              <w:top w:val="single" w:color="auto" w:sz="4" w:space="0"/>
              <w:left w:val="single" w:color="auto" w:sz="4" w:space="0"/>
              <w:bottom w:val="single" w:color="auto" w:sz="4" w:space="0"/>
              <w:right w:val="single" w:color="auto" w:sz="4" w:space="0"/>
            </w:tcBorders>
            <w:vAlign w:val="center"/>
          </w:tcPr>
          <w:p w14:paraId="3F78171B">
            <w:pPr>
              <w:ind w:firstLine="86" w:firstLineChars="41"/>
              <w:jc w:val="center"/>
              <w:rPr>
                <w:rFonts w:hint="eastAsia" w:ascii="宋体" w:hAnsi="宋体" w:eastAsia="宋体" w:cs="Times New Roman"/>
                <w:szCs w:val="20"/>
              </w:rPr>
            </w:pPr>
            <w:r>
              <w:rPr>
                <w:rFonts w:hint="eastAsia" w:ascii="宋体" w:hAnsi="宋体" w:eastAsia="宋体" w:cs="Times New Roman"/>
                <w:szCs w:val="20"/>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14:paraId="7D1B3E79">
            <w:pPr>
              <w:rPr>
                <w:rFonts w:hint="eastAsia" w:ascii="宋体" w:hAnsi="宋体" w:eastAsia="宋体" w:cs="Times New Roman"/>
                <w:szCs w:val="20"/>
              </w:rPr>
            </w:pPr>
            <w:r>
              <w:rPr>
                <w:rFonts w:hint="eastAsia" w:ascii="宋体" w:hAnsi="宋体" w:eastAsia="宋体" w:cs="Times New Roman"/>
                <w:szCs w:val="20"/>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14:paraId="193895BB">
            <w:pPr>
              <w:jc w:val="center"/>
              <w:rPr>
                <w:rFonts w:hint="eastAsia" w:ascii="宋体" w:hAnsi="宋体" w:eastAsia="宋体" w:cs="Times New Roman"/>
                <w:szCs w:val="20"/>
              </w:rPr>
            </w:pPr>
            <w:r>
              <w:rPr>
                <w:rFonts w:hint="eastAsia" w:ascii="宋体" w:hAnsi="宋体" w:eastAsia="宋体" w:cs="Times New Roman"/>
                <w:szCs w:val="20"/>
              </w:rPr>
              <w:t>偏离</w:t>
            </w:r>
          </w:p>
          <w:p w14:paraId="2AD4DE75">
            <w:pPr>
              <w:jc w:val="center"/>
              <w:rPr>
                <w:rFonts w:hint="eastAsia" w:ascii="宋体" w:hAnsi="宋体" w:eastAsia="宋体" w:cs="Times New Roman"/>
                <w:szCs w:val="20"/>
              </w:rPr>
            </w:pPr>
            <w:r>
              <w:rPr>
                <w:rFonts w:hint="eastAsia" w:ascii="宋体" w:hAnsi="宋体" w:eastAsia="宋体" w:cs="Times New Roman"/>
                <w:szCs w:val="20"/>
              </w:rPr>
              <w:t>情况</w:t>
            </w:r>
          </w:p>
        </w:tc>
        <w:tc>
          <w:tcPr>
            <w:tcW w:w="849" w:type="dxa"/>
            <w:tcBorders>
              <w:top w:val="single" w:color="auto" w:sz="4" w:space="0"/>
              <w:left w:val="single" w:color="auto" w:sz="4" w:space="0"/>
              <w:bottom w:val="single" w:color="auto" w:sz="4" w:space="0"/>
              <w:right w:val="single" w:color="auto" w:sz="4" w:space="0"/>
            </w:tcBorders>
            <w:vAlign w:val="center"/>
          </w:tcPr>
          <w:p w14:paraId="4366F8D5">
            <w:pPr>
              <w:rPr>
                <w:rFonts w:hint="eastAsia" w:ascii="宋体" w:hAnsi="宋体" w:eastAsia="宋体" w:cs="Times New Roman"/>
                <w:szCs w:val="20"/>
              </w:rPr>
            </w:pPr>
            <w:r>
              <w:rPr>
                <w:rFonts w:hint="eastAsia" w:ascii="宋体" w:hAnsi="宋体" w:eastAsia="宋体" w:cs="Times New Roman"/>
                <w:szCs w:val="20"/>
              </w:rPr>
              <w:t>说明</w:t>
            </w:r>
          </w:p>
        </w:tc>
      </w:tr>
      <w:tr w14:paraId="1C5B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99B729A">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7B884B58">
            <w:pPr>
              <w:rPr>
                <w:rFonts w:hint="eastAsia" w:ascii="宋体" w:hAnsi="宋体" w:eastAsia="宋体" w:cs="Times New Roman"/>
                <w:szCs w:val="20"/>
              </w:rPr>
            </w:pPr>
          </w:p>
        </w:tc>
        <w:tc>
          <w:tcPr>
            <w:tcW w:w="3240" w:type="dxa"/>
            <w:tcBorders>
              <w:top w:val="single" w:color="auto" w:sz="4" w:space="0"/>
              <w:left w:val="single" w:color="auto" w:sz="4" w:space="0"/>
              <w:bottom w:val="single" w:color="auto" w:sz="4" w:space="0"/>
              <w:right w:val="single" w:color="auto" w:sz="4" w:space="0"/>
            </w:tcBorders>
            <w:vAlign w:val="center"/>
          </w:tcPr>
          <w:p w14:paraId="36BF6129">
            <w:pPr>
              <w:rPr>
                <w:rFonts w:hint="eastAsia" w:ascii="宋体" w:hAnsi="宋体" w:eastAsia="宋体" w:cs="Times New Roman"/>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66FF34D7">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679AF8DD">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3F4A318B">
            <w:pPr>
              <w:rPr>
                <w:rFonts w:hint="eastAsia" w:ascii="宋体" w:hAnsi="宋体" w:eastAsia="宋体" w:cs="Times New Roman"/>
                <w:szCs w:val="20"/>
              </w:rPr>
            </w:pPr>
          </w:p>
        </w:tc>
      </w:tr>
      <w:tr w14:paraId="36C0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7B6F513B">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788C46A8">
            <w:pPr>
              <w:rPr>
                <w:rFonts w:hint="eastAsia"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387F8F8C">
            <w:pPr>
              <w:spacing w:line="240" w:lineRule="atLeast"/>
              <w:ind w:firstLine="315" w:firstLineChars="150"/>
              <w:rPr>
                <w:rFonts w:hint="eastAsia"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10B2B2B9">
            <w:pPr>
              <w:rPr>
                <w:rFonts w:hint="eastAsia"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327F13E9">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502BAE08">
            <w:pPr>
              <w:rPr>
                <w:rFonts w:hint="eastAsia" w:ascii="宋体" w:hAnsi="宋体" w:eastAsia="宋体" w:cs="Times New Roman"/>
                <w:szCs w:val="20"/>
              </w:rPr>
            </w:pPr>
          </w:p>
        </w:tc>
      </w:tr>
      <w:tr w14:paraId="10A4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896CD85">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1C571BEB">
            <w:pPr>
              <w:rPr>
                <w:rFonts w:hint="eastAsia"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54D6CD7A">
            <w:pPr>
              <w:spacing w:line="240" w:lineRule="atLeast"/>
              <w:ind w:firstLine="315" w:firstLineChars="150"/>
              <w:rPr>
                <w:rFonts w:hint="eastAsia"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F95A99F">
            <w:pPr>
              <w:rPr>
                <w:rFonts w:hint="eastAsia"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3B990C9B">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98579F6">
            <w:pPr>
              <w:rPr>
                <w:rFonts w:hint="eastAsia" w:ascii="宋体" w:hAnsi="宋体" w:eastAsia="宋体" w:cs="Times New Roman"/>
                <w:szCs w:val="20"/>
              </w:rPr>
            </w:pPr>
          </w:p>
        </w:tc>
      </w:tr>
      <w:tr w14:paraId="7D22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BC7D877">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5CC806C6">
            <w:pPr>
              <w:rPr>
                <w:rFonts w:hint="eastAsia"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00B8C6F4">
            <w:pPr>
              <w:spacing w:line="240" w:lineRule="atLeast"/>
              <w:ind w:firstLine="315" w:firstLineChars="150"/>
              <w:rPr>
                <w:rFonts w:hint="eastAsia"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BB53D21">
            <w:pPr>
              <w:rPr>
                <w:rFonts w:hint="eastAsia"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02F70791">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59E9E5D2">
            <w:pPr>
              <w:rPr>
                <w:rFonts w:hint="eastAsia" w:ascii="宋体" w:hAnsi="宋体" w:eastAsia="宋体" w:cs="Times New Roman"/>
                <w:szCs w:val="20"/>
              </w:rPr>
            </w:pPr>
          </w:p>
        </w:tc>
      </w:tr>
      <w:tr w14:paraId="5907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F9D56B5">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4214357F">
            <w:pPr>
              <w:rPr>
                <w:rFonts w:hint="eastAsia"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1C551784">
            <w:pPr>
              <w:spacing w:line="240" w:lineRule="atLeast"/>
              <w:ind w:firstLine="315" w:firstLineChars="150"/>
              <w:rPr>
                <w:rFonts w:hint="eastAsia"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0773D648">
            <w:pPr>
              <w:rPr>
                <w:rFonts w:hint="eastAsia"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01F04BE5">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A9C4B75">
            <w:pPr>
              <w:rPr>
                <w:rFonts w:hint="eastAsia" w:ascii="宋体" w:hAnsi="宋体" w:eastAsia="宋体" w:cs="Times New Roman"/>
                <w:szCs w:val="20"/>
              </w:rPr>
            </w:pPr>
          </w:p>
        </w:tc>
      </w:tr>
    </w:tbl>
    <w:p w14:paraId="18AB08D8">
      <w:pPr>
        <w:spacing w:line="360" w:lineRule="auto"/>
        <w:ind w:left="630" w:hanging="630" w:hangingChars="300"/>
        <w:jc w:val="left"/>
        <w:rPr>
          <w:rFonts w:hint="eastAsia"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747F1331">
      <w:pPr>
        <w:spacing w:line="360" w:lineRule="auto"/>
        <w:ind w:left="630" w:leftChars="200" w:hanging="210" w:hangingChars="100"/>
        <w:jc w:val="left"/>
        <w:rPr>
          <w:rFonts w:hint="eastAsia"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4A103F01">
      <w:pPr>
        <w:rPr>
          <w:rFonts w:hint="eastAsia" w:ascii="宋体" w:hAnsi="宋体" w:eastAsia="宋体" w:cs="Times New Roman"/>
          <w:szCs w:val="21"/>
        </w:rPr>
      </w:pPr>
    </w:p>
    <w:p w14:paraId="6C4DDB1C">
      <w:pPr>
        <w:rPr>
          <w:rFonts w:hint="eastAsia" w:ascii="宋体" w:hAnsi="宋体" w:eastAsia="宋体" w:cs="Times New Roman"/>
          <w:szCs w:val="21"/>
        </w:rPr>
      </w:pPr>
    </w:p>
    <w:p w14:paraId="01DBA189">
      <w:pPr>
        <w:rPr>
          <w:rFonts w:hint="eastAsia" w:ascii="宋体" w:hAnsi="宋体" w:eastAsia="宋体" w:cs="Times New Roman"/>
          <w:szCs w:val="21"/>
        </w:rPr>
      </w:pPr>
    </w:p>
    <w:p w14:paraId="61D0A8A9">
      <w:pPr>
        <w:spacing w:line="480" w:lineRule="auto"/>
        <w:jc w:val="right"/>
        <w:rPr>
          <w:rFonts w:hint="eastAsia"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w:t>
      </w:r>
    </w:p>
    <w:p w14:paraId="1CE33577">
      <w:pPr>
        <w:wordWrap w:val="0"/>
        <w:spacing w:line="480" w:lineRule="auto"/>
        <w:jc w:val="right"/>
        <w:rPr>
          <w:rFonts w:hint="eastAsia"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14:paraId="5386C715">
      <w:pPr>
        <w:rPr>
          <w:rFonts w:hint="eastAsia" w:ascii="宋体" w:hAnsi="宋体" w:eastAsia="宋体" w:cs="Times New Roman"/>
          <w:szCs w:val="20"/>
        </w:rPr>
      </w:pPr>
    </w:p>
    <w:p w14:paraId="74905AF3">
      <w:pPr>
        <w:rPr>
          <w:rFonts w:hint="eastAsia" w:ascii="宋体" w:hAnsi="宋体" w:eastAsia="宋体" w:cs="Times New Roman"/>
          <w:b/>
          <w:sz w:val="24"/>
          <w:szCs w:val="32"/>
        </w:rPr>
      </w:pPr>
    </w:p>
    <w:p w14:paraId="60FE12D0">
      <w:pPr>
        <w:rPr>
          <w:rFonts w:hint="eastAsia" w:ascii="宋体" w:hAnsi="宋体" w:eastAsia="宋体" w:cs="Times New Roman"/>
          <w:b/>
          <w:sz w:val="24"/>
          <w:szCs w:val="32"/>
        </w:rPr>
      </w:pPr>
    </w:p>
    <w:p w14:paraId="0E249D31">
      <w:pPr>
        <w:rPr>
          <w:rFonts w:hint="eastAsia" w:ascii="宋体" w:hAnsi="宋体" w:eastAsia="宋体" w:cs="Times New Roman"/>
          <w:b/>
          <w:sz w:val="24"/>
          <w:szCs w:val="32"/>
        </w:rPr>
      </w:pPr>
    </w:p>
    <w:p w14:paraId="2DAF1C4C">
      <w:pPr>
        <w:rPr>
          <w:rFonts w:hint="eastAsia" w:ascii="宋体" w:hAnsi="宋体" w:eastAsia="宋体" w:cs="Times New Roman"/>
          <w:b/>
          <w:sz w:val="24"/>
          <w:szCs w:val="32"/>
        </w:rPr>
      </w:pPr>
    </w:p>
    <w:p w14:paraId="31DD4BA1">
      <w:pPr>
        <w:rPr>
          <w:rFonts w:hint="eastAsia" w:ascii="宋体" w:hAnsi="宋体" w:eastAsia="宋体" w:cs="Times New Roman"/>
          <w:b/>
          <w:sz w:val="24"/>
          <w:szCs w:val="32"/>
        </w:rPr>
      </w:pPr>
    </w:p>
    <w:p w14:paraId="11AB25ED">
      <w:pPr>
        <w:rPr>
          <w:rFonts w:hint="eastAsia" w:ascii="宋体" w:hAnsi="宋体" w:eastAsia="宋体" w:cs="Times New Roman"/>
          <w:b/>
          <w:sz w:val="24"/>
          <w:szCs w:val="32"/>
        </w:rPr>
      </w:pPr>
    </w:p>
    <w:p w14:paraId="6DDA9EAE">
      <w:pPr>
        <w:tabs>
          <w:tab w:val="left" w:pos="1480"/>
          <w:tab w:val="left" w:pos="5580"/>
        </w:tabs>
        <w:adjustRightInd w:val="0"/>
        <w:snapToGrid w:val="0"/>
        <w:spacing w:line="360" w:lineRule="auto"/>
        <w:rPr>
          <w:rFonts w:hint="eastAsia" w:ascii="宋体" w:hAnsi="宋体" w:eastAsia="宋体" w:cs="Times New Roman"/>
          <w:b/>
          <w:sz w:val="24"/>
          <w:szCs w:val="20"/>
        </w:rPr>
      </w:pPr>
    </w:p>
    <w:p w14:paraId="77067224">
      <w:pPr>
        <w:tabs>
          <w:tab w:val="left" w:pos="1480"/>
          <w:tab w:val="left" w:pos="5580"/>
        </w:tabs>
        <w:adjustRightInd w:val="0"/>
        <w:snapToGrid w:val="0"/>
        <w:spacing w:line="360" w:lineRule="auto"/>
        <w:rPr>
          <w:rFonts w:hint="eastAsia" w:ascii="宋体" w:hAnsi="宋体" w:eastAsia="宋体" w:cs="Times New Roman"/>
          <w:b/>
          <w:sz w:val="24"/>
          <w:szCs w:val="20"/>
        </w:rPr>
      </w:pPr>
    </w:p>
    <w:p w14:paraId="4D55D5E0">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sz w:val="24"/>
          <w:szCs w:val="20"/>
        </w:rPr>
      </w:pPr>
    </w:p>
    <w:p w14:paraId="70FAC385">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八、价格一览表及分项价格表（模板）</w:t>
      </w:r>
    </w:p>
    <w:p w14:paraId="5F2BBAA7">
      <w:pPr>
        <w:tabs>
          <w:tab w:val="left" w:pos="1480"/>
          <w:tab w:val="left" w:pos="5580"/>
        </w:tabs>
        <w:adjustRightInd w:val="0"/>
        <w:snapToGrid w:val="0"/>
        <w:spacing w:before="100" w:beforeAutospacing="1" w:after="100" w:afterAutospacing="1" w:line="360" w:lineRule="auto"/>
        <w:jc w:val="center"/>
        <w:rPr>
          <w:rFonts w:hint="eastAsia" w:ascii="宋体" w:hAnsi="宋体" w:eastAsia="宋体" w:cs="Times New Roman"/>
          <w:b/>
          <w:sz w:val="32"/>
          <w:szCs w:val="20"/>
        </w:rPr>
      </w:pPr>
      <w:r>
        <w:rPr>
          <w:rFonts w:hint="eastAsia" w:ascii="宋体" w:hAnsi="宋体" w:eastAsia="宋体" w:cs="Times New Roman"/>
          <w:b/>
          <w:sz w:val="32"/>
          <w:szCs w:val="20"/>
        </w:rPr>
        <w:t>价格一览表及分项价格表</w:t>
      </w:r>
    </w:p>
    <w:tbl>
      <w:tblPr>
        <w:tblStyle w:val="12"/>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14:paraId="2C43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14:paraId="2BA483E4">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序号</w:t>
            </w:r>
          </w:p>
        </w:tc>
        <w:tc>
          <w:tcPr>
            <w:tcW w:w="1494" w:type="dxa"/>
            <w:tcBorders>
              <w:top w:val="single" w:color="auto" w:sz="4" w:space="0"/>
              <w:left w:val="single" w:color="auto" w:sz="4" w:space="0"/>
              <w:bottom w:val="single" w:color="auto" w:sz="4" w:space="0"/>
              <w:right w:val="single" w:color="auto" w:sz="4" w:space="0"/>
            </w:tcBorders>
          </w:tcPr>
          <w:p w14:paraId="616498E5">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货物名称</w:t>
            </w:r>
          </w:p>
        </w:tc>
        <w:tc>
          <w:tcPr>
            <w:tcW w:w="1494" w:type="dxa"/>
            <w:tcBorders>
              <w:top w:val="single" w:color="auto" w:sz="4" w:space="0"/>
              <w:left w:val="single" w:color="auto" w:sz="4" w:space="0"/>
              <w:bottom w:val="single" w:color="auto" w:sz="4" w:space="0"/>
              <w:right w:val="single" w:color="auto" w:sz="4" w:space="0"/>
            </w:tcBorders>
          </w:tcPr>
          <w:p w14:paraId="6B4A6593">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数量</w:t>
            </w:r>
          </w:p>
        </w:tc>
        <w:tc>
          <w:tcPr>
            <w:tcW w:w="1494" w:type="dxa"/>
            <w:tcBorders>
              <w:top w:val="single" w:color="auto" w:sz="4" w:space="0"/>
              <w:left w:val="single" w:color="auto" w:sz="4" w:space="0"/>
              <w:bottom w:val="single" w:color="auto" w:sz="4" w:space="0"/>
              <w:right w:val="single" w:color="auto" w:sz="4" w:space="0"/>
            </w:tcBorders>
          </w:tcPr>
          <w:p w14:paraId="2027B72F">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型号（配置）</w:t>
            </w:r>
          </w:p>
        </w:tc>
        <w:tc>
          <w:tcPr>
            <w:tcW w:w="1494" w:type="dxa"/>
            <w:tcBorders>
              <w:top w:val="single" w:color="auto" w:sz="4" w:space="0"/>
              <w:left w:val="single" w:color="auto" w:sz="4" w:space="0"/>
              <w:bottom w:val="single" w:color="auto" w:sz="4" w:space="0"/>
              <w:right w:val="single" w:color="auto" w:sz="4" w:space="0"/>
            </w:tcBorders>
          </w:tcPr>
          <w:p w14:paraId="2EAB4670">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总价</w:t>
            </w:r>
          </w:p>
        </w:tc>
        <w:tc>
          <w:tcPr>
            <w:tcW w:w="1494" w:type="dxa"/>
            <w:tcBorders>
              <w:top w:val="single" w:color="auto" w:sz="4" w:space="0"/>
              <w:left w:val="single" w:color="auto" w:sz="4" w:space="0"/>
              <w:bottom w:val="single" w:color="auto" w:sz="4" w:space="0"/>
              <w:right w:val="single" w:color="auto" w:sz="4" w:space="0"/>
            </w:tcBorders>
          </w:tcPr>
          <w:p w14:paraId="7BBA11A6">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备注</w:t>
            </w:r>
          </w:p>
        </w:tc>
      </w:tr>
    </w:tbl>
    <w:p w14:paraId="46F8664E">
      <w:pPr>
        <w:tabs>
          <w:tab w:val="left" w:pos="1480"/>
          <w:tab w:val="left" w:pos="5580"/>
        </w:tabs>
        <w:adjustRightInd w:val="0"/>
        <w:snapToGrid w:val="0"/>
        <w:spacing w:line="360" w:lineRule="auto"/>
        <w:rPr>
          <w:rFonts w:hint="eastAsia" w:ascii="宋体" w:hAnsi="宋体" w:eastAsia="宋体" w:cs="Times New Roman"/>
          <w:b/>
          <w:sz w:val="24"/>
          <w:szCs w:val="20"/>
        </w:rPr>
      </w:pPr>
    </w:p>
    <w:tbl>
      <w:tblPr>
        <w:tblStyle w:val="12"/>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14:paraId="20C6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14:paraId="42799926">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序号</w:t>
            </w:r>
          </w:p>
        </w:tc>
        <w:tc>
          <w:tcPr>
            <w:tcW w:w="1493" w:type="dxa"/>
            <w:tcBorders>
              <w:top w:val="single" w:color="auto" w:sz="4" w:space="0"/>
              <w:left w:val="single" w:color="auto" w:sz="4" w:space="0"/>
              <w:bottom w:val="single" w:color="auto" w:sz="4" w:space="0"/>
              <w:right w:val="single" w:color="auto" w:sz="4" w:space="0"/>
            </w:tcBorders>
          </w:tcPr>
          <w:p w14:paraId="4DF52656">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货物名称</w:t>
            </w:r>
          </w:p>
        </w:tc>
        <w:tc>
          <w:tcPr>
            <w:tcW w:w="1495" w:type="dxa"/>
            <w:tcBorders>
              <w:top w:val="single" w:color="auto" w:sz="4" w:space="0"/>
              <w:left w:val="single" w:color="auto" w:sz="4" w:space="0"/>
              <w:bottom w:val="single" w:color="auto" w:sz="4" w:space="0"/>
              <w:right w:val="single" w:color="auto" w:sz="4" w:space="0"/>
            </w:tcBorders>
          </w:tcPr>
          <w:p w14:paraId="50CCA1C9">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数量</w:t>
            </w:r>
          </w:p>
        </w:tc>
        <w:tc>
          <w:tcPr>
            <w:tcW w:w="1496" w:type="dxa"/>
            <w:tcBorders>
              <w:top w:val="single" w:color="auto" w:sz="4" w:space="0"/>
              <w:left w:val="single" w:color="auto" w:sz="4" w:space="0"/>
              <w:bottom w:val="single" w:color="auto" w:sz="4" w:space="0"/>
              <w:right w:val="single" w:color="auto" w:sz="4" w:space="0"/>
            </w:tcBorders>
          </w:tcPr>
          <w:p w14:paraId="55676F1D">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型号（配置）</w:t>
            </w:r>
          </w:p>
        </w:tc>
        <w:tc>
          <w:tcPr>
            <w:tcW w:w="1495" w:type="dxa"/>
            <w:tcBorders>
              <w:top w:val="single" w:color="auto" w:sz="4" w:space="0"/>
              <w:left w:val="single" w:color="auto" w:sz="4" w:space="0"/>
              <w:bottom w:val="single" w:color="auto" w:sz="4" w:space="0"/>
              <w:right w:val="single" w:color="auto" w:sz="4" w:space="0"/>
            </w:tcBorders>
          </w:tcPr>
          <w:p w14:paraId="7C1E963B">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单价</w:t>
            </w:r>
          </w:p>
        </w:tc>
        <w:tc>
          <w:tcPr>
            <w:tcW w:w="1491" w:type="dxa"/>
            <w:tcBorders>
              <w:top w:val="single" w:color="auto" w:sz="4" w:space="0"/>
              <w:left w:val="single" w:color="auto" w:sz="4" w:space="0"/>
              <w:bottom w:val="single" w:color="auto" w:sz="4" w:space="0"/>
              <w:right w:val="single" w:color="auto" w:sz="4" w:space="0"/>
            </w:tcBorders>
          </w:tcPr>
          <w:p w14:paraId="3C764873">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备注</w:t>
            </w:r>
          </w:p>
        </w:tc>
      </w:tr>
      <w:tr w14:paraId="6135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14:paraId="6F2E33F7">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5A8C85FC">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BFD0D1B">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15ECA89E">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30D66C7">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242CAEAC">
            <w:pPr>
              <w:tabs>
                <w:tab w:val="left" w:pos="1480"/>
                <w:tab w:val="left" w:pos="5580"/>
              </w:tabs>
              <w:adjustRightInd w:val="0"/>
              <w:snapToGrid w:val="0"/>
              <w:spacing w:line="360" w:lineRule="auto"/>
              <w:rPr>
                <w:rFonts w:hint="eastAsia" w:ascii="宋体" w:hAnsi="宋体" w:eastAsia="宋体" w:cs="Times New Roman"/>
                <w:b/>
                <w:sz w:val="24"/>
                <w:szCs w:val="20"/>
              </w:rPr>
            </w:pPr>
          </w:p>
        </w:tc>
      </w:tr>
      <w:tr w14:paraId="2F85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63A6824C">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05E17F3F">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6DB3B00">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137341CC">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47AFFDEF">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45AD96F6">
            <w:pPr>
              <w:tabs>
                <w:tab w:val="left" w:pos="1480"/>
                <w:tab w:val="left" w:pos="5580"/>
              </w:tabs>
              <w:adjustRightInd w:val="0"/>
              <w:snapToGrid w:val="0"/>
              <w:spacing w:line="360" w:lineRule="auto"/>
              <w:rPr>
                <w:rFonts w:hint="eastAsia" w:ascii="宋体" w:hAnsi="宋体" w:eastAsia="宋体" w:cs="Times New Roman"/>
                <w:b/>
                <w:sz w:val="24"/>
                <w:szCs w:val="20"/>
              </w:rPr>
            </w:pPr>
          </w:p>
        </w:tc>
      </w:tr>
      <w:tr w14:paraId="50DD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2312328B">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0C29B6D8">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75846B9">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509E0145">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8A39AA4">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177078F8">
            <w:pPr>
              <w:tabs>
                <w:tab w:val="left" w:pos="1480"/>
                <w:tab w:val="left" w:pos="5580"/>
              </w:tabs>
              <w:adjustRightInd w:val="0"/>
              <w:snapToGrid w:val="0"/>
              <w:spacing w:line="360" w:lineRule="auto"/>
              <w:rPr>
                <w:rFonts w:hint="eastAsia" w:ascii="宋体" w:hAnsi="宋体" w:eastAsia="宋体" w:cs="Times New Roman"/>
                <w:b/>
                <w:sz w:val="24"/>
                <w:szCs w:val="20"/>
              </w:rPr>
            </w:pPr>
          </w:p>
        </w:tc>
      </w:tr>
      <w:tr w14:paraId="7F70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5F21839A">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23C285D6">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789522E1">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0C67FE2A">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0C8E3E71">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47FE3CD5">
            <w:pPr>
              <w:tabs>
                <w:tab w:val="left" w:pos="1480"/>
                <w:tab w:val="left" w:pos="5580"/>
              </w:tabs>
              <w:adjustRightInd w:val="0"/>
              <w:snapToGrid w:val="0"/>
              <w:spacing w:line="360" w:lineRule="auto"/>
              <w:rPr>
                <w:rFonts w:hint="eastAsia" w:ascii="宋体" w:hAnsi="宋体" w:eastAsia="宋体" w:cs="Times New Roman"/>
                <w:b/>
                <w:sz w:val="24"/>
                <w:szCs w:val="20"/>
              </w:rPr>
            </w:pPr>
          </w:p>
        </w:tc>
      </w:tr>
    </w:tbl>
    <w:p w14:paraId="1C91223E">
      <w:pPr>
        <w:tabs>
          <w:tab w:val="left" w:pos="1480"/>
          <w:tab w:val="left" w:pos="5580"/>
        </w:tabs>
        <w:adjustRightInd w:val="0"/>
        <w:snapToGrid w:val="0"/>
        <w:spacing w:line="360" w:lineRule="auto"/>
        <w:rPr>
          <w:rFonts w:hint="eastAsia" w:ascii="宋体" w:hAnsi="宋体" w:eastAsia="宋体" w:cs="Times New Roman"/>
          <w:b/>
          <w:sz w:val="24"/>
          <w:szCs w:val="20"/>
        </w:rPr>
      </w:pPr>
    </w:p>
    <w:p w14:paraId="06DB6531">
      <w:pPr>
        <w:tabs>
          <w:tab w:val="left" w:pos="1480"/>
          <w:tab w:val="left" w:pos="5580"/>
        </w:tabs>
        <w:adjustRightInd w:val="0"/>
        <w:snapToGrid w:val="0"/>
        <w:spacing w:line="360" w:lineRule="auto"/>
        <w:rPr>
          <w:rFonts w:hint="eastAsia" w:ascii="宋体" w:hAnsi="宋体" w:eastAsia="宋体" w:cs="Times New Roman"/>
          <w:b/>
          <w:sz w:val="24"/>
          <w:szCs w:val="20"/>
        </w:rPr>
      </w:pPr>
    </w:p>
    <w:p w14:paraId="29C5B2EA">
      <w:pPr>
        <w:tabs>
          <w:tab w:val="left" w:pos="1480"/>
          <w:tab w:val="left" w:pos="5580"/>
        </w:tabs>
        <w:adjustRightInd w:val="0"/>
        <w:snapToGrid w:val="0"/>
        <w:spacing w:line="360" w:lineRule="auto"/>
        <w:rPr>
          <w:rFonts w:hint="eastAsia" w:ascii="宋体" w:hAnsi="宋体" w:eastAsia="宋体" w:cs="Times New Roman"/>
          <w:b/>
          <w:sz w:val="24"/>
          <w:szCs w:val="20"/>
        </w:rPr>
      </w:pPr>
    </w:p>
    <w:p w14:paraId="206D71A2">
      <w:pPr>
        <w:spacing w:line="480" w:lineRule="auto"/>
        <w:rPr>
          <w:rFonts w:hint="eastAsia"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21AD174A">
      <w:pPr>
        <w:tabs>
          <w:tab w:val="left" w:pos="1480"/>
          <w:tab w:val="left" w:pos="5580"/>
        </w:tabs>
        <w:adjustRightInd w:val="0"/>
        <w:snapToGrid w:val="0"/>
        <w:spacing w:line="480" w:lineRule="auto"/>
        <w:rPr>
          <w:rFonts w:hint="eastAsia" w:ascii="宋体" w:hAnsi="宋体" w:eastAsia="宋体" w:cs="Times New Roman"/>
          <w:b/>
          <w:sz w:val="24"/>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086337A5">
      <w:pPr>
        <w:tabs>
          <w:tab w:val="left" w:pos="5580"/>
        </w:tabs>
        <w:jc w:val="left"/>
        <w:rPr>
          <w:rFonts w:hint="eastAsia" w:ascii="宋体" w:hAnsi="宋体" w:eastAsia="宋体" w:cs="Times New Roman"/>
          <w:b/>
          <w:bCs/>
          <w:sz w:val="24"/>
        </w:rPr>
      </w:pPr>
    </w:p>
    <w:p w14:paraId="615A6C89">
      <w:pPr>
        <w:tabs>
          <w:tab w:val="left" w:pos="567"/>
        </w:tabs>
        <w:snapToGrid w:val="0"/>
        <w:spacing w:line="360" w:lineRule="auto"/>
        <w:jc w:val="left"/>
        <w:rPr>
          <w:rFonts w:hint="eastAsia" w:ascii="宋体" w:hAnsi="宋体"/>
          <w:color w:val="000000"/>
        </w:rPr>
      </w:pPr>
      <w:r>
        <w:rPr>
          <w:rFonts w:hint="eastAsia" w:ascii="宋体" w:hAnsi="宋体"/>
          <w:color w:val="000000"/>
        </w:rPr>
        <w:t>备注：</w:t>
      </w:r>
    </w:p>
    <w:p w14:paraId="6502BB6E">
      <w:pPr>
        <w:pStyle w:val="15"/>
        <w:numPr>
          <w:ilvl w:val="0"/>
          <w:numId w:val="4"/>
        </w:numPr>
        <w:tabs>
          <w:tab w:val="left" w:pos="567"/>
        </w:tabs>
        <w:snapToGrid w:val="0"/>
        <w:spacing w:line="360" w:lineRule="auto"/>
        <w:ind w:firstLineChars="0"/>
        <w:jc w:val="left"/>
        <w:rPr>
          <w:rFonts w:hint="eastAsia" w:ascii="宋体" w:hAnsi="宋体"/>
          <w:color w:val="000000"/>
        </w:rPr>
      </w:pPr>
      <w:r>
        <w:rPr>
          <w:rFonts w:hint="eastAsia" w:ascii="宋体" w:hAnsi="宋体"/>
          <w:szCs w:val="21"/>
        </w:rPr>
        <w:t>大写金额用汉字，如壹、贰、叁、肆、伍、陆、柒、捌、玖、拾、佰、仟、万、亿、元、角、分、零、整（正）等。如：小写：RMB230000，大写：人民币贰拾叁万元整。</w:t>
      </w:r>
    </w:p>
    <w:p w14:paraId="34DD47DF">
      <w:pPr>
        <w:pStyle w:val="15"/>
        <w:numPr>
          <w:ilvl w:val="0"/>
          <w:numId w:val="4"/>
        </w:numPr>
        <w:tabs>
          <w:tab w:val="left" w:pos="1480"/>
          <w:tab w:val="left" w:pos="5580"/>
        </w:tabs>
        <w:adjustRightInd w:val="0"/>
        <w:snapToGrid w:val="0"/>
        <w:spacing w:line="480" w:lineRule="auto"/>
        <w:ind w:firstLineChars="0"/>
        <w:rPr>
          <w:rFonts w:hint="eastAsia" w:ascii="宋体" w:hAnsi="宋体"/>
          <w:szCs w:val="21"/>
        </w:rPr>
      </w:pPr>
      <w:r>
        <w:rPr>
          <w:rFonts w:hint="eastAsia" w:ascii="宋体" w:hAnsi="宋体"/>
          <w:szCs w:val="21"/>
        </w:rPr>
        <w:t>对于有配件、耗材、选件和特殊工具的货物，还应填报响应货物配件、耗材、选件表和备件及特殊工具清单，注明品牌、型号、功能、单价等内容。</w:t>
      </w:r>
    </w:p>
    <w:p w14:paraId="281B18D8">
      <w:pPr>
        <w:pStyle w:val="15"/>
        <w:numPr>
          <w:ilvl w:val="0"/>
          <w:numId w:val="4"/>
        </w:numPr>
        <w:snapToGrid w:val="0"/>
        <w:spacing w:line="360" w:lineRule="auto"/>
        <w:ind w:firstLineChars="0"/>
        <w:rPr>
          <w:rFonts w:hint="eastAsia" w:ascii="宋体" w:hAnsi="宋体"/>
          <w:szCs w:val="21"/>
        </w:rPr>
      </w:pPr>
      <w:r>
        <w:rPr>
          <w:rFonts w:hint="eastAsia" w:ascii="宋体" w:hAnsi="宋体"/>
          <w:szCs w:val="21"/>
        </w:rPr>
        <w:t>各响应供应商可自行保留一份《谈判报价表》，以便谈判报价时参考用。</w:t>
      </w:r>
    </w:p>
    <w:p w14:paraId="3294E059">
      <w:pPr>
        <w:tabs>
          <w:tab w:val="left" w:pos="1480"/>
          <w:tab w:val="left" w:pos="5580"/>
        </w:tabs>
        <w:adjustRightInd w:val="0"/>
        <w:snapToGrid w:val="0"/>
        <w:spacing w:line="480" w:lineRule="auto"/>
        <w:rPr>
          <w:rFonts w:hint="eastAsia" w:ascii="宋体" w:hAnsi="宋体" w:eastAsia="宋体" w:cs="Times New Roman"/>
          <w:szCs w:val="21"/>
        </w:rPr>
      </w:pPr>
    </w:p>
    <w:p w14:paraId="146F93EC">
      <w:pPr>
        <w:tabs>
          <w:tab w:val="left" w:pos="5580"/>
        </w:tabs>
        <w:jc w:val="left"/>
        <w:rPr>
          <w:rFonts w:hint="eastAsia" w:ascii="宋体" w:hAnsi="宋体" w:eastAsia="宋体" w:cs="Times New Roman"/>
          <w:b/>
          <w:bCs/>
          <w:sz w:val="24"/>
        </w:rPr>
      </w:pPr>
    </w:p>
    <w:p w14:paraId="178A7331">
      <w:pPr>
        <w:tabs>
          <w:tab w:val="left" w:pos="5580"/>
        </w:tabs>
        <w:jc w:val="left"/>
        <w:rPr>
          <w:rFonts w:hint="eastAsia" w:ascii="宋体" w:hAnsi="宋体" w:eastAsia="宋体" w:cs="Times New Roman"/>
          <w:b/>
          <w:bCs/>
          <w:sz w:val="24"/>
        </w:rPr>
      </w:pPr>
    </w:p>
    <w:p w14:paraId="3571E9F4">
      <w:pPr>
        <w:tabs>
          <w:tab w:val="left" w:pos="5580"/>
        </w:tabs>
        <w:jc w:val="left"/>
        <w:rPr>
          <w:rFonts w:hint="eastAsia" w:ascii="宋体" w:hAnsi="宋体" w:eastAsia="宋体" w:cs="Times New Roman"/>
          <w:b/>
          <w:bCs/>
          <w:sz w:val="24"/>
        </w:rPr>
      </w:pPr>
      <w:r>
        <w:rPr>
          <w:rFonts w:hint="eastAsia" w:ascii="宋体" w:hAnsi="宋体" w:eastAsia="宋体" w:cs="Times New Roman"/>
          <w:b/>
          <w:bCs/>
          <w:sz w:val="24"/>
        </w:rPr>
        <w:t>九、制造厂家的授权书（模板）</w:t>
      </w:r>
    </w:p>
    <w:p w14:paraId="6E291698">
      <w:pPr>
        <w:tabs>
          <w:tab w:val="left" w:pos="5580"/>
        </w:tabs>
        <w:spacing w:before="312" w:beforeLines="100" w:after="312" w:afterLines="100"/>
        <w:jc w:val="center"/>
        <w:rPr>
          <w:rFonts w:hint="eastAsia" w:ascii="宋体" w:hAnsi="宋体" w:eastAsia="宋体" w:cs="Times New Roman"/>
          <w:b/>
          <w:bCs/>
          <w:sz w:val="32"/>
          <w:szCs w:val="32"/>
        </w:rPr>
      </w:pPr>
      <w:r>
        <w:rPr>
          <w:rFonts w:hint="eastAsia" w:ascii="宋体" w:hAnsi="宋体" w:eastAsia="宋体" w:cs="Times New Roman"/>
          <w:b/>
          <w:sz w:val="32"/>
          <w:szCs w:val="32"/>
        </w:rPr>
        <w:t>制造厂家的授权书</w:t>
      </w:r>
    </w:p>
    <w:p w14:paraId="3954C712">
      <w:pPr>
        <w:tabs>
          <w:tab w:val="left" w:pos="5580"/>
        </w:tabs>
        <w:spacing w:before="120" w:line="360" w:lineRule="auto"/>
        <w:rPr>
          <w:rFonts w:hint="eastAsia" w:ascii="宋体" w:hAnsi="宋体" w:eastAsia="宋体" w:cs="Times New Roman"/>
          <w:szCs w:val="21"/>
          <w:u w:val="single"/>
        </w:rPr>
      </w:pPr>
      <w:r>
        <w:rPr>
          <w:rFonts w:hint="eastAsia" w:ascii="宋体" w:hAnsi="宋体" w:eastAsia="宋体" w:cs="Times New Roman"/>
          <w:szCs w:val="21"/>
        </w:rPr>
        <w:t>致：</w:t>
      </w:r>
      <w:r>
        <w:rPr>
          <w:rFonts w:hint="eastAsia" w:ascii="宋体" w:hAnsi="宋体" w:eastAsia="宋体" w:cs="Times New Roman"/>
          <w:szCs w:val="21"/>
          <w:u w:val="single"/>
        </w:rPr>
        <w:t>清华大学深圳国际研究生院</w:t>
      </w:r>
    </w:p>
    <w:p w14:paraId="0465CF24">
      <w:pPr>
        <w:tabs>
          <w:tab w:val="left" w:pos="5580"/>
        </w:tabs>
        <w:spacing w:before="120" w:line="360" w:lineRule="auto"/>
        <w:rPr>
          <w:rFonts w:hint="eastAsia" w:ascii="宋体" w:hAnsi="宋体" w:eastAsia="宋体" w:cs="Times New Roman"/>
          <w:szCs w:val="21"/>
        </w:rPr>
      </w:pPr>
    </w:p>
    <w:p w14:paraId="50C84423">
      <w:pPr>
        <w:pStyle w:val="6"/>
        <w:tabs>
          <w:tab w:val="left" w:pos="5580"/>
        </w:tabs>
        <w:spacing w:line="360" w:lineRule="auto"/>
        <w:ind w:firstLine="420"/>
        <w:rPr>
          <w:rFonts w:hint="eastAsia" w:hAnsi="宋体" w:cs="Times New Roman"/>
          <w:szCs w:val="21"/>
        </w:rPr>
      </w:pPr>
      <w:r>
        <w:rPr>
          <w:rFonts w:hint="eastAsia" w:hAnsi="宋体" w:cs="Times New Roman"/>
          <w:szCs w:val="21"/>
        </w:rPr>
        <w:t>我们（</w:t>
      </w:r>
      <w:r>
        <w:rPr>
          <w:rFonts w:hint="eastAsia" w:hAnsi="宋体" w:cs="Times New Roman"/>
          <w:i/>
          <w:szCs w:val="21"/>
          <w:u w:val="single"/>
        </w:rPr>
        <w:t>制造商名称</w:t>
      </w:r>
      <w:r>
        <w:rPr>
          <w:rFonts w:hint="eastAsia" w:hAnsi="宋体" w:cs="Times New Roman"/>
          <w:szCs w:val="21"/>
        </w:rPr>
        <w:t>）是按（</w:t>
      </w:r>
      <w:r>
        <w:rPr>
          <w:rFonts w:hint="eastAsia" w:hAnsi="宋体" w:cs="Times New Roman"/>
          <w:i/>
          <w:szCs w:val="21"/>
          <w:u w:val="single"/>
        </w:rPr>
        <w:t>国家名称</w:t>
      </w:r>
      <w:r>
        <w:rPr>
          <w:rFonts w:hint="eastAsia" w:hAnsi="宋体" w:cs="Times New Roman"/>
          <w:szCs w:val="21"/>
        </w:rPr>
        <w:t>）法律成立的一家制造商，主要营业地点设在（</w:t>
      </w:r>
      <w:r>
        <w:rPr>
          <w:rFonts w:hint="eastAsia" w:hAnsi="宋体" w:cs="Times New Roman"/>
          <w:i/>
          <w:szCs w:val="21"/>
          <w:u w:val="single"/>
        </w:rPr>
        <w:t>地址</w:t>
      </w:r>
      <w:r>
        <w:rPr>
          <w:rFonts w:hint="eastAsia" w:hAnsi="宋体" w:cs="Times New Roman"/>
          <w:szCs w:val="21"/>
        </w:rPr>
        <w:t>）。兹指派按中国法律正式成立的，主要营业地点设在（</w:t>
      </w:r>
      <w:r>
        <w:rPr>
          <w:rFonts w:hint="eastAsia" w:hAnsi="宋体" w:cs="Times New Roman"/>
          <w:i/>
          <w:szCs w:val="21"/>
          <w:u w:val="single"/>
        </w:rPr>
        <w:t>经销商地址</w:t>
      </w:r>
      <w:r>
        <w:rPr>
          <w:rFonts w:hint="eastAsia" w:hAnsi="宋体" w:cs="Times New Roman"/>
          <w:szCs w:val="21"/>
        </w:rPr>
        <w:t>）的（</w:t>
      </w:r>
      <w:r>
        <w:rPr>
          <w:rFonts w:hint="eastAsia" w:hAnsi="宋体" w:cs="Times New Roman"/>
          <w:i/>
          <w:szCs w:val="21"/>
          <w:u w:val="single"/>
        </w:rPr>
        <w:t>经销商名称</w:t>
      </w:r>
      <w:r>
        <w:rPr>
          <w:rFonts w:hint="eastAsia" w:hAnsi="宋体" w:cs="Times New Roman"/>
          <w:szCs w:val="21"/>
        </w:rPr>
        <w:t>）作为我方真正的合法的代理人进行下列有效的活动：</w:t>
      </w:r>
    </w:p>
    <w:p w14:paraId="2DEAC510">
      <w:pPr>
        <w:pStyle w:val="6"/>
        <w:numPr>
          <w:ilvl w:val="0"/>
          <w:numId w:val="5"/>
        </w:numPr>
        <w:tabs>
          <w:tab w:val="left" w:pos="5580"/>
        </w:tabs>
        <w:spacing w:line="360" w:lineRule="auto"/>
        <w:rPr>
          <w:rFonts w:hint="eastAsia" w:hAnsi="宋体" w:cs="Times New Roman"/>
          <w:szCs w:val="21"/>
        </w:rPr>
      </w:pPr>
      <w:r>
        <w:rPr>
          <w:rFonts w:hint="eastAsia" w:hAnsi="宋体" w:cs="Times New Roman"/>
          <w:szCs w:val="21"/>
        </w:rPr>
        <w:t>代表我方办理贵方谈判要求提供的由我方制造的货物的有关事宜，并对我方具有约束力。</w:t>
      </w:r>
    </w:p>
    <w:p w14:paraId="2296C231">
      <w:pPr>
        <w:pStyle w:val="6"/>
        <w:tabs>
          <w:tab w:val="left" w:pos="5580"/>
        </w:tabs>
        <w:spacing w:line="360" w:lineRule="auto"/>
        <w:ind w:left="1261" w:hanging="780"/>
        <w:rPr>
          <w:rFonts w:hint="eastAsia" w:hAnsi="宋体" w:cs="Times New Roman"/>
          <w:szCs w:val="21"/>
        </w:rPr>
      </w:pPr>
      <w:r>
        <w:rPr>
          <w:rFonts w:hint="eastAsia" w:hAnsi="宋体" w:cs="Times New Roman"/>
          <w:szCs w:val="21"/>
        </w:rPr>
        <w:t>（2） 作为制造商，我方保证以谈判合作者来约束自己，并对该谈判共同和分别承担谈判文件中所规定的义务。</w:t>
      </w:r>
    </w:p>
    <w:p w14:paraId="0CA4A14E">
      <w:pPr>
        <w:pStyle w:val="6"/>
        <w:tabs>
          <w:tab w:val="left" w:pos="5580"/>
        </w:tabs>
        <w:spacing w:line="360" w:lineRule="auto"/>
        <w:ind w:left="1261" w:hanging="780"/>
        <w:rPr>
          <w:rFonts w:hint="eastAsia" w:hAnsi="宋体" w:cs="Times New Roman"/>
          <w:szCs w:val="21"/>
        </w:rPr>
      </w:pPr>
      <w:r>
        <w:rPr>
          <w:rFonts w:hint="eastAsia" w:hAnsi="宋体" w:cs="Times New Roman"/>
          <w:szCs w:val="21"/>
        </w:rPr>
        <w:t>（3） 我方兹授予</w:t>
      </w:r>
      <w:r>
        <w:rPr>
          <w:rFonts w:hint="eastAsia" w:hAnsi="宋体" w:cs="Times New Roman"/>
          <w:szCs w:val="21"/>
          <w:u w:val="single"/>
        </w:rPr>
        <w:t>　　（经销商名称）　　在本项目本包中作为唯一的代理</w:t>
      </w:r>
      <w:r>
        <w:rPr>
          <w:rFonts w:hint="eastAsia" w:hAnsi="宋体" w:cs="Times New Roman"/>
          <w:szCs w:val="21"/>
        </w:rPr>
        <w:t>全权办理和履行上述我方为完成上述各点所必须的事宜，具有替换或撤销的全权。兹确认</w:t>
      </w:r>
      <w:r>
        <w:rPr>
          <w:rFonts w:hint="eastAsia" w:hAnsi="宋体" w:cs="Times New Roman"/>
          <w:szCs w:val="21"/>
          <w:u w:val="single"/>
        </w:rPr>
        <w:t>　　（经销商名称）　　</w:t>
      </w:r>
      <w:r>
        <w:rPr>
          <w:rFonts w:hint="eastAsia" w:hAnsi="宋体" w:cs="Times New Roman"/>
          <w:szCs w:val="21"/>
        </w:rPr>
        <w:t>或其正式授权代表依此合法地办理一切事宜。</w:t>
      </w:r>
    </w:p>
    <w:p w14:paraId="22CCD619">
      <w:pPr>
        <w:pStyle w:val="6"/>
        <w:tabs>
          <w:tab w:val="left" w:pos="5580"/>
        </w:tabs>
        <w:spacing w:line="360" w:lineRule="auto"/>
        <w:ind w:left="1261" w:hanging="780"/>
        <w:rPr>
          <w:rFonts w:hint="eastAsia" w:hAnsi="宋体" w:cs="Times New Roman"/>
          <w:szCs w:val="21"/>
        </w:rPr>
      </w:pPr>
      <w:r>
        <w:rPr>
          <w:rFonts w:hint="eastAsia" w:hAnsi="宋体" w:cs="Times New Roman"/>
          <w:szCs w:val="21"/>
        </w:rPr>
        <w:t>（4）　我方于</w:t>
      </w:r>
      <w:r>
        <w:rPr>
          <w:rFonts w:hint="eastAsia" w:hAnsi="宋体" w:cs="Times New Roman"/>
          <w:szCs w:val="21"/>
          <w:u w:val="single"/>
        </w:rPr>
        <w:t>　　　</w:t>
      </w:r>
      <w:r>
        <w:rPr>
          <w:rFonts w:hint="eastAsia" w:hAnsi="宋体" w:cs="Times New Roman"/>
          <w:szCs w:val="21"/>
        </w:rPr>
        <w:t>年</w:t>
      </w:r>
      <w:r>
        <w:rPr>
          <w:rFonts w:hint="eastAsia" w:hAnsi="宋体" w:cs="Times New Roman"/>
          <w:szCs w:val="21"/>
          <w:u w:val="single"/>
        </w:rPr>
        <w:t>　　　</w:t>
      </w:r>
      <w:r>
        <w:rPr>
          <w:rFonts w:hint="eastAsia" w:hAnsi="宋体" w:cs="Times New Roman"/>
          <w:szCs w:val="21"/>
        </w:rPr>
        <w:t>月</w:t>
      </w:r>
      <w:r>
        <w:rPr>
          <w:rFonts w:hint="eastAsia" w:hAnsi="宋体" w:cs="Times New Roman"/>
          <w:szCs w:val="21"/>
          <w:u w:val="single"/>
        </w:rPr>
        <w:t>　　　</w:t>
      </w:r>
      <w:r>
        <w:rPr>
          <w:rFonts w:hint="eastAsia" w:hAnsi="宋体" w:cs="Times New Roman"/>
          <w:szCs w:val="21"/>
        </w:rPr>
        <w:t>日签署本文件。</w:t>
      </w:r>
    </w:p>
    <w:p w14:paraId="273E4FBB">
      <w:pPr>
        <w:pStyle w:val="6"/>
        <w:tabs>
          <w:tab w:val="left" w:pos="5580"/>
        </w:tabs>
        <w:spacing w:line="360" w:lineRule="auto"/>
        <w:ind w:firstLine="480"/>
        <w:rPr>
          <w:rFonts w:hint="eastAsia" w:hAnsi="宋体" w:cs="Times New Roman"/>
          <w:szCs w:val="21"/>
        </w:rPr>
      </w:pPr>
    </w:p>
    <w:p w14:paraId="1C8579D3">
      <w:pPr>
        <w:pStyle w:val="6"/>
        <w:tabs>
          <w:tab w:val="left" w:pos="5580"/>
        </w:tabs>
        <w:spacing w:line="360" w:lineRule="auto"/>
        <w:ind w:firstLine="480"/>
        <w:rPr>
          <w:rFonts w:hint="eastAsia" w:hAnsi="宋体" w:cs="Times New Roman"/>
          <w:szCs w:val="21"/>
        </w:rPr>
      </w:pPr>
    </w:p>
    <w:p w14:paraId="479F52AB">
      <w:pPr>
        <w:pStyle w:val="6"/>
        <w:tabs>
          <w:tab w:val="left" w:pos="5580"/>
        </w:tabs>
        <w:spacing w:line="360" w:lineRule="auto"/>
        <w:ind w:firstLine="480"/>
        <w:rPr>
          <w:rFonts w:hint="eastAsia" w:hAnsi="宋体" w:cs="Times New Roman"/>
          <w:szCs w:val="21"/>
        </w:rPr>
      </w:pPr>
    </w:p>
    <w:p w14:paraId="46333ABE">
      <w:pPr>
        <w:pStyle w:val="6"/>
        <w:tabs>
          <w:tab w:val="left" w:pos="5580"/>
        </w:tabs>
        <w:spacing w:line="360" w:lineRule="auto"/>
        <w:ind w:left="424" w:firstLine="240"/>
        <w:jc w:val="right"/>
        <w:rPr>
          <w:rFonts w:hint="eastAsia" w:hAnsi="宋体" w:cs="Times New Roman"/>
          <w:szCs w:val="21"/>
        </w:rPr>
      </w:pPr>
      <w:r>
        <w:rPr>
          <w:rFonts w:hint="eastAsia" w:hAnsi="宋体" w:cs="Times New Roman"/>
          <w:szCs w:val="21"/>
        </w:rPr>
        <w:t xml:space="preserve">制造商（盖章）______________  </w:t>
      </w:r>
    </w:p>
    <w:p w14:paraId="366175F2">
      <w:pPr>
        <w:pStyle w:val="6"/>
        <w:tabs>
          <w:tab w:val="left" w:pos="5580"/>
        </w:tabs>
        <w:spacing w:line="360" w:lineRule="auto"/>
        <w:ind w:left="424" w:firstLine="240"/>
        <w:jc w:val="right"/>
        <w:rPr>
          <w:rFonts w:hint="eastAsia" w:hAnsi="宋体" w:cs="Times New Roman"/>
          <w:szCs w:val="21"/>
        </w:rPr>
      </w:pPr>
    </w:p>
    <w:p w14:paraId="53F6A678">
      <w:pPr>
        <w:jc w:val="right"/>
        <w:rPr>
          <w:rFonts w:hint="eastAsia" w:ascii="宋体" w:hAnsi="宋体" w:eastAsia="宋体" w:cs="Times New Roman"/>
        </w:rPr>
      </w:pPr>
      <w:r>
        <w:rPr>
          <w:rFonts w:hint="eastAsia" w:ascii="宋体" w:hAnsi="宋体" w:eastAsia="宋体" w:cs="Times New Roman"/>
          <w:szCs w:val="21"/>
        </w:rPr>
        <w:t xml:space="preserve">      </w:t>
      </w: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签字______________________</w:t>
      </w:r>
    </w:p>
    <w:p w14:paraId="385D3677">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6AFF4A25">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5ECC6241">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61E23858">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3E9874EA">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79CA12E4">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5843A585">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3631C059">
      <w:pPr>
        <w:tabs>
          <w:tab w:val="left" w:pos="1480"/>
          <w:tab w:val="left" w:pos="5580"/>
        </w:tabs>
        <w:adjustRightInd w:val="0"/>
        <w:snapToGrid w:val="0"/>
        <w:spacing w:line="360" w:lineRule="auto"/>
        <w:rPr>
          <w:rFonts w:hint="eastAsia" w:ascii="宋体" w:hAnsi="宋体" w:eastAsia="宋体" w:cs="Times New Roman"/>
          <w:b/>
          <w:bCs/>
          <w:sz w:val="24"/>
          <w:szCs w:val="20"/>
        </w:rPr>
      </w:pPr>
      <w:r>
        <w:rPr>
          <w:rFonts w:hint="eastAsia" w:ascii="宋体" w:hAnsi="宋体" w:eastAsia="宋体" w:cs="Times New Roman"/>
          <w:b/>
          <w:bCs/>
          <w:sz w:val="24"/>
          <w:szCs w:val="20"/>
        </w:rPr>
        <w:t>十、《谈判响应文件》真实性承诺函（模板）</w:t>
      </w:r>
    </w:p>
    <w:p w14:paraId="2DACF8CA">
      <w:pPr>
        <w:spacing w:before="100" w:beforeAutospacing="1" w:after="100" w:afterAutospacing="1"/>
        <w:jc w:val="center"/>
        <w:rPr>
          <w:rFonts w:hint="eastAsia" w:ascii="宋体" w:hAnsi="宋体" w:eastAsia="宋体" w:cs="Times New Roman"/>
          <w:b/>
          <w:sz w:val="36"/>
          <w:szCs w:val="36"/>
        </w:rPr>
      </w:pPr>
      <w:bookmarkStart w:id="2" w:name="_Hlk517017036"/>
      <w:r>
        <w:rPr>
          <w:rFonts w:hint="eastAsia" w:ascii="宋体" w:hAnsi="宋体" w:eastAsia="宋体" w:cs="Times New Roman"/>
          <w:b/>
          <w:sz w:val="36"/>
          <w:szCs w:val="36"/>
        </w:rPr>
        <w:t>《谈判响应文件》真实性承诺函</w:t>
      </w:r>
      <w:bookmarkEnd w:id="2"/>
    </w:p>
    <w:p w14:paraId="5FD12AC8">
      <w:pPr>
        <w:jc w:val="left"/>
        <w:rPr>
          <w:rFonts w:hint="eastAsia" w:ascii="宋体" w:hAnsi="宋体" w:eastAsia="宋体" w:cs="Times New Roman"/>
          <w:b/>
          <w:sz w:val="28"/>
          <w:szCs w:val="28"/>
        </w:rPr>
      </w:pPr>
      <w:r>
        <w:rPr>
          <w:rFonts w:hint="eastAsia" w:ascii="宋体" w:hAnsi="宋体" w:eastAsia="宋体" w:cs="Times New Roman"/>
          <w:b/>
          <w:sz w:val="28"/>
          <w:szCs w:val="28"/>
        </w:rPr>
        <w:t>致：清华大学深圳国际研究生院</w:t>
      </w:r>
    </w:p>
    <w:p w14:paraId="76632CD8">
      <w:pPr>
        <w:spacing w:line="480" w:lineRule="auto"/>
        <w:ind w:firstLine="495" w:firstLineChars="236"/>
        <w:rPr>
          <w:rFonts w:hint="eastAsia" w:ascii="宋体" w:hAnsi="宋体" w:eastAsia="宋体" w:cs="Times New Roman"/>
        </w:rPr>
      </w:pPr>
      <w:r>
        <w:rPr>
          <w:rFonts w:hint="eastAsia" w:ascii="宋体" w:hAnsi="宋体" w:eastAsia="宋体" w:cs="Times New Roman"/>
          <w:u w:val="single"/>
        </w:rPr>
        <w:t xml:space="preserve"> （ 供应商名称）    </w:t>
      </w:r>
      <w:r>
        <w:rPr>
          <w:rFonts w:hint="eastAsia" w:ascii="宋体" w:hAnsi="宋体" w:eastAsia="宋体" w:cs="Times New Roman"/>
        </w:rPr>
        <w:t xml:space="preserve"> 参与了</w:t>
      </w:r>
      <w:r>
        <w:rPr>
          <w:rFonts w:hint="eastAsia" w:ascii="宋体" w:hAnsi="宋体" w:eastAsia="宋体" w:cs="Times New Roman"/>
          <w:u w:val="single"/>
        </w:rPr>
        <w:t xml:space="preserve"> （采购项目名称） </w:t>
      </w:r>
      <w:r>
        <w:rPr>
          <w:rFonts w:hint="eastAsia" w:ascii="宋体" w:hAnsi="宋体" w:eastAsia="宋体"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5BC53C7">
      <w:pPr>
        <w:spacing w:line="480" w:lineRule="auto"/>
        <w:ind w:left="420"/>
        <w:rPr>
          <w:rFonts w:hint="eastAsia" w:ascii="宋体" w:hAnsi="宋体" w:eastAsia="宋体" w:cs="Times New Roman"/>
        </w:rPr>
      </w:pPr>
      <w:r>
        <w:rPr>
          <w:rFonts w:hint="eastAsia" w:ascii="宋体" w:hAnsi="宋体" w:eastAsia="宋体" w:cs="Times New Roman"/>
        </w:rPr>
        <w:t>特此承诺！</w:t>
      </w:r>
    </w:p>
    <w:p w14:paraId="34E6D621">
      <w:pPr>
        <w:ind w:left="420"/>
        <w:rPr>
          <w:rFonts w:hint="eastAsia" w:ascii="宋体" w:hAnsi="宋体" w:eastAsia="宋体" w:cs="Times New Roman"/>
        </w:rPr>
      </w:pPr>
    </w:p>
    <w:p w14:paraId="16B18BDA">
      <w:pPr>
        <w:ind w:left="420"/>
        <w:rPr>
          <w:rFonts w:hint="eastAsia" w:ascii="宋体" w:hAnsi="宋体" w:eastAsia="宋体" w:cs="Times New Roman"/>
        </w:rPr>
      </w:pPr>
    </w:p>
    <w:p w14:paraId="344EF832">
      <w:pPr>
        <w:ind w:left="420"/>
        <w:rPr>
          <w:rFonts w:hint="eastAsia" w:ascii="宋体" w:hAnsi="宋体" w:eastAsia="宋体" w:cs="Times New Roman"/>
        </w:rPr>
      </w:pPr>
    </w:p>
    <w:p w14:paraId="54947360">
      <w:pPr>
        <w:ind w:left="420"/>
        <w:rPr>
          <w:rFonts w:hint="eastAsia" w:ascii="宋体" w:hAnsi="宋体" w:eastAsia="宋体" w:cs="Times New Roman"/>
        </w:rPr>
      </w:pPr>
    </w:p>
    <w:p w14:paraId="5E1B0237">
      <w:pPr>
        <w:pStyle w:val="6"/>
        <w:spacing w:line="360" w:lineRule="auto"/>
        <w:jc w:val="center"/>
        <w:rPr>
          <w:rFonts w:hint="eastAsia" w:hAnsi="宋体" w:cs="Times New Roman"/>
          <w:b/>
          <w:sz w:val="24"/>
        </w:rPr>
      </w:pPr>
      <w:r>
        <w:rPr>
          <w:rFonts w:hint="eastAsia" w:hAnsi="宋体" w:cs="Times New Roman"/>
          <w:b/>
          <w:sz w:val="24"/>
        </w:rPr>
        <w:t xml:space="preserve">                                供应商名称：___________（法人公章）</w:t>
      </w:r>
    </w:p>
    <w:p w14:paraId="4D30D7BD">
      <w:pPr>
        <w:pStyle w:val="6"/>
        <w:spacing w:line="360" w:lineRule="auto"/>
        <w:jc w:val="center"/>
        <w:rPr>
          <w:rFonts w:hint="eastAsia" w:hAnsi="宋体" w:cs="Times New Roman"/>
          <w:b/>
          <w:sz w:val="24"/>
        </w:rPr>
      </w:pPr>
      <w:r>
        <w:rPr>
          <w:rFonts w:hint="eastAsia" w:hAnsi="宋体" w:cs="Times New Roman"/>
          <w:b/>
          <w:sz w:val="24"/>
        </w:rPr>
        <w:t xml:space="preserve">                       承诺日期：    年  月  日</w:t>
      </w:r>
    </w:p>
    <w:p w14:paraId="65D14CBE">
      <w:pPr>
        <w:spacing w:before="100" w:beforeAutospacing="1" w:after="100" w:afterAutospacing="1"/>
        <w:rPr>
          <w:rFonts w:hint="eastAsia" w:ascii="宋体" w:hAnsi="宋体" w:eastAsia="宋体" w:cs="Times New Roman"/>
        </w:rPr>
      </w:pPr>
    </w:p>
    <w:p w14:paraId="297A021F">
      <w:pPr>
        <w:spacing w:before="100" w:beforeAutospacing="1" w:after="100" w:afterAutospacing="1"/>
        <w:rPr>
          <w:rFonts w:hint="eastAsia" w:ascii="宋体" w:hAnsi="宋体" w:eastAsia="宋体" w:cs="Times New Roman"/>
        </w:rPr>
      </w:pPr>
    </w:p>
    <w:p w14:paraId="48B024B8">
      <w:pPr>
        <w:spacing w:before="100" w:beforeAutospacing="1" w:after="100" w:afterAutospacing="1"/>
        <w:rPr>
          <w:rFonts w:hint="eastAsia" w:ascii="宋体" w:hAnsi="宋体" w:eastAsia="宋体" w:cs="Times New Roman"/>
        </w:rPr>
      </w:pPr>
    </w:p>
    <w:p w14:paraId="287D8F4C">
      <w:pPr>
        <w:spacing w:line="360" w:lineRule="auto"/>
        <w:rPr>
          <w:rFonts w:hint="eastAsia" w:ascii="宋体" w:hAnsi="宋体" w:eastAsia="宋体" w:cs="Times New Roman"/>
          <w:sz w:val="28"/>
          <w:szCs w:val="28"/>
        </w:rPr>
      </w:pPr>
      <w:r>
        <w:rPr>
          <w:rFonts w:hint="eastAsia" w:ascii="宋体" w:hAnsi="宋体" w:eastAsia="宋体" w:cs="Times New Roman"/>
          <w:b/>
          <w:kern w:val="0"/>
          <w:szCs w:val="21"/>
        </w:rPr>
        <w:t>(特别说明：若供应商在谈判时未提供《谈判响应文件真实性承诺函》或修改《谈判响应文件真实性承诺函》格式内容，将作谈判无效处理。)</w:t>
      </w:r>
    </w:p>
    <w:p w14:paraId="73EF1206">
      <w:pPr>
        <w:rPr>
          <w:rFonts w:hint="eastAsia" w:ascii="宋体" w:hAnsi="宋体" w:eastAsia="宋体" w:cs="Times New Roman"/>
        </w:rPr>
      </w:pPr>
    </w:p>
    <w:p w14:paraId="359371F5">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74878E8E">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0F74D387">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0FE391ED">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2861E733">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4EEF488C">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4CBF0577">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bCs/>
          <w:sz w:val="24"/>
          <w:szCs w:val="20"/>
        </w:rPr>
        <w:t>十一、企业诚信声明与承诺（模板）</w:t>
      </w:r>
    </w:p>
    <w:p w14:paraId="57418191">
      <w:pPr>
        <w:spacing w:line="480" w:lineRule="auto"/>
        <w:jc w:val="center"/>
        <w:rPr>
          <w:rFonts w:hint="eastAsia" w:ascii="宋体" w:hAnsi="宋体" w:eastAsia="宋体" w:cs="Times New Roman"/>
          <w:b/>
          <w:bCs/>
          <w:sz w:val="24"/>
        </w:rPr>
      </w:pPr>
      <w:r>
        <w:rPr>
          <w:rFonts w:hint="eastAsia" w:ascii="宋体" w:hAnsi="宋体" w:eastAsia="宋体" w:cs="Times New Roman"/>
          <w:b/>
          <w:bCs/>
          <w:sz w:val="24"/>
        </w:rPr>
        <w:t>企业诚信声明与承诺</w:t>
      </w:r>
    </w:p>
    <w:p w14:paraId="071481A1">
      <w:pPr>
        <w:spacing w:line="480" w:lineRule="auto"/>
        <w:rPr>
          <w:rFonts w:hint="eastAsia" w:ascii="宋体" w:hAnsi="宋体" w:eastAsia="宋体" w:cs="Times New Roman"/>
          <w:b/>
          <w:bCs/>
          <w:szCs w:val="21"/>
        </w:rPr>
      </w:pPr>
      <w:r>
        <w:rPr>
          <w:rFonts w:hint="eastAsia" w:ascii="宋体" w:hAnsi="宋体" w:eastAsia="宋体" w:cs="Times New Roman"/>
          <w:b/>
          <w:bCs/>
          <w:szCs w:val="21"/>
        </w:rPr>
        <w:t>清华大学深圳国际研究生院：</w:t>
      </w:r>
    </w:p>
    <w:p w14:paraId="38BDAAD2">
      <w:pPr>
        <w:spacing w:line="360" w:lineRule="auto"/>
        <w:ind w:left="1" w:firstLine="319" w:firstLineChars="152"/>
        <w:rPr>
          <w:rFonts w:hint="eastAsia"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14:paraId="5F4F1001">
      <w:pPr>
        <w:spacing w:line="360" w:lineRule="auto"/>
        <w:ind w:firstLine="525" w:firstLineChars="250"/>
        <w:rPr>
          <w:rFonts w:hint="eastAsia"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w:t>
      </w:r>
      <w:r>
        <w:rPr>
          <w:rFonts w:hint="eastAsia" w:ascii="宋体" w:hAnsi="宋体" w:eastAsia="宋体" w:cs="Times New Roman"/>
          <w:bCs/>
          <w:color w:val="FF0000"/>
          <w:szCs w:val="21"/>
        </w:rPr>
        <w:t>X</w:t>
      </w:r>
      <w:r>
        <w:rPr>
          <w:rFonts w:hint="eastAsia" w:ascii="宋体" w:hAnsi="宋体" w:eastAsia="宋体" w:cs="Times New Roman"/>
          <w:bCs/>
          <w:szCs w:val="21"/>
        </w:rPr>
        <w:t>年</w:t>
      </w:r>
      <w:r>
        <w:rPr>
          <w:rFonts w:hint="eastAsia" w:ascii="宋体" w:hAnsi="宋体" w:eastAsia="宋体" w:cs="Times New Roman"/>
          <w:bCs/>
          <w:color w:val="FF0000"/>
          <w:szCs w:val="21"/>
        </w:rPr>
        <w:t>X</w:t>
      </w:r>
      <w:r>
        <w:rPr>
          <w:rFonts w:hint="eastAsia" w:ascii="宋体" w:hAnsi="宋体" w:eastAsia="宋体" w:cs="Times New Roman"/>
          <w:bCs/>
          <w:szCs w:val="21"/>
        </w:rPr>
        <w:t>月</w:t>
      </w:r>
      <w:r>
        <w:rPr>
          <w:rFonts w:hint="eastAsia" w:ascii="宋体" w:hAnsi="宋体" w:eastAsia="宋体" w:cs="Times New Roman"/>
          <w:bCs/>
          <w:color w:val="FF0000"/>
          <w:szCs w:val="21"/>
        </w:rPr>
        <w:t>X</w:t>
      </w:r>
      <w:r>
        <w:rPr>
          <w:rFonts w:hint="eastAsia" w:ascii="宋体" w:hAnsi="宋体" w:eastAsia="宋体" w:cs="Times New Roman"/>
          <w:bCs/>
          <w:szCs w:val="21"/>
        </w:rPr>
        <w:t>日</w:t>
      </w:r>
      <w:r>
        <w:rPr>
          <w:rFonts w:hint="eastAsia" w:ascii="宋体" w:hAnsi="宋体" w:eastAsia="宋体" w:cs="Times New Roman"/>
          <w:bCs/>
          <w:color w:val="000000" w:themeColor="text1"/>
          <w:szCs w:val="21"/>
          <w14:textFill>
            <w14:solidFill>
              <w14:schemeClr w14:val="tx1"/>
            </w14:solidFill>
          </w14:textFill>
        </w:rPr>
        <w:t>17：00</w:t>
      </w:r>
      <w:r>
        <w:rPr>
          <w:rFonts w:hint="eastAsia" w:ascii="宋体" w:hAnsi="宋体" w:eastAsia="宋体" w:cs="Times New Roman"/>
          <w:bCs/>
          <w:szCs w:val="21"/>
        </w:rPr>
        <w:t>（北京时间）止，</w:t>
      </w:r>
      <w:r>
        <w:rPr>
          <w:rFonts w:hint="eastAsia" w:ascii="宋体" w:hAnsi="宋体" w:eastAsia="宋体" w:cs="Times New Roman"/>
          <w:szCs w:val="21"/>
        </w:rPr>
        <w:t>我司未有任何仍处于受惩罚和禁止期内的违法违规、不良信用等记录。</w:t>
      </w:r>
    </w:p>
    <w:p w14:paraId="7725EEC5">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承诺：未有《深财购〔2013〕27号》和《深财购函〔2016〕315号》等文件中规定的予以扣分的情形。</w:t>
      </w:r>
    </w:p>
    <w:p w14:paraId="0545F7CD">
      <w:pPr>
        <w:spacing w:line="360" w:lineRule="auto"/>
        <w:ind w:firstLine="420"/>
        <w:rPr>
          <w:rFonts w:hint="eastAsia"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14:paraId="68402D3E">
      <w:pPr>
        <w:spacing w:line="360" w:lineRule="auto"/>
        <w:ind w:firstLine="315" w:firstLineChars="150"/>
        <w:jc w:val="left"/>
        <w:rPr>
          <w:rFonts w:hint="eastAsia" w:ascii="宋体" w:hAnsi="宋体" w:eastAsia="宋体" w:cs="Times New Roman"/>
          <w:szCs w:val="21"/>
        </w:rPr>
      </w:pPr>
      <w:r>
        <w:rPr>
          <w:rFonts w:hint="eastAsia" w:ascii="宋体" w:hAnsi="宋体" w:eastAsia="宋体" w:cs="Times New Roman"/>
          <w:szCs w:val="21"/>
        </w:rPr>
        <w:t>特此声明与承诺！</w:t>
      </w:r>
    </w:p>
    <w:p w14:paraId="01147F17">
      <w:pPr>
        <w:jc w:val="left"/>
        <w:rPr>
          <w:rFonts w:hint="eastAsia" w:ascii="宋体" w:hAnsi="宋体" w:eastAsia="宋体" w:cs="Times New Roman"/>
          <w:szCs w:val="21"/>
        </w:rPr>
      </w:pPr>
    </w:p>
    <w:p w14:paraId="0A5C477C">
      <w:pPr>
        <w:jc w:val="left"/>
        <w:rPr>
          <w:rFonts w:hint="eastAsia" w:ascii="宋体" w:hAnsi="宋体" w:eastAsia="宋体" w:cs="Times New Roman"/>
          <w:szCs w:val="21"/>
        </w:rPr>
      </w:pPr>
    </w:p>
    <w:p w14:paraId="112F2762">
      <w:pPr>
        <w:widowControl/>
        <w:autoSpaceDE w:val="0"/>
        <w:autoSpaceDN w:val="0"/>
        <w:spacing w:line="360" w:lineRule="auto"/>
        <w:ind w:right="893"/>
        <w:jc w:val="left"/>
        <w:textAlignment w:val="bottom"/>
        <w:rPr>
          <w:rFonts w:hint="eastAsia" w:ascii="宋体" w:hAnsi="宋体" w:eastAsia="宋体" w:cs="Times New Roman"/>
          <w:szCs w:val="21"/>
        </w:rPr>
      </w:pPr>
      <w:r>
        <w:rPr>
          <w:rFonts w:hint="eastAsia" w:ascii="宋体" w:hAnsi="宋体" w:eastAsia="宋体" w:cs="Times New Roman"/>
          <w:szCs w:val="21"/>
        </w:rPr>
        <w:t xml:space="preserve">                                    公司名称：（法人公章）</w:t>
      </w:r>
    </w:p>
    <w:p w14:paraId="59069695">
      <w:pPr>
        <w:spacing w:line="300" w:lineRule="auto"/>
        <w:jc w:val="left"/>
        <w:rPr>
          <w:rFonts w:hint="eastAsia" w:ascii="宋体" w:hAnsi="宋体" w:eastAsia="宋体" w:cs="Times New Roman"/>
          <w:szCs w:val="21"/>
        </w:rPr>
      </w:pPr>
      <w:r>
        <w:rPr>
          <w:rFonts w:hint="eastAsia" w:ascii="宋体" w:hAnsi="宋体" w:eastAsia="宋体" w:cs="Times New Roman"/>
          <w:szCs w:val="21"/>
        </w:rPr>
        <w:t xml:space="preserve">                                     承诺日期：    年  月  日</w:t>
      </w:r>
    </w:p>
    <w:p w14:paraId="6CCBA842">
      <w:pPr>
        <w:spacing w:line="300" w:lineRule="auto"/>
        <w:jc w:val="left"/>
        <w:rPr>
          <w:rFonts w:hint="eastAsia" w:ascii="宋体" w:hAnsi="宋体" w:eastAsia="宋体" w:cs="Times New Roman"/>
          <w:szCs w:val="21"/>
        </w:rPr>
      </w:pPr>
    </w:p>
    <w:p w14:paraId="5C02D121">
      <w:pPr>
        <w:spacing w:line="300" w:lineRule="auto"/>
        <w:jc w:val="left"/>
        <w:rPr>
          <w:rFonts w:hint="eastAsia" w:ascii="宋体" w:hAnsi="宋体" w:eastAsia="宋体" w:cs="Times New Roman"/>
          <w:szCs w:val="21"/>
        </w:rPr>
      </w:pPr>
    </w:p>
    <w:p w14:paraId="731DC137">
      <w:pPr>
        <w:rPr>
          <w:rFonts w:hint="eastAsia" w:ascii="宋体" w:hAnsi="宋体" w:eastAsia="宋体" w:cs="Times New Roman"/>
          <w:b/>
          <w:bCs/>
          <w:sz w:val="24"/>
          <w:szCs w:val="20"/>
        </w:rPr>
      </w:pPr>
      <w:r>
        <w:rPr>
          <w:rFonts w:hint="eastAsia" w:ascii="宋体" w:hAnsi="宋体" w:eastAsia="宋体" w:cs="Times New Roman"/>
          <w:b/>
          <w:bCs/>
          <w:szCs w:val="21"/>
        </w:rPr>
        <w:t>注：近三年内，如公司有任何违法违规、受惩罚和禁止、不良信用等记录，必须列明记载，并附网络截图（加盖公章）。</w:t>
      </w:r>
    </w:p>
    <w:p w14:paraId="578A6034">
      <w:pPr>
        <w:rPr>
          <w:rFonts w:hint="eastAsia" w:ascii="宋体" w:hAnsi="宋体" w:eastAsia="宋体" w:cs="Times New Roman"/>
          <w:b/>
          <w:sz w:val="24"/>
          <w:szCs w:val="32"/>
        </w:rPr>
      </w:pPr>
    </w:p>
    <w:p w14:paraId="7299833A">
      <w:pPr>
        <w:rPr>
          <w:rFonts w:hint="eastAsia" w:ascii="宋体" w:hAnsi="宋体" w:eastAsia="宋体" w:cs="Times New Roman"/>
          <w:b/>
          <w:sz w:val="24"/>
          <w:szCs w:val="32"/>
        </w:rPr>
      </w:pPr>
    </w:p>
    <w:p w14:paraId="064C4E32">
      <w:pPr>
        <w:rPr>
          <w:rFonts w:hint="eastAsia" w:ascii="宋体" w:hAnsi="宋体" w:eastAsia="宋体" w:cs="Times New Roman"/>
          <w:b/>
          <w:sz w:val="24"/>
          <w:szCs w:val="32"/>
        </w:rPr>
      </w:pPr>
    </w:p>
    <w:p w14:paraId="38608D09">
      <w:pPr>
        <w:rPr>
          <w:rFonts w:hint="eastAsia" w:ascii="宋体" w:hAnsi="宋体" w:eastAsia="宋体" w:cs="Times New Roman"/>
          <w:b/>
          <w:sz w:val="24"/>
          <w:szCs w:val="32"/>
        </w:rPr>
      </w:pPr>
    </w:p>
    <w:p w14:paraId="6B0F66F0">
      <w:pPr>
        <w:rPr>
          <w:rFonts w:hint="eastAsia" w:ascii="宋体" w:hAnsi="宋体" w:eastAsia="宋体" w:cs="Times New Roman"/>
          <w:b/>
          <w:sz w:val="24"/>
          <w:szCs w:val="32"/>
        </w:rPr>
      </w:pPr>
    </w:p>
    <w:p w14:paraId="48ECE8C4">
      <w:pPr>
        <w:rPr>
          <w:rFonts w:hint="eastAsia" w:ascii="宋体" w:hAnsi="宋体" w:eastAsia="宋体" w:cs="Times New Roman"/>
          <w:b/>
          <w:sz w:val="24"/>
          <w:szCs w:val="32"/>
        </w:rPr>
      </w:pPr>
    </w:p>
    <w:p w14:paraId="43AA907A">
      <w:pPr>
        <w:rPr>
          <w:rFonts w:hint="eastAsia" w:ascii="宋体" w:hAnsi="宋体" w:eastAsia="宋体" w:cs="Times New Roman"/>
          <w:b/>
          <w:sz w:val="24"/>
          <w:szCs w:val="32"/>
        </w:rPr>
      </w:pPr>
    </w:p>
    <w:p w14:paraId="01757A08">
      <w:pPr>
        <w:rPr>
          <w:rFonts w:hint="eastAsia" w:ascii="宋体" w:hAnsi="宋体" w:eastAsia="宋体" w:cs="Times New Roman"/>
          <w:b/>
          <w:sz w:val="24"/>
          <w:szCs w:val="32"/>
        </w:rPr>
      </w:pPr>
    </w:p>
    <w:p w14:paraId="12D732FE">
      <w:pPr>
        <w:rPr>
          <w:rFonts w:hint="eastAsia" w:ascii="宋体" w:hAnsi="宋体" w:eastAsia="宋体" w:cs="Times New Roman"/>
          <w:b/>
          <w:sz w:val="24"/>
          <w:szCs w:val="32"/>
        </w:rPr>
      </w:pPr>
    </w:p>
    <w:p w14:paraId="64CBE296">
      <w:pPr>
        <w:rPr>
          <w:rFonts w:hint="eastAsia" w:ascii="宋体" w:hAnsi="宋体" w:eastAsia="宋体" w:cs="Times New Roman"/>
          <w:b/>
          <w:sz w:val="24"/>
          <w:szCs w:val="32"/>
        </w:rPr>
      </w:pPr>
    </w:p>
    <w:p w14:paraId="7CC06F31">
      <w:pPr>
        <w:rPr>
          <w:rFonts w:hint="eastAsia" w:ascii="宋体" w:hAnsi="宋体" w:eastAsia="宋体" w:cs="Times New Roman"/>
          <w:b/>
          <w:sz w:val="24"/>
          <w:szCs w:val="32"/>
        </w:rPr>
      </w:pPr>
    </w:p>
    <w:p w14:paraId="7D769319">
      <w:pPr>
        <w:rPr>
          <w:rFonts w:hint="eastAsia" w:ascii="宋体" w:hAnsi="宋体" w:eastAsia="宋体" w:cs="Times New Roman"/>
          <w:b/>
          <w:sz w:val="24"/>
          <w:szCs w:val="32"/>
        </w:rPr>
      </w:pPr>
    </w:p>
    <w:p w14:paraId="48F6204A">
      <w:pPr>
        <w:rPr>
          <w:rFonts w:hint="eastAsia" w:ascii="宋体" w:hAnsi="宋体" w:eastAsia="宋体" w:cs="Times New Roman"/>
          <w:b/>
          <w:sz w:val="24"/>
          <w:szCs w:val="32"/>
        </w:rPr>
      </w:pPr>
    </w:p>
    <w:p w14:paraId="25419A9D">
      <w:pPr>
        <w:rPr>
          <w:rFonts w:hint="eastAsia" w:ascii="宋体" w:hAnsi="宋体" w:eastAsia="宋体" w:cs="Times New Roman"/>
          <w:b/>
          <w:sz w:val="24"/>
          <w:szCs w:val="32"/>
        </w:rPr>
      </w:pPr>
    </w:p>
    <w:p w14:paraId="60D549CE">
      <w:pPr>
        <w:tabs>
          <w:tab w:val="left" w:pos="1480"/>
          <w:tab w:val="left" w:pos="5580"/>
        </w:tabs>
        <w:adjustRightInd w:val="0"/>
        <w:snapToGrid w:val="0"/>
        <w:spacing w:line="360" w:lineRule="auto"/>
        <w:rPr>
          <w:rFonts w:hint="eastAsia" w:ascii="宋体" w:hAnsi="宋体" w:eastAsia="宋体" w:cs="Times New Roman"/>
          <w:b/>
          <w:bCs/>
          <w:szCs w:val="21"/>
        </w:rPr>
      </w:pPr>
      <w:r>
        <w:rPr>
          <w:rFonts w:hint="eastAsia" w:ascii="宋体" w:hAnsi="宋体" w:eastAsia="宋体" w:cs="Times New Roman"/>
          <w:b/>
          <w:sz w:val="24"/>
          <w:szCs w:val="20"/>
        </w:rPr>
        <w:t>十二</w:t>
      </w:r>
      <w:r>
        <w:rPr>
          <w:rFonts w:hint="eastAsia" w:ascii="宋体" w:hAnsi="宋体" w:eastAsia="宋体" w:cs="Times New Roman"/>
          <w:b/>
          <w:bCs/>
          <w:szCs w:val="21"/>
        </w:rPr>
        <w:t>、公司基本情况简介</w:t>
      </w:r>
    </w:p>
    <w:p w14:paraId="717D5CB1">
      <w:pPr>
        <w:tabs>
          <w:tab w:val="left" w:pos="1480"/>
          <w:tab w:val="left" w:pos="5580"/>
        </w:tabs>
        <w:adjustRightInd w:val="0"/>
        <w:snapToGrid w:val="0"/>
        <w:spacing w:line="360" w:lineRule="auto"/>
        <w:rPr>
          <w:rFonts w:hint="eastAsia" w:ascii="宋体" w:hAnsi="宋体" w:eastAsia="宋体" w:cs="Times New Roman"/>
          <w:b/>
          <w:bCs/>
          <w:szCs w:val="21"/>
        </w:rPr>
      </w:pPr>
    </w:p>
    <w:p w14:paraId="7159F1FA">
      <w:pPr>
        <w:tabs>
          <w:tab w:val="left" w:pos="1480"/>
          <w:tab w:val="left" w:pos="5580"/>
        </w:tabs>
        <w:adjustRightInd w:val="0"/>
        <w:snapToGrid w:val="0"/>
        <w:spacing w:line="360" w:lineRule="auto"/>
        <w:rPr>
          <w:rFonts w:hint="eastAsia" w:ascii="宋体" w:hAnsi="宋体" w:eastAsia="宋体" w:cs="Times New Roman"/>
          <w:b/>
          <w:bCs/>
          <w:szCs w:val="21"/>
        </w:rPr>
      </w:pPr>
    </w:p>
    <w:p w14:paraId="22A4F171">
      <w:pPr>
        <w:tabs>
          <w:tab w:val="left" w:pos="1480"/>
          <w:tab w:val="left" w:pos="5580"/>
        </w:tabs>
        <w:adjustRightInd w:val="0"/>
        <w:snapToGrid w:val="0"/>
        <w:spacing w:line="360" w:lineRule="auto"/>
        <w:rPr>
          <w:rFonts w:hint="eastAsia" w:ascii="宋体" w:hAnsi="宋体" w:eastAsia="宋体" w:cs="Times New Roman"/>
          <w:b/>
          <w:sz w:val="24"/>
          <w:szCs w:val="20"/>
        </w:rPr>
      </w:pPr>
    </w:p>
    <w:p w14:paraId="2CCF4C00">
      <w:pPr>
        <w:tabs>
          <w:tab w:val="left" w:pos="1480"/>
          <w:tab w:val="left" w:pos="5580"/>
        </w:tabs>
        <w:adjustRightInd w:val="0"/>
        <w:snapToGrid w:val="0"/>
        <w:spacing w:line="360" w:lineRule="auto"/>
        <w:rPr>
          <w:rFonts w:hint="eastAsia" w:ascii="宋体" w:hAnsi="宋体" w:eastAsia="宋体" w:cs="Times New Roman"/>
          <w:b/>
          <w:sz w:val="24"/>
          <w:szCs w:val="20"/>
        </w:rPr>
      </w:pPr>
    </w:p>
    <w:p w14:paraId="27A36E93">
      <w:pPr>
        <w:tabs>
          <w:tab w:val="left" w:pos="1480"/>
          <w:tab w:val="left" w:pos="5580"/>
        </w:tabs>
        <w:adjustRightInd w:val="0"/>
        <w:snapToGrid w:val="0"/>
        <w:spacing w:line="360" w:lineRule="auto"/>
        <w:rPr>
          <w:rFonts w:hint="eastAsia" w:ascii="宋体" w:hAnsi="宋体" w:eastAsia="宋体" w:cs="Times New Roman"/>
          <w:b/>
          <w:sz w:val="24"/>
          <w:szCs w:val="20"/>
        </w:rPr>
      </w:pPr>
    </w:p>
    <w:p w14:paraId="43D5B752">
      <w:pPr>
        <w:tabs>
          <w:tab w:val="left" w:pos="1480"/>
          <w:tab w:val="left" w:pos="5580"/>
        </w:tabs>
        <w:adjustRightInd w:val="0"/>
        <w:snapToGrid w:val="0"/>
        <w:spacing w:line="360" w:lineRule="auto"/>
        <w:rPr>
          <w:rFonts w:hint="eastAsia" w:ascii="宋体" w:hAnsi="宋体" w:eastAsia="宋体" w:cs="Times New Roman"/>
          <w:b/>
          <w:sz w:val="24"/>
          <w:szCs w:val="20"/>
        </w:rPr>
      </w:pPr>
    </w:p>
    <w:p w14:paraId="78E6AE49">
      <w:pPr>
        <w:tabs>
          <w:tab w:val="left" w:pos="1480"/>
          <w:tab w:val="left" w:pos="5580"/>
        </w:tabs>
        <w:adjustRightInd w:val="0"/>
        <w:snapToGrid w:val="0"/>
        <w:spacing w:line="360" w:lineRule="auto"/>
        <w:rPr>
          <w:rFonts w:hint="eastAsia" w:ascii="宋体" w:hAnsi="宋体" w:eastAsia="宋体" w:cs="Times New Roman"/>
          <w:b/>
          <w:sz w:val="24"/>
          <w:szCs w:val="20"/>
        </w:rPr>
      </w:pPr>
    </w:p>
    <w:p w14:paraId="44B91D22">
      <w:pPr>
        <w:tabs>
          <w:tab w:val="left" w:pos="1480"/>
          <w:tab w:val="left" w:pos="5580"/>
        </w:tabs>
        <w:adjustRightInd w:val="0"/>
        <w:snapToGrid w:val="0"/>
        <w:spacing w:line="360" w:lineRule="auto"/>
        <w:rPr>
          <w:rFonts w:hint="eastAsia" w:ascii="宋体" w:hAnsi="宋体" w:eastAsia="宋体" w:cs="Times New Roman"/>
          <w:b/>
          <w:sz w:val="24"/>
          <w:szCs w:val="20"/>
        </w:rPr>
      </w:pPr>
    </w:p>
    <w:p w14:paraId="0C9F6983">
      <w:pPr>
        <w:tabs>
          <w:tab w:val="left" w:pos="1480"/>
          <w:tab w:val="left" w:pos="5580"/>
        </w:tabs>
        <w:adjustRightInd w:val="0"/>
        <w:snapToGrid w:val="0"/>
        <w:spacing w:line="360" w:lineRule="auto"/>
        <w:rPr>
          <w:rFonts w:hint="eastAsia" w:ascii="宋体" w:hAnsi="宋体" w:eastAsia="宋体" w:cs="Times New Roman"/>
          <w:b/>
          <w:sz w:val="24"/>
          <w:szCs w:val="20"/>
        </w:rPr>
      </w:pPr>
    </w:p>
    <w:p w14:paraId="5A9F76FE">
      <w:pPr>
        <w:tabs>
          <w:tab w:val="left" w:pos="1480"/>
          <w:tab w:val="left" w:pos="5580"/>
        </w:tabs>
        <w:adjustRightInd w:val="0"/>
        <w:snapToGrid w:val="0"/>
        <w:spacing w:line="360" w:lineRule="auto"/>
        <w:rPr>
          <w:rFonts w:hint="eastAsia" w:ascii="宋体" w:hAnsi="宋体" w:eastAsia="宋体" w:cs="Times New Roman"/>
          <w:b/>
          <w:sz w:val="24"/>
          <w:szCs w:val="20"/>
        </w:rPr>
      </w:pPr>
    </w:p>
    <w:p w14:paraId="32A4D527">
      <w:pPr>
        <w:tabs>
          <w:tab w:val="left" w:pos="1480"/>
          <w:tab w:val="left" w:pos="5580"/>
        </w:tabs>
        <w:adjustRightInd w:val="0"/>
        <w:snapToGrid w:val="0"/>
        <w:spacing w:line="360" w:lineRule="auto"/>
        <w:rPr>
          <w:rFonts w:hint="eastAsia" w:ascii="宋体" w:hAnsi="宋体" w:eastAsia="宋体" w:cs="Times New Roman"/>
          <w:b/>
          <w:sz w:val="24"/>
          <w:szCs w:val="20"/>
        </w:rPr>
      </w:pPr>
    </w:p>
    <w:p w14:paraId="7891FBB3">
      <w:pPr>
        <w:tabs>
          <w:tab w:val="left" w:pos="1480"/>
          <w:tab w:val="left" w:pos="5580"/>
        </w:tabs>
        <w:adjustRightInd w:val="0"/>
        <w:snapToGrid w:val="0"/>
        <w:spacing w:line="360" w:lineRule="auto"/>
        <w:rPr>
          <w:rFonts w:hint="eastAsia" w:ascii="宋体" w:hAnsi="宋体" w:eastAsia="宋体" w:cs="Times New Roman"/>
          <w:b/>
          <w:sz w:val="24"/>
          <w:szCs w:val="20"/>
        </w:rPr>
      </w:pPr>
    </w:p>
    <w:p w14:paraId="13720D9F">
      <w:pPr>
        <w:tabs>
          <w:tab w:val="left" w:pos="1480"/>
          <w:tab w:val="left" w:pos="5580"/>
        </w:tabs>
        <w:adjustRightInd w:val="0"/>
        <w:snapToGrid w:val="0"/>
        <w:spacing w:line="360" w:lineRule="auto"/>
        <w:rPr>
          <w:rFonts w:hint="eastAsia" w:ascii="宋体" w:hAnsi="宋体" w:eastAsia="宋体" w:cs="Times New Roman"/>
          <w:b/>
          <w:sz w:val="24"/>
          <w:szCs w:val="20"/>
        </w:rPr>
      </w:pPr>
    </w:p>
    <w:p w14:paraId="19814F87">
      <w:pPr>
        <w:tabs>
          <w:tab w:val="left" w:pos="1480"/>
          <w:tab w:val="left" w:pos="5580"/>
        </w:tabs>
        <w:adjustRightInd w:val="0"/>
        <w:snapToGrid w:val="0"/>
        <w:spacing w:line="360" w:lineRule="auto"/>
        <w:rPr>
          <w:rFonts w:hint="eastAsia" w:ascii="宋体" w:hAnsi="宋体" w:eastAsia="宋体" w:cs="Times New Roman"/>
          <w:b/>
          <w:sz w:val="24"/>
          <w:szCs w:val="20"/>
        </w:rPr>
      </w:pPr>
    </w:p>
    <w:p w14:paraId="10D49B74">
      <w:pPr>
        <w:tabs>
          <w:tab w:val="left" w:pos="1480"/>
          <w:tab w:val="left" w:pos="5580"/>
        </w:tabs>
        <w:adjustRightInd w:val="0"/>
        <w:snapToGrid w:val="0"/>
        <w:spacing w:line="360" w:lineRule="auto"/>
        <w:rPr>
          <w:rFonts w:hint="eastAsia" w:ascii="宋体" w:hAnsi="宋体" w:eastAsia="宋体" w:cs="Times New Roman"/>
          <w:b/>
          <w:sz w:val="24"/>
          <w:szCs w:val="20"/>
        </w:rPr>
      </w:pPr>
    </w:p>
    <w:p w14:paraId="475C6777">
      <w:pPr>
        <w:tabs>
          <w:tab w:val="left" w:pos="1480"/>
          <w:tab w:val="left" w:pos="5580"/>
        </w:tabs>
        <w:adjustRightInd w:val="0"/>
        <w:snapToGrid w:val="0"/>
        <w:spacing w:line="360" w:lineRule="auto"/>
        <w:rPr>
          <w:rFonts w:hint="eastAsia" w:ascii="宋体" w:hAnsi="宋体" w:eastAsia="宋体" w:cs="Times New Roman"/>
          <w:b/>
          <w:sz w:val="24"/>
          <w:szCs w:val="20"/>
        </w:rPr>
      </w:pPr>
    </w:p>
    <w:p w14:paraId="3EFA0E28">
      <w:pPr>
        <w:tabs>
          <w:tab w:val="left" w:pos="1480"/>
          <w:tab w:val="left" w:pos="5580"/>
        </w:tabs>
        <w:adjustRightInd w:val="0"/>
        <w:snapToGrid w:val="0"/>
        <w:spacing w:line="360" w:lineRule="auto"/>
        <w:rPr>
          <w:rFonts w:hint="eastAsia" w:ascii="宋体" w:hAnsi="宋体" w:eastAsia="宋体" w:cs="Times New Roman"/>
          <w:b/>
          <w:sz w:val="24"/>
          <w:szCs w:val="20"/>
        </w:rPr>
      </w:pPr>
    </w:p>
    <w:p w14:paraId="19FDEAC7">
      <w:pPr>
        <w:tabs>
          <w:tab w:val="left" w:pos="1480"/>
          <w:tab w:val="left" w:pos="5580"/>
        </w:tabs>
        <w:adjustRightInd w:val="0"/>
        <w:snapToGrid w:val="0"/>
        <w:spacing w:line="360" w:lineRule="auto"/>
        <w:rPr>
          <w:rFonts w:hint="eastAsia" w:ascii="宋体" w:hAnsi="宋体" w:eastAsia="宋体" w:cs="Times New Roman"/>
          <w:b/>
          <w:sz w:val="24"/>
          <w:szCs w:val="20"/>
        </w:rPr>
      </w:pPr>
    </w:p>
    <w:p w14:paraId="3D248A64">
      <w:pPr>
        <w:tabs>
          <w:tab w:val="left" w:pos="1480"/>
          <w:tab w:val="left" w:pos="5580"/>
        </w:tabs>
        <w:adjustRightInd w:val="0"/>
        <w:snapToGrid w:val="0"/>
        <w:spacing w:line="360" w:lineRule="auto"/>
        <w:rPr>
          <w:rFonts w:hint="eastAsia" w:ascii="宋体" w:hAnsi="宋体" w:eastAsia="宋体" w:cs="Times New Roman"/>
          <w:b/>
          <w:sz w:val="24"/>
          <w:szCs w:val="20"/>
        </w:rPr>
      </w:pPr>
    </w:p>
    <w:p w14:paraId="3DDDFDB6">
      <w:pPr>
        <w:tabs>
          <w:tab w:val="left" w:pos="1480"/>
          <w:tab w:val="left" w:pos="5580"/>
        </w:tabs>
        <w:adjustRightInd w:val="0"/>
        <w:snapToGrid w:val="0"/>
        <w:spacing w:line="360" w:lineRule="auto"/>
        <w:rPr>
          <w:rFonts w:hint="eastAsia" w:ascii="宋体" w:hAnsi="宋体" w:eastAsia="宋体" w:cs="Times New Roman"/>
          <w:b/>
          <w:sz w:val="24"/>
          <w:szCs w:val="20"/>
        </w:rPr>
      </w:pPr>
    </w:p>
    <w:p w14:paraId="085B11BA">
      <w:pPr>
        <w:tabs>
          <w:tab w:val="left" w:pos="1480"/>
          <w:tab w:val="left" w:pos="5580"/>
        </w:tabs>
        <w:adjustRightInd w:val="0"/>
        <w:snapToGrid w:val="0"/>
        <w:spacing w:line="360" w:lineRule="auto"/>
        <w:rPr>
          <w:rFonts w:hint="eastAsia" w:ascii="宋体" w:hAnsi="宋体" w:eastAsia="宋体" w:cs="Times New Roman"/>
          <w:b/>
          <w:sz w:val="24"/>
          <w:szCs w:val="20"/>
        </w:rPr>
      </w:pPr>
    </w:p>
    <w:p w14:paraId="28C3C18C">
      <w:pPr>
        <w:tabs>
          <w:tab w:val="left" w:pos="1480"/>
          <w:tab w:val="left" w:pos="5580"/>
        </w:tabs>
        <w:adjustRightInd w:val="0"/>
        <w:snapToGrid w:val="0"/>
        <w:spacing w:line="360" w:lineRule="auto"/>
        <w:rPr>
          <w:rFonts w:hint="eastAsia" w:ascii="宋体" w:hAnsi="宋体" w:eastAsia="宋体" w:cs="Times New Roman"/>
          <w:b/>
          <w:sz w:val="24"/>
          <w:szCs w:val="20"/>
        </w:rPr>
      </w:pPr>
    </w:p>
    <w:p w14:paraId="78E4DB71">
      <w:pPr>
        <w:tabs>
          <w:tab w:val="left" w:pos="1480"/>
          <w:tab w:val="left" w:pos="5580"/>
        </w:tabs>
        <w:adjustRightInd w:val="0"/>
        <w:snapToGrid w:val="0"/>
        <w:spacing w:line="360" w:lineRule="auto"/>
        <w:rPr>
          <w:rFonts w:hint="eastAsia" w:ascii="宋体" w:hAnsi="宋体" w:eastAsia="宋体" w:cs="Times New Roman"/>
          <w:b/>
          <w:sz w:val="24"/>
          <w:szCs w:val="20"/>
        </w:rPr>
      </w:pPr>
    </w:p>
    <w:p w14:paraId="7EC3781B">
      <w:pPr>
        <w:tabs>
          <w:tab w:val="left" w:pos="1480"/>
          <w:tab w:val="left" w:pos="5580"/>
        </w:tabs>
        <w:adjustRightInd w:val="0"/>
        <w:snapToGrid w:val="0"/>
        <w:spacing w:line="360" w:lineRule="auto"/>
        <w:rPr>
          <w:rFonts w:hint="eastAsia" w:ascii="宋体" w:hAnsi="宋体" w:eastAsia="宋体" w:cs="Times New Roman"/>
          <w:b/>
          <w:sz w:val="24"/>
          <w:szCs w:val="20"/>
        </w:rPr>
      </w:pPr>
    </w:p>
    <w:p w14:paraId="2BE39FF7">
      <w:pPr>
        <w:tabs>
          <w:tab w:val="left" w:pos="1480"/>
          <w:tab w:val="left" w:pos="5580"/>
        </w:tabs>
        <w:adjustRightInd w:val="0"/>
        <w:snapToGrid w:val="0"/>
        <w:spacing w:line="360" w:lineRule="auto"/>
        <w:rPr>
          <w:rFonts w:hint="eastAsia" w:ascii="宋体" w:hAnsi="宋体" w:eastAsia="宋体" w:cs="Times New Roman"/>
          <w:b/>
          <w:sz w:val="24"/>
          <w:szCs w:val="20"/>
        </w:rPr>
      </w:pPr>
    </w:p>
    <w:p w14:paraId="567C9FD2">
      <w:pPr>
        <w:tabs>
          <w:tab w:val="left" w:pos="1480"/>
          <w:tab w:val="left" w:pos="5580"/>
        </w:tabs>
        <w:adjustRightInd w:val="0"/>
        <w:snapToGrid w:val="0"/>
        <w:spacing w:line="360" w:lineRule="auto"/>
        <w:rPr>
          <w:rFonts w:hint="eastAsia" w:ascii="宋体" w:hAnsi="宋体" w:eastAsia="宋体" w:cs="Times New Roman"/>
          <w:b/>
          <w:sz w:val="24"/>
          <w:szCs w:val="20"/>
        </w:rPr>
      </w:pPr>
    </w:p>
    <w:p w14:paraId="060C1402">
      <w:pPr>
        <w:tabs>
          <w:tab w:val="left" w:pos="1480"/>
          <w:tab w:val="left" w:pos="5580"/>
        </w:tabs>
        <w:adjustRightInd w:val="0"/>
        <w:snapToGrid w:val="0"/>
        <w:spacing w:line="360" w:lineRule="auto"/>
        <w:rPr>
          <w:rFonts w:hint="eastAsia" w:ascii="宋体" w:hAnsi="宋体" w:eastAsia="宋体" w:cs="Times New Roman"/>
          <w:b/>
          <w:sz w:val="24"/>
          <w:szCs w:val="20"/>
        </w:rPr>
      </w:pPr>
    </w:p>
    <w:p w14:paraId="1868469A">
      <w:pPr>
        <w:tabs>
          <w:tab w:val="left" w:pos="1480"/>
          <w:tab w:val="left" w:pos="5580"/>
        </w:tabs>
        <w:adjustRightInd w:val="0"/>
        <w:snapToGrid w:val="0"/>
        <w:spacing w:line="360" w:lineRule="auto"/>
        <w:rPr>
          <w:rFonts w:hint="eastAsia" w:ascii="宋体" w:hAnsi="宋体" w:eastAsia="宋体" w:cs="Times New Roman"/>
          <w:b/>
          <w:sz w:val="24"/>
          <w:szCs w:val="20"/>
        </w:rPr>
      </w:pPr>
    </w:p>
    <w:p w14:paraId="73694C6C">
      <w:pPr>
        <w:tabs>
          <w:tab w:val="left" w:pos="1480"/>
          <w:tab w:val="left" w:pos="5580"/>
        </w:tabs>
        <w:adjustRightInd w:val="0"/>
        <w:snapToGrid w:val="0"/>
        <w:spacing w:line="360" w:lineRule="auto"/>
        <w:rPr>
          <w:rFonts w:hint="eastAsia" w:ascii="宋体" w:hAnsi="宋体" w:eastAsia="宋体" w:cs="Times New Roman"/>
          <w:b/>
          <w:sz w:val="24"/>
          <w:szCs w:val="20"/>
        </w:rPr>
      </w:pPr>
    </w:p>
    <w:p w14:paraId="29A5BA34">
      <w:pPr>
        <w:tabs>
          <w:tab w:val="left" w:pos="1480"/>
          <w:tab w:val="left" w:pos="5580"/>
        </w:tabs>
        <w:adjustRightInd w:val="0"/>
        <w:snapToGrid w:val="0"/>
        <w:spacing w:line="360" w:lineRule="auto"/>
        <w:rPr>
          <w:rFonts w:hint="eastAsia" w:ascii="宋体" w:hAnsi="宋体" w:eastAsia="宋体" w:cs="Times New Roman"/>
          <w:b/>
          <w:bCs/>
          <w:szCs w:val="21"/>
        </w:rPr>
      </w:pPr>
      <w:r>
        <w:rPr>
          <w:rFonts w:hint="eastAsia" w:ascii="宋体" w:hAnsi="宋体" w:eastAsia="宋体" w:cs="Times New Roman"/>
          <w:b/>
          <w:sz w:val="24"/>
          <w:szCs w:val="20"/>
        </w:rPr>
        <w:t xml:space="preserve">十三、 </w:t>
      </w:r>
      <w:r>
        <w:rPr>
          <w:rFonts w:hint="eastAsia" w:ascii="宋体" w:hAnsi="宋体" w:eastAsia="宋体" w:cs="Times New Roman"/>
          <w:b/>
          <w:bCs/>
          <w:szCs w:val="21"/>
        </w:rPr>
        <w:t>近三年内在经营活动中没有重大违法记录</w:t>
      </w:r>
      <w:r>
        <w:rPr>
          <w:rFonts w:hint="eastAsia" w:ascii="宋体" w:hAnsi="宋体" w:eastAsia="宋体" w:cs="Times New Roman"/>
          <w:b/>
          <w:szCs w:val="21"/>
        </w:rPr>
        <w:t>以及被禁止参与政府采购活动的声明与</w:t>
      </w:r>
      <w:r>
        <w:rPr>
          <w:rFonts w:hint="eastAsia" w:ascii="宋体" w:hAnsi="宋体" w:eastAsia="宋体" w:cs="Times New Roman"/>
          <w:b/>
          <w:bCs/>
          <w:szCs w:val="21"/>
        </w:rPr>
        <w:t>承诺（模板）</w:t>
      </w:r>
    </w:p>
    <w:p w14:paraId="55E5372E">
      <w:pPr>
        <w:spacing w:before="100" w:beforeAutospacing="1" w:after="100" w:afterAutospacing="1"/>
        <w:jc w:val="center"/>
        <w:rPr>
          <w:rFonts w:hint="eastAsia" w:ascii="宋体" w:hAnsi="宋体" w:eastAsia="宋体" w:cs="Times New Roman"/>
          <w:b/>
          <w:bCs/>
          <w:sz w:val="28"/>
        </w:rPr>
      </w:pPr>
      <w:r>
        <w:rPr>
          <w:rFonts w:hint="eastAsia" w:ascii="宋体" w:hAnsi="宋体" w:eastAsia="宋体" w:cs="Times New Roman"/>
          <w:b/>
          <w:bCs/>
          <w:sz w:val="28"/>
        </w:rPr>
        <w:t>近三年内在经营活动中没有重大违法记录</w:t>
      </w:r>
      <w:r>
        <w:rPr>
          <w:rFonts w:hint="eastAsia" w:ascii="宋体" w:hAnsi="宋体" w:eastAsia="宋体" w:cs="Times New Roman"/>
          <w:b/>
          <w:sz w:val="28"/>
        </w:rPr>
        <w:t>以及被禁止参与政府采购活动的声明与</w:t>
      </w:r>
      <w:r>
        <w:rPr>
          <w:rFonts w:hint="eastAsia" w:ascii="宋体" w:hAnsi="宋体" w:eastAsia="宋体" w:cs="Times New Roman"/>
          <w:b/>
          <w:bCs/>
          <w:sz w:val="28"/>
        </w:rPr>
        <w:t>承诺</w:t>
      </w:r>
    </w:p>
    <w:p w14:paraId="5582B4D4">
      <w:pPr>
        <w:spacing w:line="480" w:lineRule="auto"/>
        <w:rPr>
          <w:rFonts w:hint="eastAsia" w:ascii="宋体" w:hAnsi="宋体" w:eastAsia="宋体" w:cs="Times New Roman"/>
          <w:b/>
          <w:bCs/>
          <w:szCs w:val="21"/>
        </w:rPr>
      </w:pPr>
      <w:r>
        <w:rPr>
          <w:rFonts w:hint="eastAsia" w:ascii="宋体" w:hAnsi="宋体" w:eastAsia="宋体" w:cs="Times New Roman"/>
          <w:b/>
          <w:bCs/>
          <w:szCs w:val="21"/>
        </w:rPr>
        <w:t>清华大学深圳国际研究生院：</w:t>
      </w:r>
    </w:p>
    <w:p w14:paraId="1260100C">
      <w:pPr>
        <w:spacing w:line="480" w:lineRule="auto"/>
        <w:ind w:firstLine="367" w:firstLineChars="175"/>
        <w:rPr>
          <w:rFonts w:hint="eastAsia"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，现承诺：</w:t>
      </w:r>
    </w:p>
    <w:p w14:paraId="0A544679">
      <w:pPr>
        <w:spacing w:line="480" w:lineRule="auto"/>
        <w:ind w:firstLine="472" w:firstLineChars="225"/>
        <w:rPr>
          <w:rFonts w:hint="eastAsia"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pPr>
        <w:tabs>
          <w:tab w:val="left" w:pos="1480"/>
          <w:tab w:val="left" w:pos="5580"/>
        </w:tabs>
        <w:adjustRightInd w:val="0"/>
        <w:snapToGrid w:val="0"/>
        <w:spacing w:line="360" w:lineRule="auto"/>
        <w:ind w:firstLine="525" w:firstLineChars="250"/>
        <w:rPr>
          <w:rFonts w:hint="eastAsia" w:ascii="宋体" w:hAnsi="宋体" w:eastAsia="宋体" w:cs="Times New Roman"/>
          <w:szCs w:val="21"/>
        </w:rPr>
      </w:pPr>
      <w:r>
        <w:rPr>
          <w:rFonts w:hint="eastAsia" w:ascii="宋体" w:hAnsi="宋体" w:eastAsia="宋体" w:cs="Times New Roman"/>
          <w:szCs w:val="21"/>
        </w:rPr>
        <w:t>如我司作出虚假承诺，将承担由此引发的全部责任。</w:t>
      </w:r>
    </w:p>
    <w:p w14:paraId="17408591">
      <w:pPr>
        <w:tabs>
          <w:tab w:val="left" w:pos="1480"/>
          <w:tab w:val="left" w:pos="5580"/>
        </w:tabs>
        <w:adjustRightInd w:val="0"/>
        <w:snapToGrid w:val="0"/>
        <w:spacing w:line="360" w:lineRule="auto"/>
        <w:ind w:firstLine="525" w:firstLineChars="250"/>
        <w:rPr>
          <w:rFonts w:hint="eastAsia" w:ascii="宋体" w:hAnsi="宋体" w:eastAsia="宋体" w:cs="Times New Roman"/>
          <w:szCs w:val="21"/>
        </w:rPr>
      </w:pPr>
      <w:r>
        <w:rPr>
          <w:rFonts w:hint="eastAsia" w:ascii="宋体" w:hAnsi="宋体" w:eastAsia="宋体" w:cs="Times New Roman"/>
          <w:szCs w:val="21"/>
        </w:rPr>
        <w:t>特此承诺！</w:t>
      </w:r>
    </w:p>
    <w:p w14:paraId="2150D170">
      <w:pPr>
        <w:ind w:left="420"/>
        <w:rPr>
          <w:rFonts w:hint="eastAsia" w:ascii="宋体" w:hAnsi="宋体" w:eastAsia="宋体" w:cs="Times New Roman"/>
          <w:szCs w:val="21"/>
        </w:rPr>
      </w:pPr>
    </w:p>
    <w:p w14:paraId="347F6D49">
      <w:pPr>
        <w:ind w:left="420"/>
        <w:rPr>
          <w:rFonts w:hint="eastAsia" w:ascii="宋体" w:hAnsi="宋体" w:eastAsia="宋体" w:cs="Times New Roman"/>
          <w:szCs w:val="21"/>
        </w:rPr>
      </w:pPr>
    </w:p>
    <w:p w14:paraId="17905AD2">
      <w:pPr>
        <w:widowControl/>
        <w:autoSpaceDE w:val="0"/>
        <w:autoSpaceDN w:val="0"/>
        <w:spacing w:line="360" w:lineRule="auto"/>
        <w:ind w:right="-58"/>
        <w:jc w:val="right"/>
        <w:textAlignment w:val="bottom"/>
        <w:rPr>
          <w:rFonts w:hint="eastAsia" w:ascii="宋体" w:hAnsi="宋体" w:eastAsia="宋体" w:cs="Times New Roman"/>
          <w:szCs w:val="21"/>
        </w:rPr>
      </w:pPr>
      <w:r>
        <w:rPr>
          <w:rFonts w:hint="eastAsia" w:ascii="宋体" w:hAnsi="宋体" w:eastAsia="宋体" w:cs="Times New Roman"/>
          <w:szCs w:val="21"/>
        </w:rPr>
        <w:t xml:space="preserve">                      公司名称：__________（法人公章）</w:t>
      </w:r>
    </w:p>
    <w:p w14:paraId="17F8E0D7">
      <w:pPr>
        <w:spacing w:line="300" w:lineRule="auto"/>
        <w:ind w:right="-57" w:rightChars="-27"/>
        <w:jc w:val="right"/>
        <w:rPr>
          <w:rFonts w:hint="eastAsia" w:ascii="宋体" w:hAnsi="宋体" w:eastAsia="宋体" w:cs="Times New Roman"/>
          <w:szCs w:val="21"/>
        </w:rPr>
      </w:pPr>
      <w:r>
        <w:rPr>
          <w:rFonts w:hint="eastAsia" w:ascii="宋体" w:hAnsi="宋体" w:eastAsia="宋体" w:cs="Times New Roman"/>
          <w:szCs w:val="21"/>
        </w:rPr>
        <w:t xml:space="preserve">                承诺日期：______年_____月_____日</w:t>
      </w:r>
    </w:p>
    <w:p w14:paraId="41D65493">
      <w:pPr>
        <w:spacing w:line="300" w:lineRule="auto"/>
        <w:jc w:val="right"/>
        <w:rPr>
          <w:rFonts w:hint="eastAsia" w:ascii="宋体" w:hAnsi="宋体" w:eastAsia="宋体" w:cs="Times New Roman"/>
          <w:szCs w:val="21"/>
        </w:rPr>
      </w:pPr>
    </w:p>
    <w:p w14:paraId="56775548">
      <w:pPr>
        <w:spacing w:line="300" w:lineRule="auto"/>
        <w:jc w:val="right"/>
        <w:rPr>
          <w:rFonts w:hint="eastAsia" w:ascii="宋体" w:hAnsi="宋体" w:eastAsia="宋体" w:cs="Times New Roman"/>
        </w:rPr>
      </w:pPr>
    </w:p>
    <w:p w14:paraId="3B0F88BE">
      <w:pPr>
        <w:rPr>
          <w:rFonts w:hint="eastAsia" w:ascii="宋体" w:hAnsi="宋体" w:eastAsia="宋体" w:cs="Times New Roman"/>
          <w:b/>
          <w:bCs/>
          <w:szCs w:val="21"/>
        </w:rPr>
      </w:pPr>
      <w:r>
        <w:rPr>
          <w:rFonts w:hint="eastAsia" w:ascii="宋体" w:hAnsi="宋体" w:eastAsia="宋体"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pPr>
        <w:rPr>
          <w:rFonts w:hint="eastAsia" w:ascii="宋体" w:hAnsi="宋体" w:eastAsia="宋体" w:cs="Times New Roman"/>
          <w:b/>
          <w:bCs/>
          <w:szCs w:val="21"/>
        </w:rPr>
      </w:pPr>
    </w:p>
    <w:p w14:paraId="6935EA9F">
      <w:pPr>
        <w:rPr>
          <w:rFonts w:hint="eastAsia" w:ascii="宋体" w:hAnsi="宋体" w:eastAsia="宋体" w:cs="Times New Roman"/>
          <w:b/>
          <w:bCs/>
          <w:szCs w:val="21"/>
        </w:rPr>
      </w:pPr>
    </w:p>
    <w:p w14:paraId="5476B6B8">
      <w:pPr>
        <w:rPr>
          <w:rFonts w:hint="eastAsia" w:ascii="宋体" w:hAnsi="宋体" w:eastAsia="宋体" w:cs="Times New Roman"/>
          <w:b/>
          <w:bCs/>
          <w:szCs w:val="21"/>
        </w:rPr>
      </w:pPr>
    </w:p>
    <w:p w14:paraId="694C8C54">
      <w:pPr>
        <w:rPr>
          <w:rFonts w:hint="eastAsia" w:ascii="宋体" w:hAnsi="宋体" w:eastAsia="宋体" w:cs="Times New Roman"/>
          <w:b/>
          <w:bCs/>
          <w:szCs w:val="21"/>
        </w:rPr>
      </w:pPr>
    </w:p>
    <w:p w14:paraId="38B06A67">
      <w:pPr>
        <w:rPr>
          <w:rFonts w:hint="eastAsia" w:ascii="宋体" w:hAnsi="宋体" w:eastAsia="宋体" w:cs="Times New Roman"/>
          <w:b/>
          <w:bCs/>
          <w:szCs w:val="21"/>
        </w:rPr>
      </w:pPr>
    </w:p>
    <w:p w14:paraId="62EEBCDE">
      <w:pPr>
        <w:tabs>
          <w:tab w:val="left" w:pos="1480"/>
          <w:tab w:val="left" w:pos="5580"/>
        </w:tabs>
        <w:adjustRightInd w:val="0"/>
        <w:snapToGrid w:val="0"/>
        <w:spacing w:line="360" w:lineRule="auto"/>
        <w:rPr>
          <w:rFonts w:hint="eastAsia" w:ascii="宋体" w:hAnsi="宋体" w:eastAsia="宋体" w:cs="Times New Roman"/>
          <w:b/>
          <w:sz w:val="24"/>
          <w:szCs w:val="20"/>
        </w:rPr>
      </w:pPr>
    </w:p>
    <w:p w14:paraId="7BD08D7A">
      <w:pPr>
        <w:tabs>
          <w:tab w:val="left" w:pos="1480"/>
          <w:tab w:val="left" w:pos="5580"/>
        </w:tabs>
        <w:adjustRightInd w:val="0"/>
        <w:snapToGrid w:val="0"/>
        <w:spacing w:line="360" w:lineRule="auto"/>
        <w:rPr>
          <w:rFonts w:hint="eastAsia" w:ascii="宋体" w:hAnsi="宋体" w:eastAsia="宋体" w:cs="Times New Roman"/>
          <w:b/>
          <w:sz w:val="24"/>
          <w:szCs w:val="20"/>
        </w:rPr>
      </w:pPr>
    </w:p>
    <w:p w14:paraId="0AD072B1">
      <w:pPr>
        <w:tabs>
          <w:tab w:val="left" w:pos="1480"/>
          <w:tab w:val="left" w:pos="5580"/>
        </w:tabs>
        <w:adjustRightInd w:val="0"/>
        <w:snapToGrid w:val="0"/>
        <w:spacing w:line="360" w:lineRule="auto"/>
        <w:rPr>
          <w:rFonts w:hint="eastAsia" w:ascii="宋体" w:hAnsi="宋体" w:eastAsia="宋体" w:cs="Times New Roman"/>
          <w:b/>
          <w:sz w:val="24"/>
          <w:szCs w:val="20"/>
        </w:rPr>
      </w:pPr>
    </w:p>
    <w:p w14:paraId="79CC9D08">
      <w:pPr>
        <w:tabs>
          <w:tab w:val="left" w:pos="1480"/>
          <w:tab w:val="left" w:pos="5580"/>
        </w:tabs>
        <w:adjustRightInd w:val="0"/>
        <w:snapToGrid w:val="0"/>
        <w:spacing w:line="360" w:lineRule="auto"/>
        <w:rPr>
          <w:rFonts w:hint="eastAsia" w:ascii="宋体" w:hAnsi="宋体" w:eastAsia="宋体" w:cs="Times New Roman"/>
          <w:b/>
          <w:sz w:val="24"/>
          <w:szCs w:val="20"/>
        </w:rPr>
      </w:pPr>
    </w:p>
    <w:p w14:paraId="39B1269B">
      <w:pPr>
        <w:tabs>
          <w:tab w:val="left" w:pos="1480"/>
          <w:tab w:val="left" w:pos="5580"/>
        </w:tabs>
        <w:adjustRightInd w:val="0"/>
        <w:snapToGrid w:val="0"/>
        <w:spacing w:line="360" w:lineRule="auto"/>
        <w:rPr>
          <w:rFonts w:hint="eastAsia" w:ascii="宋体" w:hAnsi="宋体" w:eastAsia="宋体" w:cs="Times New Roman"/>
          <w:b/>
          <w:sz w:val="24"/>
          <w:szCs w:val="20"/>
        </w:rPr>
      </w:pPr>
    </w:p>
    <w:p w14:paraId="5C22D4F5">
      <w:pPr>
        <w:tabs>
          <w:tab w:val="left" w:pos="1480"/>
          <w:tab w:val="left" w:pos="5580"/>
        </w:tabs>
        <w:adjustRightInd w:val="0"/>
        <w:snapToGrid w:val="0"/>
        <w:spacing w:line="360" w:lineRule="auto"/>
        <w:jc w:val="left"/>
        <w:rPr>
          <w:rFonts w:hint="eastAsia" w:ascii="宋体" w:hAnsi="宋体" w:eastAsia="宋体" w:cs="Times New Roman"/>
          <w:b/>
          <w:bCs/>
          <w:sz w:val="24"/>
          <w:szCs w:val="20"/>
        </w:rPr>
      </w:pPr>
      <w:r>
        <w:rPr>
          <w:rFonts w:hint="eastAsia" w:ascii="宋体" w:hAnsi="宋体" w:eastAsia="宋体" w:cs="Times New Roman"/>
          <w:b/>
          <w:bCs/>
          <w:sz w:val="24"/>
          <w:szCs w:val="20"/>
        </w:rPr>
        <w:t>十四、公司近三年无行贿犯罪记录承诺</w:t>
      </w:r>
    </w:p>
    <w:p w14:paraId="3F50B43D">
      <w:pPr>
        <w:jc w:val="center"/>
        <w:rPr>
          <w:rFonts w:hint="eastAsia" w:ascii="宋体" w:hAnsi="宋体" w:eastAsia="宋体" w:cs="Times New Roman"/>
          <w:b/>
          <w:bCs/>
          <w:sz w:val="36"/>
          <w:szCs w:val="20"/>
        </w:rPr>
      </w:pPr>
    </w:p>
    <w:p w14:paraId="161F5DF5">
      <w:pPr>
        <w:jc w:val="center"/>
        <w:rPr>
          <w:rFonts w:hint="eastAsia" w:ascii="宋体" w:hAnsi="宋体" w:eastAsia="宋体" w:cs="Times New Roman"/>
          <w:b/>
          <w:bCs/>
          <w:sz w:val="24"/>
        </w:rPr>
      </w:pPr>
      <w:r>
        <w:rPr>
          <w:rFonts w:hint="eastAsia" w:ascii="宋体" w:hAnsi="宋体" w:eastAsia="宋体" w:cs="Times New Roman"/>
          <w:b/>
          <w:bCs/>
          <w:sz w:val="24"/>
        </w:rPr>
        <w:t>公司近三年无行贿犯罪记录承诺</w:t>
      </w:r>
    </w:p>
    <w:p w14:paraId="4C6432A8">
      <w:pPr>
        <w:spacing w:line="480" w:lineRule="auto"/>
        <w:rPr>
          <w:rFonts w:hint="eastAsia" w:ascii="宋体" w:hAnsi="宋体" w:eastAsia="宋体" w:cs="Times New Roman"/>
          <w:sz w:val="24"/>
          <w:szCs w:val="20"/>
        </w:rPr>
      </w:pPr>
    </w:p>
    <w:p w14:paraId="3AF828C7">
      <w:pPr>
        <w:spacing w:line="480" w:lineRule="auto"/>
        <w:rPr>
          <w:rFonts w:hint="eastAsia" w:ascii="宋体" w:hAnsi="宋体" w:eastAsia="宋体" w:cs="Times New Roman"/>
          <w:b/>
          <w:bCs/>
          <w:szCs w:val="21"/>
        </w:rPr>
      </w:pPr>
      <w:r>
        <w:rPr>
          <w:rFonts w:hint="eastAsia" w:ascii="宋体" w:hAnsi="宋体" w:eastAsia="宋体" w:cs="Times New Roman"/>
          <w:b/>
          <w:bCs/>
          <w:szCs w:val="21"/>
        </w:rPr>
        <w:t>清华大学深圳国际研究生院：</w:t>
      </w:r>
    </w:p>
    <w:p w14:paraId="5D413AA6">
      <w:pPr>
        <w:spacing w:line="480" w:lineRule="auto"/>
        <w:ind w:firstLine="367" w:firstLineChars="175"/>
        <w:rPr>
          <w:rFonts w:hint="eastAsia"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宋体" w:hAnsi="宋体" w:eastAsia="宋体" w:cs="Times New Roman"/>
          <w:szCs w:val="21"/>
        </w:rPr>
        <w:t>，现承诺近三年内无行贿犯罪记录，如我司作虚假承诺，将承担由此引发的全部责任。</w:t>
      </w:r>
    </w:p>
    <w:p w14:paraId="2A73E2C6">
      <w:pPr>
        <w:spacing w:line="480" w:lineRule="auto"/>
        <w:ind w:left="420"/>
        <w:rPr>
          <w:rFonts w:hint="eastAsia" w:ascii="宋体" w:hAnsi="宋体" w:eastAsia="宋体" w:cs="Times New Roman"/>
          <w:szCs w:val="21"/>
        </w:rPr>
      </w:pPr>
      <w:r>
        <w:rPr>
          <w:rFonts w:hint="eastAsia" w:ascii="宋体" w:hAnsi="宋体" w:eastAsia="宋体" w:cs="Times New Roman"/>
          <w:szCs w:val="21"/>
        </w:rPr>
        <w:t>特此承诺！</w:t>
      </w:r>
    </w:p>
    <w:p w14:paraId="3ACF920F">
      <w:pPr>
        <w:ind w:left="420"/>
        <w:rPr>
          <w:rFonts w:hint="eastAsia" w:ascii="宋体" w:hAnsi="宋体" w:eastAsia="宋体" w:cs="Times New Roman"/>
          <w:szCs w:val="21"/>
        </w:rPr>
      </w:pPr>
    </w:p>
    <w:p w14:paraId="482311E8">
      <w:pPr>
        <w:ind w:left="420"/>
        <w:rPr>
          <w:rFonts w:hint="eastAsia" w:ascii="宋体" w:hAnsi="宋体" w:eastAsia="宋体" w:cs="Times New Roman"/>
          <w:szCs w:val="21"/>
        </w:rPr>
      </w:pPr>
    </w:p>
    <w:p w14:paraId="0472BD90">
      <w:pPr>
        <w:ind w:left="420"/>
        <w:rPr>
          <w:rFonts w:hint="eastAsia" w:ascii="宋体" w:hAnsi="宋体" w:eastAsia="宋体" w:cs="Times New Roman"/>
          <w:szCs w:val="21"/>
        </w:rPr>
      </w:pPr>
    </w:p>
    <w:p w14:paraId="40DEED58">
      <w:pPr>
        <w:ind w:left="420"/>
        <w:rPr>
          <w:rFonts w:hint="eastAsia" w:ascii="宋体" w:hAnsi="宋体" w:eastAsia="宋体" w:cs="Times New Roman"/>
          <w:szCs w:val="21"/>
        </w:rPr>
      </w:pPr>
    </w:p>
    <w:p w14:paraId="43440D01">
      <w:pPr>
        <w:widowControl/>
        <w:autoSpaceDE w:val="0"/>
        <w:autoSpaceDN w:val="0"/>
        <w:spacing w:line="360" w:lineRule="auto"/>
        <w:ind w:right="893"/>
        <w:jc w:val="center"/>
        <w:textAlignment w:val="bottom"/>
        <w:rPr>
          <w:rFonts w:hint="eastAsia" w:ascii="宋体" w:hAnsi="宋体" w:eastAsia="宋体" w:cs="Times New Roman"/>
          <w:szCs w:val="21"/>
        </w:rPr>
      </w:pPr>
      <w:r>
        <w:rPr>
          <w:rFonts w:hint="eastAsia" w:ascii="宋体" w:hAnsi="宋体" w:eastAsia="宋体" w:cs="Times New Roman"/>
          <w:szCs w:val="21"/>
        </w:rPr>
        <w:t xml:space="preserve">                       公司名称：—————（法人公章）</w:t>
      </w:r>
    </w:p>
    <w:p w14:paraId="24B3B682">
      <w:pPr>
        <w:spacing w:line="300" w:lineRule="auto"/>
        <w:jc w:val="center"/>
        <w:rPr>
          <w:rFonts w:hint="eastAsia" w:ascii="宋体" w:hAnsi="宋体" w:eastAsia="宋体" w:cs="Times New Roman"/>
        </w:rPr>
      </w:pPr>
      <w:r>
        <w:rPr>
          <w:rFonts w:hint="eastAsia" w:ascii="宋体" w:hAnsi="宋体" w:eastAsia="宋体" w:cs="Times New Roman"/>
          <w:szCs w:val="21"/>
        </w:rPr>
        <w:t xml:space="preserve">                承诺日期：年     月     日</w:t>
      </w:r>
    </w:p>
    <w:p w14:paraId="1D6D5638">
      <w:pPr>
        <w:spacing w:before="100" w:beforeAutospacing="1" w:after="100" w:afterAutospacing="1"/>
        <w:rPr>
          <w:rFonts w:hint="eastAsia" w:ascii="宋体" w:hAnsi="宋体" w:eastAsia="宋体" w:cs="Times New Roman"/>
          <w:szCs w:val="20"/>
        </w:rPr>
      </w:pPr>
    </w:p>
    <w:p w14:paraId="069176A4">
      <w:pPr>
        <w:spacing w:before="100" w:beforeAutospacing="1" w:after="100" w:afterAutospacing="1"/>
        <w:rPr>
          <w:rFonts w:hint="eastAsia" w:ascii="宋体" w:hAnsi="宋体" w:eastAsia="宋体" w:cs="Times New Roman"/>
          <w:szCs w:val="20"/>
        </w:rPr>
      </w:pPr>
    </w:p>
    <w:p w14:paraId="15813252">
      <w:pPr>
        <w:spacing w:before="100" w:beforeAutospacing="1" w:after="100" w:afterAutospacing="1"/>
        <w:rPr>
          <w:rFonts w:hint="eastAsia" w:ascii="宋体" w:hAnsi="宋体" w:eastAsia="宋体" w:cs="Times New Roman"/>
          <w:szCs w:val="20"/>
        </w:rPr>
      </w:pPr>
    </w:p>
    <w:p w14:paraId="187424DF">
      <w:pPr>
        <w:spacing w:before="100" w:beforeAutospacing="1" w:after="100" w:afterAutospacing="1"/>
        <w:rPr>
          <w:rFonts w:hint="eastAsia" w:ascii="宋体" w:hAnsi="宋体" w:eastAsia="宋体" w:cs="Times New Roman"/>
          <w:szCs w:val="20"/>
        </w:rPr>
      </w:pPr>
    </w:p>
    <w:p w14:paraId="3AB73184">
      <w:pPr>
        <w:spacing w:before="100" w:beforeAutospacing="1" w:after="100" w:afterAutospacing="1"/>
        <w:rPr>
          <w:rFonts w:hint="eastAsia" w:ascii="宋体" w:hAnsi="宋体" w:eastAsia="宋体" w:cs="Times New Roman"/>
          <w:szCs w:val="20"/>
        </w:rPr>
      </w:pPr>
    </w:p>
    <w:p w14:paraId="20F358C4">
      <w:pPr>
        <w:tabs>
          <w:tab w:val="left" w:pos="1480"/>
          <w:tab w:val="left" w:pos="5580"/>
        </w:tabs>
        <w:adjustRightInd w:val="0"/>
        <w:snapToGrid w:val="0"/>
        <w:spacing w:line="360" w:lineRule="auto"/>
        <w:ind w:firstLine="565" w:firstLineChars="268"/>
        <w:rPr>
          <w:rFonts w:hint="eastAsia" w:ascii="宋体" w:hAnsi="宋体" w:eastAsia="宋体" w:cs="Times New Roman"/>
          <w:b/>
          <w:bCs/>
          <w:sz w:val="24"/>
          <w:szCs w:val="20"/>
        </w:rPr>
      </w:pPr>
      <w:r>
        <w:rPr>
          <w:rFonts w:hint="eastAsia" w:ascii="宋体" w:hAnsi="宋体" w:eastAsia="宋体" w:cs="Times New Roman"/>
          <w:b/>
          <w:szCs w:val="21"/>
        </w:rPr>
        <w:t>(注：若公司有</w:t>
      </w:r>
      <w:r>
        <w:rPr>
          <w:rFonts w:hint="eastAsia" w:ascii="宋体" w:hAnsi="宋体" w:eastAsia="宋体" w:cs="Times New Roman"/>
          <w:b/>
          <w:bCs/>
          <w:szCs w:val="21"/>
        </w:rPr>
        <w:t>行贿犯罪记录，</w:t>
      </w:r>
      <w:r>
        <w:rPr>
          <w:rFonts w:hint="eastAsia" w:ascii="宋体" w:hAnsi="宋体" w:eastAsia="宋体" w:cs="Times New Roman"/>
          <w:b/>
          <w:szCs w:val="21"/>
        </w:rPr>
        <w:t>不可提供该承诺函，否则按相关规定处理；若没有</w:t>
      </w:r>
      <w:r>
        <w:rPr>
          <w:rFonts w:hint="eastAsia" w:ascii="宋体" w:hAnsi="宋体" w:eastAsia="宋体" w:cs="Times New Roman"/>
          <w:b/>
          <w:bCs/>
          <w:szCs w:val="21"/>
        </w:rPr>
        <w:t>行贿犯罪记录，</w:t>
      </w:r>
      <w:r>
        <w:rPr>
          <w:rFonts w:hint="eastAsia" w:ascii="宋体" w:hAnsi="宋体" w:eastAsia="宋体" w:cs="Times New Roman"/>
          <w:b/>
          <w:szCs w:val="21"/>
        </w:rPr>
        <w:t>按要求填写，不得更改承诺内容。)</w:t>
      </w:r>
    </w:p>
    <w:p w14:paraId="32A11971">
      <w:pPr>
        <w:keepNext/>
        <w:keepLines/>
        <w:spacing w:before="260" w:after="260" w:line="415" w:lineRule="auto"/>
        <w:outlineLvl w:val="2"/>
        <w:rPr>
          <w:rFonts w:hint="eastAsia" w:ascii="宋体" w:hAnsi="宋体" w:eastAsia="宋体" w:cs="Times New Roman"/>
          <w:b/>
          <w:kern w:val="0"/>
          <w:sz w:val="24"/>
          <w:lang w:val="zh-CN"/>
        </w:rPr>
      </w:pPr>
      <w:r>
        <w:rPr>
          <w:rFonts w:hint="eastAsia" w:ascii="宋体" w:hAnsi="宋体" w:eastAsia="宋体" w:cs="Times New Roman"/>
          <w:bCs/>
          <w:kern w:val="0"/>
          <w:sz w:val="24"/>
          <w:szCs w:val="32"/>
        </w:rPr>
        <w:br w:type="page"/>
      </w:r>
      <w:r>
        <w:rPr>
          <w:rFonts w:hint="eastAsia" w:ascii="宋体" w:hAnsi="宋体" w:eastAsia="宋体" w:cs="Times New Roman"/>
          <w:b/>
          <w:bCs/>
          <w:sz w:val="24"/>
          <w:szCs w:val="32"/>
        </w:rPr>
        <w:t>十五、</w:t>
      </w:r>
      <w:r>
        <w:rPr>
          <w:rFonts w:hint="eastAsia" w:ascii="宋体" w:hAnsi="宋体" w:eastAsia="宋体" w:cs="Times New Roman"/>
          <w:b/>
          <w:kern w:val="0"/>
          <w:sz w:val="24"/>
          <w:lang w:val="zh-CN"/>
        </w:rPr>
        <w:t>信用信息查询记录网络截图件</w:t>
      </w:r>
    </w:p>
    <w:p w14:paraId="6959CD67">
      <w:pPr>
        <w:jc w:val="center"/>
        <w:rPr>
          <w:rFonts w:hint="eastAsia" w:ascii="宋体" w:hAnsi="宋体" w:eastAsia="宋体" w:cs="Times New Roman"/>
          <w:b/>
          <w:kern w:val="0"/>
          <w:sz w:val="29"/>
          <w:szCs w:val="29"/>
        </w:rPr>
      </w:pPr>
      <w:r>
        <w:rPr>
          <w:rFonts w:hint="eastAsia" w:ascii="宋体" w:hAnsi="宋体" w:eastAsia="宋体" w:cs="Times New Roman"/>
          <w:b/>
          <w:kern w:val="0"/>
          <w:sz w:val="29"/>
          <w:szCs w:val="29"/>
        </w:rPr>
        <w:t>信用信息查询记录网络截图件（参考件）</w:t>
      </w:r>
    </w:p>
    <w:p w14:paraId="3529E1F4">
      <w:pPr>
        <w:rPr>
          <w:rFonts w:hint="eastAsia" w:ascii="宋体" w:hAnsi="宋体" w:eastAsia="宋体" w:cs="Times New Roman"/>
          <w:b/>
          <w:sz w:val="28"/>
          <w:szCs w:val="28"/>
        </w:rPr>
      </w:pPr>
      <w:r>
        <w:rPr>
          <w:rFonts w:ascii="宋体" w:hAnsi="宋体" w:eastAsia="宋体" w:cs="Times New Roman"/>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22CE18F2">
      <w:pPr>
        <w:rPr>
          <w:rFonts w:hint="eastAsia" w:ascii="宋体" w:hAnsi="宋体" w:eastAsia="宋体" w:cs="Times New Roman"/>
          <w:b/>
          <w:sz w:val="28"/>
          <w:szCs w:val="28"/>
        </w:rPr>
      </w:pPr>
      <w:r>
        <w:rPr>
          <w:rFonts w:ascii="宋体" w:hAnsi="宋体" w:eastAsia="宋体" w:cs="Times New Roman"/>
          <w:b/>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579FC472">
      <w:pPr>
        <w:rPr>
          <w:rFonts w:hint="eastAsia" w:ascii="宋体" w:hAnsi="宋体" w:eastAsia="宋体" w:cs="Times New Roman"/>
          <w:b/>
          <w:sz w:val="28"/>
          <w:szCs w:val="28"/>
        </w:rPr>
      </w:pPr>
      <w:r>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27401CA9">
      <w:pPr>
        <w:rPr>
          <w:rFonts w:hint="eastAsia" w:ascii="宋体" w:hAnsi="宋体" w:eastAsia="宋体" w:cs="Times New Roman"/>
          <w:b/>
          <w:sz w:val="28"/>
          <w:szCs w:val="28"/>
        </w:rPr>
      </w:pPr>
      <w:r>
        <w:rPr>
          <w:rFonts w:ascii="宋体" w:hAnsi="宋体" w:eastAsia="宋体" w:cs="Times New Roman"/>
          <w:b/>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619851AA">
      <w:pPr>
        <w:rPr>
          <w:rFonts w:hint="eastAsia" w:ascii="宋体" w:hAnsi="宋体" w:eastAsia="宋体" w:cs="Times New Roman"/>
          <w:b/>
          <w:sz w:val="28"/>
          <w:szCs w:val="28"/>
        </w:rPr>
      </w:pPr>
    </w:p>
    <w:p w14:paraId="2B81D188">
      <w:pPr>
        <w:rPr>
          <w:rFonts w:hint="eastAsia" w:ascii="宋体" w:hAnsi="宋体" w:eastAsia="宋体" w:cs="Times New Roman"/>
          <w:b/>
          <w:szCs w:val="21"/>
        </w:rPr>
      </w:pPr>
      <w:r>
        <w:rPr>
          <w:rFonts w:hint="eastAsia" w:ascii="宋体" w:hAnsi="宋体" w:eastAsia="宋体" w:cs="Times New Roman"/>
          <w:b/>
          <w:szCs w:val="21"/>
        </w:rPr>
        <w:t>查询截图时间：  年  月  日  时  分（北京时间）</w:t>
      </w:r>
    </w:p>
    <w:p w14:paraId="2E502207">
      <w:pPr>
        <w:rPr>
          <w:rFonts w:hint="eastAsia" w:ascii="宋体" w:hAnsi="宋体" w:eastAsia="宋体" w:cs="Times New Roman"/>
          <w:b/>
          <w:sz w:val="28"/>
          <w:szCs w:val="28"/>
        </w:rPr>
      </w:pPr>
    </w:p>
    <w:p w14:paraId="5336354B">
      <w:pPr>
        <w:rPr>
          <w:rFonts w:hint="eastAsia" w:ascii="宋体" w:hAnsi="宋体" w:eastAsia="宋体" w:cs="Times New Roman"/>
          <w:b/>
          <w:sz w:val="28"/>
          <w:szCs w:val="28"/>
        </w:rPr>
      </w:pPr>
    </w:p>
    <w:p w14:paraId="61A75469">
      <w:pPr>
        <w:rPr>
          <w:rFonts w:hint="eastAsia" w:ascii="宋体" w:hAnsi="宋体" w:eastAsia="宋体" w:cs="Times New Roman"/>
          <w:b/>
          <w:sz w:val="24"/>
        </w:rPr>
      </w:pPr>
    </w:p>
    <w:p w14:paraId="6B5E3C00">
      <w:pPr>
        <w:spacing w:line="579" w:lineRule="exact"/>
        <w:rPr>
          <w:rFonts w:hint="eastAsia" w:ascii="宋体" w:hAnsi="宋体" w:eastAsia="宋体" w:cs="Times New Roman"/>
          <w:b/>
          <w:sz w:val="24"/>
          <w:szCs w:val="21"/>
        </w:rPr>
      </w:pPr>
      <w:r>
        <w:rPr>
          <w:rFonts w:hint="eastAsia" w:ascii="宋体" w:hAnsi="宋体" w:eastAsia="宋体" w:cs="Times New Roman"/>
          <w:b/>
          <w:sz w:val="24"/>
          <w:szCs w:val="21"/>
        </w:rPr>
        <w:t>十六、 政府采购违法行为风险知悉确认书（模板）</w:t>
      </w:r>
    </w:p>
    <w:p w14:paraId="1930AF82">
      <w:pPr>
        <w:spacing w:line="579" w:lineRule="exact"/>
        <w:rPr>
          <w:rFonts w:hint="eastAsia" w:ascii="宋体" w:hAnsi="宋体" w:eastAsia="宋体" w:cs="Times New Roman"/>
          <w:sz w:val="32"/>
          <w:szCs w:val="32"/>
        </w:rPr>
      </w:pPr>
    </w:p>
    <w:p w14:paraId="7BC9CA17">
      <w:pPr>
        <w:autoSpaceDE w:val="0"/>
        <w:autoSpaceDN w:val="0"/>
        <w:adjustRightInd w:val="0"/>
        <w:spacing w:line="579" w:lineRule="exact"/>
        <w:jc w:val="center"/>
        <w:rPr>
          <w:rFonts w:hint="eastAsia" w:ascii="宋体" w:hAnsi="宋体" w:eastAsia="宋体" w:cs="Times New Roman"/>
          <w:kern w:val="0"/>
          <w:sz w:val="36"/>
          <w:szCs w:val="44"/>
        </w:rPr>
      </w:pPr>
      <w:r>
        <w:rPr>
          <w:rFonts w:hint="eastAsia" w:ascii="宋体" w:hAnsi="宋体" w:eastAsia="宋体" w:cs="Times New Roman"/>
          <w:kern w:val="0"/>
          <w:sz w:val="36"/>
          <w:szCs w:val="44"/>
        </w:rPr>
        <w:t>政府采购违法行为风险知悉确认书</w:t>
      </w:r>
    </w:p>
    <w:p w14:paraId="075AD995">
      <w:pPr>
        <w:spacing w:line="579" w:lineRule="exact"/>
        <w:ind w:firstLine="480" w:firstLineChars="200"/>
        <w:rPr>
          <w:rFonts w:hint="eastAsia" w:ascii="宋体" w:hAnsi="宋体" w:eastAsia="宋体" w:cs="Times New Roman"/>
          <w:sz w:val="24"/>
          <w:szCs w:val="32"/>
        </w:rPr>
      </w:pPr>
    </w:p>
    <w:p w14:paraId="4359DB1B">
      <w:pPr>
        <w:spacing w:line="579" w:lineRule="exact"/>
        <w:ind w:firstLine="480" w:firstLineChars="200"/>
        <w:rPr>
          <w:rFonts w:hint="eastAsia" w:ascii="宋体" w:hAnsi="宋体" w:eastAsia="宋体" w:cs="Times New Roman"/>
          <w:kern w:val="0"/>
          <w:sz w:val="24"/>
          <w:szCs w:val="32"/>
        </w:rPr>
      </w:pPr>
      <w:r>
        <w:rPr>
          <w:rFonts w:hint="eastAsia" w:ascii="宋体" w:hAnsi="宋体" w:eastAsia="宋体" w:cs="Times New Roman"/>
          <w:sz w:val="24"/>
          <w:szCs w:val="32"/>
        </w:rPr>
        <w:t>本公司在参加竞谈前已充分知悉以下情形为参与政府采购活动时的重大风险事项，并承诺已对下述风险提示事项重点排查，做到严谨、诚信、依法依规参与政府采购活动。</w:t>
      </w:r>
    </w:p>
    <w:p w14:paraId="69377A91">
      <w:pPr>
        <w:spacing w:line="579" w:lineRule="exact"/>
        <w:ind w:firstLine="482" w:firstLineChars="200"/>
        <w:rPr>
          <w:rFonts w:hint="eastAsia" w:ascii="宋体" w:hAnsi="宋体" w:eastAsia="宋体" w:cs="Times New Roman"/>
          <w:sz w:val="24"/>
          <w:szCs w:val="32"/>
        </w:rPr>
      </w:pPr>
      <w:r>
        <w:rPr>
          <w:rFonts w:hint="eastAsia" w:ascii="宋体" w:hAnsi="宋体" w:eastAsia="宋体" w:cs="Times New Roman"/>
          <w:b/>
          <w:bCs/>
          <w:sz w:val="24"/>
          <w:szCs w:val="32"/>
        </w:rPr>
        <w:t>一、本公司已充分知悉“隐瞒真实情况，提供虚假资料”的法定情形，相关情形包括但不限于</w:t>
      </w:r>
      <w:r>
        <w:rPr>
          <w:rFonts w:hint="eastAsia" w:ascii="宋体" w:hAnsi="宋体" w:eastAsia="宋体" w:cs="Times New Roman"/>
          <w:sz w:val="24"/>
          <w:szCs w:val="32"/>
        </w:rPr>
        <w:t>：</w:t>
      </w:r>
    </w:p>
    <w:p w14:paraId="1065EBC3">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（一）通过转让或者租借等方式从其他单位获取资格或者资质证书参加竞谈的。</w:t>
      </w:r>
    </w:p>
    <w:p w14:paraId="31125E93">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（二）由其他单位或者其他单位负责人在竞谈供应商编制的谈判响应文件上加盖印章或者签字的。</w:t>
      </w:r>
    </w:p>
    <w:p w14:paraId="28C2F2DD">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（三）项目负责人或者主要技术人员不是本单位人员的。</w:t>
      </w:r>
    </w:p>
    <w:p w14:paraId="59EBCA5F">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（四）其他隐瞒真实情况、提供虚假资料的行为。</w:t>
      </w:r>
    </w:p>
    <w:p w14:paraId="45BF804B">
      <w:pPr>
        <w:spacing w:line="579" w:lineRule="exact"/>
        <w:ind w:firstLine="482" w:firstLineChars="200"/>
        <w:rPr>
          <w:rFonts w:hint="eastAsia" w:ascii="宋体" w:hAnsi="宋体" w:eastAsia="宋体" w:cs="Times New Roman"/>
          <w:sz w:val="24"/>
          <w:szCs w:val="32"/>
        </w:rPr>
      </w:pPr>
      <w:r>
        <w:rPr>
          <w:rFonts w:hint="eastAsia" w:ascii="宋体" w:hAnsi="宋体" w:eastAsia="宋体" w:cs="Times New Roman"/>
          <w:b/>
          <w:bCs/>
          <w:sz w:val="24"/>
          <w:szCs w:val="32"/>
        </w:rPr>
        <w:t>二、本公司已充分知悉“与其他采购参加人串通参与竞谈”的法定情形，相关情形包括但不限于：</w:t>
      </w:r>
    </w:p>
    <w:p w14:paraId="5EA998A8">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 xml:space="preserve">（一）响应供应商之间相互约定给予未成交的供应商利益补偿。 </w:t>
      </w:r>
    </w:p>
    <w:p w14:paraId="2B5255F3">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（二）不同参与竞谈供应商的法定代表人、主要经营负责人、项目竞谈授权代表人、项目负责人、主要技术人员为同一人、属同一单位或者在同一单位缴纳社会保险。</w:t>
      </w:r>
    </w:p>
    <w:p w14:paraId="10B81ADB">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（三）不同参与竞谈供应商的竞谈响应文件由同一单位或者同一人编制，或者由同一人分阶段参与编制的。</w:t>
      </w:r>
    </w:p>
    <w:p w14:paraId="01EAF34B">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（四）不同参与竞谈供应商的竞谈响应文件或部分竞谈响应文件相互混装。</w:t>
      </w:r>
    </w:p>
    <w:p w14:paraId="2D842C69">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（五）不同供应商的竞谈响应文件内容存在非正常一致。</w:t>
      </w:r>
    </w:p>
    <w:p w14:paraId="42A87969">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（六）由同一单位工作人员为两家以上（含两家）供应商进行同一项竞谈响应活动的。</w:t>
      </w:r>
    </w:p>
    <w:p w14:paraId="544683A4">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（七）不同竞谈响应供应商的竞谈响应报价呈规律性差异。</w:t>
      </w:r>
    </w:p>
    <w:p w14:paraId="303503E5">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（八）主管部门依照法律、法规认定的其他情形。</w:t>
      </w:r>
    </w:p>
    <w:p w14:paraId="7CE32F72">
      <w:pPr>
        <w:spacing w:line="579" w:lineRule="exact"/>
        <w:ind w:firstLine="482" w:firstLineChars="200"/>
        <w:rPr>
          <w:rFonts w:hint="eastAsia" w:ascii="宋体" w:hAnsi="宋体" w:eastAsia="宋体" w:cs="Times New Roman"/>
          <w:b/>
          <w:bCs/>
          <w:sz w:val="24"/>
          <w:szCs w:val="32"/>
        </w:rPr>
      </w:pPr>
      <w:r>
        <w:rPr>
          <w:rFonts w:hint="eastAsia" w:ascii="宋体" w:hAnsi="宋体" w:eastAsia="宋体" w:cs="Times New Roman"/>
          <w:b/>
          <w:bCs/>
          <w:sz w:val="24"/>
          <w:szCs w:val="32"/>
        </w:rPr>
        <w:t>三、本公司已充分知悉下列情形所对应的法律风险，并在竞谈响应前已对相关风险事项进行排查。</w:t>
      </w:r>
    </w:p>
    <w:p w14:paraId="32A01EA7">
      <w:pPr>
        <w:spacing w:line="579" w:lineRule="exact"/>
        <w:ind w:firstLine="480" w:firstLineChars="200"/>
        <w:rPr>
          <w:rFonts w:hint="eastAsia" w:ascii="宋体" w:hAnsi="宋体" w:eastAsia="宋体" w:cs="Times New Roman"/>
          <w:b/>
          <w:bCs/>
          <w:sz w:val="24"/>
          <w:szCs w:val="32"/>
        </w:rPr>
      </w:pPr>
      <w:r>
        <w:rPr>
          <w:rFonts w:hint="eastAsia" w:ascii="宋体" w:hAnsi="宋体" w:eastAsia="宋体" w:cs="Times New Roman"/>
          <w:sz w:val="24"/>
          <w:szCs w:val="32"/>
        </w:rPr>
        <w:t>（一）对于从其他主体获取的谈判文件，供应商应审慎核查，确保竞谈响应资料的真实性。</w:t>
      </w:r>
      <w:r>
        <w:rPr>
          <w:rFonts w:hint="eastAsia" w:ascii="宋体" w:hAnsi="宋体" w:eastAsia="宋体" w:cs="Times New Roman"/>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43C4B86C">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 xml:space="preserve">（三）对于涉及安全生产、特种作业、抢险救灾、防疫等政府采购项目，供应商实施提供虚假资料、串通竞谈响应等违法行为的，主管部门将依法从严处理。 </w:t>
      </w:r>
    </w:p>
    <w:p w14:paraId="7B2A9F7F">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D35C618">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02FD6369">
      <w:pPr>
        <w:spacing w:line="579" w:lineRule="exact"/>
        <w:ind w:firstLine="480" w:firstLineChars="200"/>
        <w:rPr>
          <w:rFonts w:hint="eastAsia" w:ascii="宋体" w:hAnsi="宋体" w:eastAsia="宋体" w:cs="Times New Roman"/>
          <w:sz w:val="24"/>
          <w:szCs w:val="32"/>
        </w:rPr>
      </w:pPr>
    </w:p>
    <w:p w14:paraId="4DDB5AB5">
      <w:pPr>
        <w:spacing w:line="579" w:lineRule="exact"/>
        <w:ind w:firstLine="482" w:firstLineChars="200"/>
        <w:rPr>
          <w:rFonts w:hint="eastAsia" w:ascii="宋体" w:hAnsi="宋体" w:eastAsia="宋体" w:cs="Times New Roman"/>
          <w:b/>
          <w:bCs/>
          <w:sz w:val="24"/>
          <w:szCs w:val="32"/>
        </w:rPr>
      </w:pPr>
      <w:r>
        <w:rPr>
          <w:rFonts w:hint="eastAsia" w:ascii="宋体" w:hAnsi="宋体" w:eastAsia="宋体" w:cs="Times New Roman"/>
          <w:b/>
          <w:bCs/>
          <w:sz w:val="24"/>
          <w:szCs w:val="32"/>
        </w:rPr>
        <w:t>四、本公司已充分知悉政府采购违法、违规行为的法律后果。</w:t>
      </w:r>
      <w:r>
        <w:rPr>
          <w:rFonts w:hint="eastAsia" w:ascii="宋体" w:hAnsi="宋体" w:eastAsia="宋体" w:cs="Times New Roman"/>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3A7FF">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以下文字请竞谈响应供应商抄写并确认：“本公司已仔细阅读《政府采购违法行为风险知悉确认书》，充分知悉违法行为的法律后果，并承诺将严谨、诚信、依法依规参与政府采购活动”。</w:t>
      </w:r>
    </w:p>
    <w:p w14:paraId="1FC0D51A">
      <w:pPr>
        <w:spacing w:line="579" w:lineRule="exact"/>
        <w:rPr>
          <w:rFonts w:hint="eastAsia" w:ascii="宋体" w:hAnsi="宋体" w:eastAsia="宋体" w:cs="Times New Roman"/>
          <w:sz w:val="24"/>
          <w:szCs w:val="32"/>
        </w:rPr>
      </w:pPr>
      <w:r>
        <w:rPr>
          <w:rFonts w:hint="eastAsia" w:ascii="宋体" w:hAnsi="宋体" w:eastAsia="宋体" w:cs="Times New Roman"/>
          <w:sz w:val="24"/>
          <w:szCs w:val="32"/>
          <w:u w:val="single"/>
        </w:rPr>
        <w:t xml:space="preserve">                                                                      </w:t>
      </w:r>
    </w:p>
    <w:p w14:paraId="43BC1CD6">
      <w:pPr>
        <w:spacing w:line="579" w:lineRule="exact"/>
        <w:rPr>
          <w:rFonts w:hint="eastAsia"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22AB2824">
      <w:pPr>
        <w:spacing w:line="579" w:lineRule="exact"/>
        <w:rPr>
          <w:rFonts w:hint="eastAsia" w:ascii="宋体" w:hAnsi="宋体" w:eastAsia="宋体" w:cs="Times New Roman"/>
          <w:sz w:val="24"/>
          <w:szCs w:val="32"/>
        </w:rPr>
      </w:pPr>
      <w:r>
        <w:rPr>
          <w:rFonts w:hint="eastAsia" w:ascii="宋体" w:hAnsi="宋体" w:eastAsia="宋体" w:cs="Times New Roman"/>
          <w:sz w:val="24"/>
          <w:szCs w:val="32"/>
          <w:u w:val="single"/>
        </w:rPr>
        <w:t xml:space="preserve">                                                                      </w:t>
      </w:r>
    </w:p>
    <w:p w14:paraId="1B2FC439">
      <w:pPr>
        <w:spacing w:line="579" w:lineRule="exact"/>
        <w:rPr>
          <w:rFonts w:hint="eastAsia"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12877BB4">
      <w:pPr>
        <w:spacing w:line="579" w:lineRule="exact"/>
        <w:rPr>
          <w:rFonts w:hint="eastAsia" w:ascii="宋体" w:hAnsi="宋体" w:eastAsia="宋体" w:cs="Times New Roman"/>
          <w:szCs w:val="24"/>
        </w:rPr>
      </w:pPr>
    </w:p>
    <w:p w14:paraId="72A15652">
      <w:pPr>
        <w:spacing w:line="579" w:lineRule="exact"/>
        <w:ind w:right="1642" w:rightChars="782"/>
        <w:jc w:val="right"/>
        <w:rPr>
          <w:rFonts w:hint="eastAsia" w:ascii="宋体" w:hAnsi="宋体" w:eastAsia="宋体" w:cs="Times New Roman"/>
          <w:sz w:val="24"/>
          <w:szCs w:val="32"/>
        </w:rPr>
      </w:pPr>
      <w:r>
        <w:rPr>
          <w:rFonts w:hint="eastAsia" w:ascii="宋体" w:hAnsi="宋体" w:eastAsia="宋体" w:cs="Times New Roman"/>
          <w:sz w:val="24"/>
          <w:szCs w:val="32"/>
        </w:rPr>
        <w:t xml:space="preserve">                    负责人/授权代表签名：</w:t>
      </w:r>
    </w:p>
    <w:p w14:paraId="32796EE4">
      <w:pPr>
        <w:spacing w:line="579" w:lineRule="exact"/>
        <w:ind w:right="1642" w:rightChars="782" w:firstLine="2400" w:firstLineChars="1000"/>
        <w:jc w:val="right"/>
        <w:rPr>
          <w:rFonts w:hint="eastAsia" w:ascii="宋体" w:hAnsi="宋体" w:eastAsia="宋体" w:cs="Times New Roman"/>
          <w:sz w:val="24"/>
          <w:szCs w:val="32"/>
        </w:rPr>
      </w:pPr>
      <w:r>
        <w:rPr>
          <w:rFonts w:hint="eastAsia" w:ascii="宋体" w:hAnsi="宋体" w:eastAsia="宋体" w:cs="Times New Roman"/>
          <w:sz w:val="24"/>
          <w:szCs w:val="32"/>
        </w:rPr>
        <w:t>知悉人（公章）：</w:t>
      </w:r>
    </w:p>
    <w:p w14:paraId="779FF844">
      <w:pPr>
        <w:spacing w:line="579" w:lineRule="exact"/>
        <w:ind w:right="1642" w:rightChars="782"/>
        <w:jc w:val="right"/>
        <w:rPr>
          <w:rFonts w:hint="eastAsia" w:ascii="宋体" w:hAnsi="宋体" w:eastAsia="宋体" w:cs="Times New Roman"/>
          <w:sz w:val="24"/>
          <w:szCs w:val="32"/>
        </w:rPr>
      </w:pPr>
      <w:r>
        <w:rPr>
          <w:rFonts w:hint="eastAsia" w:ascii="宋体" w:hAnsi="宋体" w:eastAsia="宋体" w:cs="Times New Roman"/>
          <w:sz w:val="24"/>
          <w:szCs w:val="32"/>
        </w:rPr>
        <w:t xml:space="preserve">                    日期：</w:t>
      </w:r>
    </w:p>
    <w:p w14:paraId="4F0447EE">
      <w:pPr>
        <w:spacing w:line="600" w:lineRule="exact"/>
        <w:rPr>
          <w:rFonts w:hint="eastAsia" w:ascii="宋体" w:hAnsi="宋体" w:eastAsia="宋体" w:cs="Times New Roman"/>
          <w:b/>
          <w:color w:val="FF0000"/>
          <w:sz w:val="24"/>
          <w:szCs w:val="32"/>
        </w:rPr>
      </w:pPr>
      <w:r>
        <w:rPr>
          <w:rFonts w:hint="eastAsia" w:ascii="宋体" w:hAnsi="宋体" w:eastAsia="宋体" w:cs="Times New Roman"/>
          <w:b/>
          <w:color w:val="FF0000"/>
          <w:sz w:val="24"/>
          <w:szCs w:val="32"/>
          <w:lang w:bidi="ar"/>
        </w:rPr>
        <w:t>上述《政府采购违法行为风险知悉确认书》请各供应商</w:t>
      </w:r>
      <w:r>
        <w:rPr>
          <w:rFonts w:hint="eastAsia" w:ascii="宋体" w:hAnsi="宋体" w:eastAsia="宋体" w:cs="Times New Roman"/>
          <w:b/>
          <w:color w:val="FF0000"/>
          <w:sz w:val="24"/>
          <w:szCs w:val="32"/>
        </w:rPr>
        <w:t>负责人或授权代表签字并加盖单位公章后随竞争性谈判响应文件一并提交。</w:t>
      </w:r>
    </w:p>
    <w:p w14:paraId="72485FC8">
      <w:pPr>
        <w:spacing w:line="360" w:lineRule="auto"/>
        <w:rPr>
          <w:rFonts w:hint="eastAsia" w:ascii="宋体" w:hAnsi="宋体" w:eastAsia="宋体" w:cs="Times New Roman"/>
          <w:szCs w:val="21"/>
        </w:rPr>
      </w:pPr>
    </w:p>
    <w:p w14:paraId="5D8F7231">
      <w:pPr>
        <w:spacing w:line="360" w:lineRule="auto"/>
        <w:rPr>
          <w:rFonts w:hint="eastAsia" w:ascii="宋体" w:hAnsi="宋体" w:eastAsia="宋体" w:cs="Times New Roman"/>
          <w:szCs w:val="21"/>
        </w:rPr>
      </w:pPr>
    </w:p>
    <w:p w14:paraId="631CA96D">
      <w:pPr>
        <w:spacing w:line="360" w:lineRule="auto"/>
        <w:rPr>
          <w:rFonts w:hint="eastAsia" w:ascii="宋体" w:hAnsi="宋体" w:eastAsia="宋体" w:cs="Times New Roman"/>
          <w:szCs w:val="21"/>
        </w:rPr>
      </w:pPr>
    </w:p>
    <w:p w14:paraId="5D9C9C74">
      <w:pPr>
        <w:spacing w:line="360" w:lineRule="auto"/>
        <w:rPr>
          <w:rFonts w:hint="eastAsia" w:ascii="宋体" w:hAnsi="宋体" w:eastAsia="宋体" w:cs="Times New Roman"/>
          <w:szCs w:val="21"/>
        </w:rPr>
      </w:pPr>
    </w:p>
    <w:p w14:paraId="5C2AF085">
      <w:pPr>
        <w:spacing w:line="360" w:lineRule="auto"/>
        <w:rPr>
          <w:rFonts w:hint="eastAsia" w:ascii="宋体" w:hAnsi="宋体" w:eastAsia="宋体" w:cs="Times New Roman"/>
          <w:szCs w:val="21"/>
        </w:rPr>
      </w:pPr>
    </w:p>
    <w:p w14:paraId="765A0B1C">
      <w:pPr>
        <w:spacing w:line="360" w:lineRule="auto"/>
        <w:rPr>
          <w:rFonts w:hint="eastAsia" w:ascii="宋体" w:hAnsi="宋体" w:eastAsia="宋体" w:cs="Times New Roman"/>
          <w:szCs w:val="21"/>
        </w:rPr>
      </w:pPr>
    </w:p>
    <w:p w14:paraId="7769277B">
      <w:pPr>
        <w:jc w:val="left"/>
        <w:rPr>
          <w:rFonts w:hint="eastAsia"/>
        </w:rPr>
      </w:pPr>
      <w:r>
        <w:rPr>
          <w:rFonts w:hint="eastAsia" w:ascii="宋体" w:hAnsi="宋体" w:eastAsia="宋体" w:cs="Times New Roman"/>
          <w:b/>
          <w:kern w:val="0"/>
          <w:sz w:val="24"/>
          <w:szCs w:val="21"/>
        </w:rPr>
        <w:t>十七、公司认为有必要提供的其他材料（如：产品彩页、说明书等）</w:t>
      </w:r>
    </w:p>
    <w:p w14:paraId="181C92B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3482"/>
    <w:multiLevelType w:val="multilevel"/>
    <w:tmpl w:val="0B5E3482"/>
    <w:lvl w:ilvl="0" w:tentative="0">
      <w:start w:val="1"/>
      <w:numFmt w:val="decimal"/>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8A1FCC"/>
    <w:multiLevelType w:val="multilevel"/>
    <w:tmpl w:val="658A1FC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71A2298"/>
    <w:multiLevelType w:val="multilevel"/>
    <w:tmpl w:val="671A2298"/>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23"/>
    <w:rsid w:val="00021E1B"/>
    <w:rsid w:val="00041829"/>
    <w:rsid w:val="00204051"/>
    <w:rsid w:val="00336A5F"/>
    <w:rsid w:val="003C3F30"/>
    <w:rsid w:val="00655A35"/>
    <w:rsid w:val="0077618D"/>
    <w:rsid w:val="007958E0"/>
    <w:rsid w:val="007A0F2A"/>
    <w:rsid w:val="00852B3C"/>
    <w:rsid w:val="008652F0"/>
    <w:rsid w:val="008B0917"/>
    <w:rsid w:val="008F25E0"/>
    <w:rsid w:val="009211BB"/>
    <w:rsid w:val="009C481B"/>
    <w:rsid w:val="00A11366"/>
    <w:rsid w:val="00A448F3"/>
    <w:rsid w:val="00AF3579"/>
    <w:rsid w:val="00B3495D"/>
    <w:rsid w:val="00B471CA"/>
    <w:rsid w:val="00BF751A"/>
    <w:rsid w:val="00CB6F65"/>
    <w:rsid w:val="00E15023"/>
    <w:rsid w:val="00F201DE"/>
    <w:rsid w:val="00F80E98"/>
    <w:rsid w:val="0A4871A5"/>
    <w:rsid w:val="1F26576A"/>
    <w:rsid w:val="1F7A1560"/>
    <w:rsid w:val="25944999"/>
    <w:rsid w:val="278A57C7"/>
    <w:rsid w:val="33583190"/>
    <w:rsid w:val="582806CF"/>
    <w:rsid w:val="5F195293"/>
    <w:rsid w:val="7CA24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6"/>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tabs>
        <w:tab w:val="right" w:leader="dot" w:pos="9061"/>
      </w:tabs>
      <w:ind w:left="420" w:leftChars="200"/>
    </w:pPr>
    <w:rPr>
      <w:rFonts w:ascii="宋体" w:hAnsi="宋体"/>
      <w:sz w:val="24"/>
      <w:szCs w:val="24"/>
    </w:rPr>
  </w:style>
  <w:style w:type="paragraph" w:styleId="4">
    <w:name w:val="annotation text"/>
    <w:basedOn w:val="1"/>
    <w:link w:val="19"/>
    <w:semiHidden/>
    <w:unhideWhenUsed/>
    <w:qFormat/>
    <w:uiPriority w:val="99"/>
    <w:pPr>
      <w:jc w:val="left"/>
    </w:pPr>
  </w:style>
  <w:style w:type="paragraph" w:styleId="5">
    <w:name w:val="Body Text"/>
    <w:basedOn w:val="1"/>
    <w:next w:val="1"/>
    <w:link w:val="18"/>
    <w:semiHidden/>
    <w:unhideWhenUsed/>
    <w:qFormat/>
    <w:uiPriority w:val="0"/>
    <w:pPr>
      <w:spacing w:after="120"/>
    </w:pPr>
    <w:rPr>
      <w:rFonts w:cs="宋体" w:asciiTheme="minorEastAsia"/>
      <w:bCs/>
      <w:sz w:val="24"/>
      <w:szCs w:val="21"/>
    </w:rPr>
  </w:style>
  <w:style w:type="paragraph" w:styleId="6">
    <w:name w:val="Plain Text"/>
    <w:basedOn w:val="1"/>
    <w:link w:val="17"/>
    <w:semiHidden/>
    <w:unhideWhenUsed/>
    <w:qFormat/>
    <w:uiPriority w:val="0"/>
    <w:rPr>
      <w:rFonts w:ascii="宋体" w:hAnsi="Courier New" w:eastAsia="宋体"/>
    </w:rPr>
  </w:style>
  <w:style w:type="paragraph" w:styleId="7">
    <w:name w:val="Date"/>
    <w:basedOn w:val="1"/>
    <w:next w:val="1"/>
    <w:link w:val="23"/>
    <w:semiHidden/>
    <w:unhideWhenUsed/>
    <w:qFormat/>
    <w:uiPriority w:val="99"/>
    <w:pPr>
      <w:ind w:left="100" w:leftChars="2500"/>
    </w:pPr>
  </w:style>
  <w:style w:type="paragraph" w:styleId="8">
    <w:name w:val="Balloon Text"/>
    <w:basedOn w:val="1"/>
    <w:link w:val="20"/>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paragraph" w:styleId="15">
    <w:name w:val="List Paragraph"/>
    <w:basedOn w:val="1"/>
    <w:qFormat/>
    <w:uiPriority w:val="34"/>
    <w:pPr>
      <w:ind w:firstLine="420" w:firstLineChars="200"/>
    </w:pPr>
    <w:rPr>
      <w:rFonts w:ascii="Calibri" w:hAnsi="Calibri" w:eastAsia="宋体" w:cs="Times New Roman"/>
    </w:rPr>
  </w:style>
  <w:style w:type="character" w:customStyle="1" w:styleId="16">
    <w:name w:val="标题 2 字符"/>
    <w:basedOn w:val="13"/>
    <w:link w:val="3"/>
    <w:semiHidden/>
    <w:qFormat/>
    <w:uiPriority w:val="0"/>
    <w:rPr>
      <w:rFonts w:ascii="Arial" w:hAnsi="Arial" w:eastAsia="黑体" w:cs="Times New Roman"/>
      <w:b/>
      <w:bCs/>
      <w:sz w:val="32"/>
      <w:szCs w:val="32"/>
    </w:rPr>
  </w:style>
  <w:style w:type="character" w:customStyle="1" w:styleId="17">
    <w:name w:val="纯文本 字符"/>
    <w:basedOn w:val="13"/>
    <w:link w:val="6"/>
    <w:semiHidden/>
    <w:qFormat/>
    <w:uiPriority w:val="0"/>
    <w:rPr>
      <w:rFonts w:ascii="宋体" w:hAnsi="Courier New" w:eastAsia="宋体"/>
    </w:rPr>
  </w:style>
  <w:style w:type="character" w:customStyle="1" w:styleId="18">
    <w:name w:val="正文文本 字符"/>
    <w:basedOn w:val="13"/>
    <w:link w:val="5"/>
    <w:semiHidden/>
    <w:qFormat/>
    <w:uiPriority w:val="0"/>
    <w:rPr>
      <w:rFonts w:cs="宋体" w:asciiTheme="minorEastAsia"/>
      <w:bCs/>
      <w:sz w:val="24"/>
      <w:szCs w:val="21"/>
    </w:rPr>
  </w:style>
  <w:style w:type="character" w:customStyle="1" w:styleId="19">
    <w:name w:val="批注文字 字符"/>
    <w:basedOn w:val="13"/>
    <w:link w:val="4"/>
    <w:semiHidden/>
    <w:qFormat/>
    <w:uiPriority w:val="99"/>
  </w:style>
  <w:style w:type="character" w:customStyle="1" w:styleId="20">
    <w:name w:val="批注框文本 字符"/>
    <w:basedOn w:val="13"/>
    <w:link w:val="8"/>
    <w:semiHidden/>
    <w:qFormat/>
    <w:uiPriority w:val="99"/>
    <w:rPr>
      <w:sz w:val="18"/>
      <w:szCs w:val="18"/>
    </w:rPr>
  </w:style>
  <w:style w:type="character" w:customStyle="1" w:styleId="21">
    <w:name w:val="页眉 字符"/>
    <w:basedOn w:val="13"/>
    <w:link w:val="10"/>
    <w:qFormat/>
    <w:uiPriority w:val="99"/>
    <w:rPr>
      <w:sz w:val="18"/>
      <w:szCs w:val="18"/>
    </w:rPr>
  </w:style>
  <w:style w:type="character" w:customStyle="1" w:styleId="22">
    <w:name w:val="页脚 字符"/>
    <w:basedOn w:val="13"/>
    <w:link w:val="9"/>
    <w:qFormat/>
    <w:uiPriority w:val="99"/>
    <w:rPr>
      <w:sz w:val="18"/>
      <w:szCs w:val="18"/>
    </w:rPr>
  </w:style>
  <w:style w:type="character" w:customStyle="1" w:styleId="23">
    <w:name w:val="日期 字符"/>
    <w:basedOn w:val="13"/>
    <w:link w:val="7"/>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8742</Words>
  <Characters>9103</Characters>
  <Lines>78</Lines>
  <Paragraphs>22</Paragraphs>
  <TotalTime>7</TotalTime>
  <ScaleCrop>false</ScaleCrop>
  <LinksUpToDate>false</LinksUpToDate>
  <CharactersWithSpaces>10086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2024-01-12T03:39:00Z</dcterms:created>
  <dc:creator>深</dc:creator>
  <cp:lastModifiedBy>作者</cp:lastModifiedBy>
  <dcterms:modified xsi:type="dcterms:W3CDTF">2025-03-25T08:25:32Z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eyJoZGlkIjoiODI3ZGNmMTBmYjU1ZGU3Zjk4Y2E1YmE1NWMzYjliZmMiLCJ1c2VySWQiOiIyOTI3ODM5OTgifQ==</vt:lpwstr>
  </property>
  <property fmtid="{D5CDD505-2E9C-101B-9397-08002B2CF9AE}" pid="3" name="KSOProductBuildVer">
    <vt:lpwstr>2052-12.1.0.20305</vt:lpwstr>
  </property>
  <property fmtid="{D5CDD505-2E9C-101B-9397-08002B2CF9AE}" pid="4" name="ICV">
    <vt:lpwstr>B076EEA29B7B4547A6D375E94AC2E83A_12</vt:lpwstr>
  </property>
</Properties>
</file>