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59" w:rsidRDefault="00F16DC6">
      <w:pPr>
        <w:adjustRightInd w:val="0"/>
        <w:snapToGrid w:val="0"/>
        <w:spacing w:line="360" w:lineRule="auto"/>
        <w:rPr>
          <w:b/>
          <w:kern w:val="0"/>
          <w:sz w:val="24"/>
          <w:szCs w:val="24"/>
        </w:rPr>
      </w:pPr>
      <w:r>
        <w:rPr>
          <w:rFonts w:hint="eastAsia"/>
          <w:b/>
          <w:kern w:val="0"/>
          <w:sz w:val="24"/>
          <w:szCs w:val="24"/>
        </w:rPr>
        <w:t>附件</w:t>
      </w:r>
      <w:r>
        <w:rPr>
          <w:rFonts w:hint="eastAsia"/>
          <w:b/>
          <w:kern w:val="0"/>
          <w:sz w:val="24"/>
          <w:szCs w:val="24"/>
        </w:rPr>
        <w:t>1</w:t>
      </w:r>
      <w:r>
        <w:rPr>
          <w:rFonts w:hint="eastAsia"/>
          <w:b/>
          <w:kern w:val="0"/>
          <w:sz w:val="24"/>
          <w:szCs w:val="24"/>
        </w:rPr>
        <w:t>：购置需求</w:t>
      </w:r>
    </w:p>
    <w:p w:rsidR="00B02259" w:rsidRDefault="00F16DC6">
      <w:pPr>
        <w:adjustRightInd w:val="0"/>
        <w:snapToGrid w:val="0"/>
        <w:spacing w:line="360" w:lineRule="auto"/>
        <w:rPr>
          <w:b/>
          <w:kern w:val="0"/>
          <w:sz w:val="24"/>
          <w:szCs w:val="24"/>
        </w:rPr>
      </w:pPr>
      <w:r>
        <w:rPr>
          <w:rFonts w:hint="eastAsia"/>
          <w:b/>
          <w:kern w:val="0"/>
          <w:sz w:val="24"/>
          <w:szCs w:val="24"/>
        </w:rPr>
        <w:t>激光器</w:t>
      </w:r>
    </w:p>
    <w:p w:rsidR="00B02259" w:rsidRDefault="00F16DC6">
      <w:pPr>
        <w:adjustRightInd w:val="0"/>
        <w:snapToGrid w:val="0"/>
        <w:spacing w:line="360" w:lineRule="auto"/>
        <w:rPr>
          <w:b/>
          <w:kern w:val="0"/>
          <w:sz w:val="24"/>
          <w:szCs w:val="24"/>
        </w:rPr>
      </w:pPr>
      <w:r>
        <w:rPr>
          <w:rFonts w:hint="eastAsia"/>
          <w:b/>
          <w:kern w:val="0"/>
          <w:sz w:val="24"/>
          <w:szCs w:val="24"/>
        </w:rPr>
        <w:t>一、应用背景</w:t>
      </w:r>
    </w:p>
    <w:p w:rsidR="00B02259" w:rsidRDefault="00F16DC6">
      <w:pPr>
        <w:adjustRightInd w:val="0"/>
        <w:snapToGrid w:val="0"/>
        <w:spacing w:line="360" w:lineRule="auto"/>
        <w:ind w:firstLineChars="200" w:firstLine="480"/>
        <w:rPr>
          <w:kern w:val="0"/>
          <w:sz w:val="24"/>
          <w:szCs w:val="24"/>
        </w:rPr>
      </w:pPr>
      <w:r>
        <w:rPr>
          <w:rFonts w:hint="eastAsia"/>
          <w:kern w:val="0"/>
          <w:sz w:val="24"/>
          <w:szCs w:val="24"/>
        </w:rPr>
        <w:t>氦镉激光器发射的激光波长包括蓝紫色和紫外线，通常以</w:t>
      </w:r>
      <w:r>
        <w:rPr>
          <w:rFonts w:hint="eastAsia"/>
          <w:kern w:val="0"/>
          <w:sz w:val="24"/>
          <w:szCs w:val="24"/>
        </w:rPr>
        <w:t>441.6nm</w:t>
      </w:r>
      <w:r>
        <w:rPr>
          <w:rFonts w:hint="eastAsia"/>
          <w:kern w:val="0"/>
          <w:sz w:val="24"/>
          <w:szCs w:val="24"/>
        </w:rPr>
        <w:t>和</w:t>
      </w:r>
      <w:r>
        <w:rPr>
          <w:rFonts w:hint="eastAsia"/>
          <w:kern w:val="0"/>
          <w:sz w:val="24"/>
          <w:szCs w:val="24"/>
        </w:rPr>
        <w:t>325nm</w:t>
      </w:r>
      <w:r>
        <w:rPr>
          <w:rFonts w:hint="eastAsia"/>
          <w:kern w:val="0"/>
          <w:sz w:val="24"/>
          <w:szCs w:val="24"/>
        </w:rPr>
        <w:t>的波长进行输出。在全息光刻应用中，氦镉激光器可以产生频率稳定、高相干性且可调谐的激光束，是全息光刻光路中不可或缺的核心器件。根据相关理论，越小波长的激光能够加工出越精细的结构，因此，实验室需要采购紫外光波段的激光器，需要激光器的功率大，发散角小，性能稳定，使用寿命长。以上这几点是实验室在采购氦镉激光器时的基本技术要求。</w:t>
      </w:r>
    </w:p>
    <w:p w:rsidR="00B02259" w:rsidRDefault="00F16DC6">
      <w:pPr>
        <w:adjustRightInd w:val="0"/>
        <w:snapToGrid w:val="0"/>
        <w:spacing w:line="360" w:lineRule="auto"/>
        <w:rPr>
          <w:b/>
          <w:kern w:val="0"/>
          <w:sz w:val="24"/>
          <w:szCs w:val="24"/>
        </w:rPr>
      </w:pPr>
      <w:r>
        <w:rPr>
          <w:rFonts w:hint="eastAsia"/>
          <w:b/>
          <w:kern w:val="0"/>
          <w:sz w:val="24"/>
          <w:szCs w:val="24"/>
        </w:rPr>
        <w:t>二、基本配置</w:t>
      </w:r>
    </w:p>
    <w:p w:rsidR="00B02259" w:rsidRDefault="00F16DC6">
      <w:pPr>
        <w:adjustRightInd w:val="0"/>
        <w:snapToGrid w:val="0"/>
        <w:spacing w:line="360" w:lineRule="auto"/>
        <w:rPr>
          <w:kern w:val="0"/>
          <w:sz w:val="24"/>
          <w:szCs w:val="24"/>
        </w:rPr>
      </w:pPr>
      <w:r>
        <w:rPr>
          <w:rFonts w:hint="eastAsia"/>
          <w:kern w:val="0"/>
          <w:sz w:val="24"/>
          <w:szCs w:val="24"/>
        </w:rPr>
        <w:t xml:space="preserve">2.1 </w:t>
      </w:r>
      <w:r>
        <w:rPr>
          <w:rFonts w:hint="eastAsia"/>
          <w:kern w:val="0"/>
          <w:sz w:val="24"/>
          <w:szCs w:val="24"/>
        </w:rPr>
        <w:t>激光器主机</w:t>
      </w:r>
    </w:p>
    <w:p w:rsidR="00B02259" w:rsidRDefault="00F16DC6">
      <w:pPr>
        <w:adjustRightInd w:val="0"/>
        <w:snapToGrid w:val="0"/>
        <w:spacing w:line="360" w:lineRule="auto"/>
        <w:rPr>
          <w:kern w:val="0"/>
          <w:sz w:val="24"/>
          <w:szCs w:val="24"/>
        </w:rPr>
      </w:pPr>
      <w:r>
        <w:rPr>
          <w:rFonts w:hint="eastAsia"/>
          <w:kern w:val="0"/>
          <w:sz w:val="24"/>
          <w:szCs w:val="24"/>
        </w:rPr>
        <w:t xml:space="preserve">2.2 </w:t>
      </w:r>
      <w:r>
        <w:rPr>
          <w:rFonts w:hint="eastAsia"/>
          <w:kern w:val="0"/>
          <w:sz w:val="24"/>
          <w:szCs w:val="24"/>
        </w:rPr>
        <w:t>激光器电源</w:t>
      </w:r>
    </w:p>
    <w:p w:rsidR="00B02259" w:rsidRDefault="00F16DC6">
      <w:pPr>
        <w:adjustRightInd w:val="0"/>
        <w:snapToGrid w:val="0"/>
        <w:spacing w:line="360" w:lineRule="auto"/>
        <w:rPr>
          <w:b/>
          <w:kern w:val="0"/>
          <w:sz w:val="24"/>
          <w:szCs w:val="24"/>
        </w:rPr>
      </w:pPr>
      <w:r>
        <w:rPr>
          <w:rFonts w:hint="eastAsia"/>
          <w:b/>
          <w:kern w:val="0"/>
          <w:sz w:val="24"/>
          <w:szCs w:val="24"/>
        </w:rPr>
        <w:t>三、主要性能指标</w:t>
      </w:r>
      <w:bookmarkStart w:id="0" w:name="_GoBack"/>
      <w:bookmarkEnd w:id="0"/>
    </w:p>
    <w:p w:rsidR="00B02259" w:rsidRDefault="00F16DC6">
      <w:pPr>
        <w:adjustRightInd w:val="0"/>
        <w:snapToGrid w:val="0"/>
        <w:spacing w:line="360" w:lineRule="auto"/>
        <w:rPr>
          <w:kern w:val="0"/>
          <w:sz w:val="24"/>
          <w:szCs w:val="24"/>
        </w:rPr>
      </w:pPr>
      <w:r>
        <w:rPr>
          <w:rFonts w:hint="eastAsia"/>
          <w:kern w:val="0"/>
          <w:sz w:val="24"/>
          <w:szCs w:val="24"/>
        </w:rPr>
        <w:t xml:space="preserve">3.1 </w:t>
      </w:r>
      <w:r>
        <w:rPr>
          <w:rFonts w:hint="eastAsia"/>
          <w:kern w:val="0"/>
          <w:sz w:val="24"/>
          <w:szCs w:val="24"/>
        </w:rPr>
        <w:t>波长：</w:t>
      </w:r>
      <w:r>
        <w:rPr>
          <w:rFonts w:hint="eastAsia"/>
          <w:kern w:val="0"/>
          <w:sz w:val="24"/>
          <w:szCs w:val="24"/>
        </w:rPr>
        <w:t>325</w:t>
      </w:r>
      <w:r>
        <w:rPr>
          <w:kern w:val="0"/>
          <w:sz w:val="24"/>
          <w:szCs w:val="24"/>
        </w:rPr>
        <w:t xml:space="preserve"> </w:t>
      </w:r>
      <w:r>
        <w:rPr>
          <w:rFonts w:hint="eastAsia"/>
          <w:kern w:val="0"/>
          <w:sz w:val="24"/>
          <w:szCs w:val="24"/>
        </w:rPr>
        <w:t>nm</w:t>
      </w:r>
    </w:p>
    <w:p w:rsidR="00B02259" w:rsidRDefault="00F16DC6">
      <w:pPr>
        <w:adjustRightInd w:val="0"/>
        <w:snapToGrid w:val="0"/>
        <w:spacing w:line="360" w:lineRule="auto"/>
        <w:rPr>
          <w:kern w:val="0"/>
          <w:sz w:val="24"/>
          <w:szCs w:val="24"/>
        </w:rPr>
      </w:pPr>
      <w:r>
        <w:rPr>
          <w:rFonts w:hint="eastAsia"/>
          <w:kern w:val="0"/>
          <w:sz w:val="24"/>
          <w:szCs w:val="24"/>
        </w:rPr>
        <w:t xml:space="preserve">3.2 </w:t>
      </w:r>
      <w:r>
        <w:rPr>
          <w:rFonts w:hint="eastAsia"/>
          <w:kern w:val="0"/>
          <w:sz w:val="24"/>
          <w:szCs w:val="24"/>
        </w:rPr>
        <w:t>功率：</w:t>
      </w:r>
      <w:r>
        <w:rPr>
          <w:rFonts w:hint="eastAsia"/>
          <w:kern w:val="0"/>
          <w:sz w:val="24"/>
          <w:szCs w:val="24"/>
        </w:rPr>
        <w:t>≥</w:t>
      </w:r>
      <w:r>
        <w:rPr>
          <w:kern w:val="0"/>
          <w:sz w:val="24"/>
          <w:szCs w:val="24"/>
        </w:rPr>
        <w:t>50 mW</w:t>
      </w:r>
    </w:p>
    <w:p w:rsidR="00B02259" w:rsidRDefault="00F16DC6">
      <w:pPr>
        <w:adjustRightInd w:val="0"/>
        <w:snapToGrid w:val="0"/>
        <w:spacing w:line="360" w:lineRule="auto"/>
        <w:rPr>
          <w:kern w:val="0"/>
          <w:sz w:val="24"/>
          <w:szCs w:val="24"/>
        </w:rPr>
      </w:pPr>
      <w:r>
        <w:rPr>
          <w:rFonts w:hint="eastAsia"/>
          <w:kern w:val="0"/>
          <w:sz w:val="24"/>
          <w:szCs w:val="24"/>
        </w:rPr>
        <w:t xml:space="preserve">3.3 </w:t>
      </w:r>
      <w:r>
        <w:rPr>
          <w:rFonts w:hint="eastAsia"/>
          <w:kern w:val="0"/>
          <w:sz w:val="24"/>
          <w:szCs w:val="24"/>
        </w:rPr>
        <w:t>光束偏振比：</w:t>
      </w:r>
      <w:r>
        <w:rPr>
          <w:rFonts w:hint="eastAsia"/>
          <w:kern w:val="0"/>
          <w:sz w:val="24"/>
          <w:szCs w:val="24"/>
        </w:rPr>
        <w:t>&gt;200:1</w:t>
      </w:r>
    </w:p>
    <w:p w:rsidR="00B02259" w:rsidRDefault="00F16DC6">
      <w:pPr>
        <w:adjustRightInd w:val="0"/>
        <w:snapToGrid w:val="0"/>
        <w:spacing w:line="360" w:lineRule="auto"/>
        <w:rPr>
          <w:kern w:val="0"/>
          <w:sz w:val="24"/>
          <w:szCs w:val="24"/>
        </w:rPr>
      </w:pPr>
      <w:r>
        <w:rPr>
          <w:rFonts w:hint="eastAsia"/>
          <w:kern w:val="0"/>
          <w:sz w:val="24"/>
          <w:szCs w:val="24"/>
        </w:rPr>
        <w:t xml:space="preserve">3.4 </w:t>
      </w:r>
      <w:r>
        <w:rPr>
          <w:rFonts w:hint="eastAsia"/>
          <w:kern w:val="0"/>
          <w:sz w:val="24"/>
          <w:szCs w:val="24"/>
        </w:rPr>
        <w:t>光束发散角：</w:t>
      </w:r>
      <w:r>
        <w:rPr>
          <w:rFonts w:hint="eastAsia"/>
          <w:kern w:val="0"/>
          <w:sz w:val="24"/>
          <w:szCs w:val="24"/>
        </w:rPr>
        <w:t>&lt;0.8</w:t>
      </w:r>
      <w:r>
        <w:rPr>
          <w:kern w:val="0"/>
          <w:sz w:val="24"/>
          <w:szCs w:val="24"/>
        </w:rPr>
        <w:t xml:space="preserve"> </w:t>
      </w:r>
      <w:r>
        <w:rPr>
          <w:rFonts w:hint="eastAsia"/>
          <w:kern w:val="0"/>
          <w:sz w:val="24"/>
          <w:szCs w:val="24"/>
        </w:rPr>
        <w:t>mrad</w:t>
      </w:r>
    </w:p>
    <w:p w:rsidR="00B02259" w:rsidRDefault="00F16DC6">
      <w:pPr>
        <w:adjustRightInd w:val="0"/>
        <w:snapToGrid w:val="0"/>
        <w:spacing w:line="360" w:lineRule="auto"/>
        <w:rPr>
          <w:kern w:val="0"/>
          <w:sz w:val="24"/>
          <w:szCs w:val="24"/>
        </w:rPr>
      </w:pPr>
      <w:r>
        <w:rPr>
          <w:rFonts w:hint="eastAsia"/>
          <w:kern w:val="0"/>
          <w:sz w:val="24"/>
          <w:szCs w:val="24"/>
        </w:rPr>
        <w:t>3</w:t>
      </w:r>
      <w:r>
        <w:rPr>
          <w:kern w:val="0"/>
          <w:sz w:val="24"/>
          <w:szCs w:val="24"/>
        </w:rPr>
        <w:t>.</w:t>
      </w:r>
      <w:r>
        <w:rPr>
          <w:rFonts w:hint="eastAsia"/>
          <w:kern w:val="0"/>
          <w:sz w:val="24"/>
          <w:szCs w:val="24"/>
        </w:rPr>
        <w:t>5</w:t>
      </w:r>
      <w:r>
        <w:rPr>
          <w:kern w:val="0"/>
          <w:sz w:val="24"/>
          <w:szCs w:val="24"/>
        </w:rPr>
        <w:t xml:space="preserve"> </w:t>
      </w:r>
      <w:r>
        <w:rPr>
          <w:rFonts w:hint="eastAsia"/>
          <w:kern w:val="0"/>
          <w:sz w:val="24"/>
          <w:szCs w:val="24"/>
        </w:rPr>
        <w:t>偏振：线性</w:t>
      </w:r>
    </w:p>
    <w:p w:rsidR="00B02259" w:rsidRDefault="00F16DC6">
      <w:pPr>
        <w:adjustRightInd w:val="0"/>
        <w:snapToGrid w:val="0"/>
        <w:spacing w:line="360" w:lineRule="auto"/>
        <w:rPr>
          <w:kern w:val="0"/>
          <w:sz w:val="24"/>
          <w:szCs w:val="24"/>
        </w:rPr>
      </w:pPr>
      <w:r>
        <w:rPr>
          <w:kern w:val="0"/>
          <w:sz w:val="24"/>
          <w:szCs w:val="24"/>
        </w:rPr>
        <w:t>3.</w:t>
      </w:r>
      <w:r>
        <w:rPr>
          <w:rFonts w:hint="eastAsia"/>
          <w:kern w:val="0"/>
          <w:sz w:val="24"/>
          <w:szCs w:val="24"/>
        </w:rPr>
        <w:t>6</w:t>
      </w:r>
      <w:r>
        <w:rPr>
          <w:kern w:val="0"/>
          <w:sz w:val="24"/>
          <w:szCs w:val="24"/>
        </w:rPr>
        <w:t xml:space="preserve"> </w:t>
      </w:r>
      <w:r>
        <w:rPr>
          <w:kern w:val="0"/>
          <w:sz w:val="24"/>
          <w:szCs w:val="24"/>
        </w:rPr>
        <w:t>光束直径：</w:t>
      </w:r>
      <w:r>
        <w:rPr>
          <w:rFonts w:hint="eastAsia"/>
          <w:kern w:val="0"/>
          <w:sz w:val="24"/>
          <w:szCs w:val="24"/>
        </w:rPr>
        <w:t>≤</w:t>
      </w:r>
      <w:r>
        <w:rPr>
          <w:rFonts w:hint="eastAsia"/>
          <w:kern w:val="0"/>
          <w:sz w:val="24"/>
          <w:szCs w:val="24"/>
        </w:rPr>
        <w:t>1.2mm</w:t>
      </w:r>
    </w:p>
    <w:p w:rsidR="00B02259" w:rsidRDefault="00F16DC6">
      <w:pPr>
        <w:adjustRightInd w:val="0"/>
        <w:snapToGrid w:val="0"/>
        <w:spacing w:line="360" w:lineRule="auto"/>
        <w:rPr>
          <w:kern w:val="0"/>
          <w:sz w:val="24"/>
          <w:szCs w:val="24"/>
        </w:rPr>
      </w:pPr>
      <w:r>
        <w:rPr>
          <w:kern w:val="0"/>
          <w:sz w:val="24"/>
          <w:szCs w:val="24"/>
        </w:rPr>
        <w:t>3.</w:t>
      </w:r>
      <w:r>
        <w:rPr>
          <w:rFonts w:hint="eastAsia"/>
          <w:kern w:val="0"/>
          <w:sz w:val="24"/>
          <w:szCs w:val="24"/>
        </w:rPr>
        <w:t>7</w:t>
      </w:r>
      <w:r>
        <w:rPr>
          <w:kern w:val="0"/>
          <w:sz w:val="24"/>
          <w:szCs w:val="24"/>
        </w:rPr>
        <w:t xml:space="preserve"> </w:t>
      </w:r>
      <w:r>
        <w:rPr>
          <w:kern w:val="0"/>
          <w:sz w:val="24"/>
          <w:szCs w:val="24"/>
        </w:rPr>
        <w:t>光斑模式：</w:t>
      </w:r>
      <w:r>
        <w:rPr>
          <w:kern w:val="0"/>
          <w:sz w:val="24"/>
          <w:szCs w:val="24"/>
        </w:rPr>
        <w:t>TEM00</w:t>
      </w:r>
    </w:p>
    <w:p w:rsidR="00B02259" w:rsidRDefault="00F16DC6">
      <w:pPr>
        <w:adjustRightInd w:val="0"/>
        <w:snapToGrid w:val="0"/>
        <w:spacing w:line="360" w:lineRule="auto"/>
        <w:rPr>
          <w:kern w:val="0"/>
          <w:sz w:val="24"/>
          <w:szCs w:val="24"/>
        </w:rPr>
      </w:pPr>
      <w:r>
        <w:rPr>
          <w:rFonts w:hint="eastAsia"/>
          <w:kern w:val="0"/>
          <w:sz w:val="24"/>
          <w:szCs w:val="24"/>
        </w:rPr>
        <w:t>3</w:t>
      </w:r>
      <w:r>
        <w:rPr>
          <w:kern w:val="0"/>
          <w:sz w:val="24"/>
          <w:szCs w:val="24"/>
        </w:rPr>
        <w:t>.</w:t>
      </w:r>
      <w:r>
        <w:rPr>
          <w:rFonts w:hint="eastAsia"/>
          <w:kern w:val="0"/>
          <w:sz w:val="24"/>
          <w:szCs w:val="24"/>
        </w:rPr>
        <w:t>8</w:t>
      </w:r>
      <w:r>
        <w:rPr>
          <w:kern w:val="0"/>
          <w:sz w:val="24"/>
          <w:szCs w:val="24"/>
        </w:rPr>
        <w:t xml:space="preserve"> </w:t>
      </w:r>
      <w:r>
        <w:rPr>
          <w:rFonts w:hint="eastAsia"/>
          <w:kern w:val="0"/>
          <w:sz w:val="24"/>
          <w:szCs w:val="24"/>
        </w:rPr>
        <w:t>功率稳定性</w:t>
      </w:r>
      <w:r>
        <w:rPr>
          <w:kern w:val="0"/>
          <w:sz w:val="24"/>
          <w:szCs w:val="24"/>
        </w:rPr>
        <w:t xml:space="preserve">: </w:t>
      </w:r>
      <w:r>
        <w:rPr>
          <w:rFonts w:hint="eastAsia"/>
          <w:kern w:val="0"/>
          <w:sz w:val="24"/>
          <w:szCs w:val="24"/>
        </w:rPr>
        <w:t>≤</w:t>
      </w:r>
      <w:r>
        <w:rPr>
          <w:kern w:val="0"/>
          <w:sz w:val="24"/>
          <w:szCs w:val="24"/>
        </w:rPr>
        <w:t>2%, 4hours, RMS</w:t>
      </w:r>
    </w:p>
    <w:p w:rsidR="00B02259" w:rsidRDefault="00F16DC6">
      <w:pPr>
        <w:adjustRightInd w:val="0"/>
        <w:snapToGrid w:val="0"/>
        <w:spacing w:line="360" w:lineRule="auto"/>
        <w:rPr>
          <w:kern w:val="0"/>
          <w:sz w:val="24"/>
          <w:szCs w:val="24"/>
        </w:rPr>
      </w:pPr>
      <w:r>
        <w:rPr>
          <w:kern w:val="0"/>
          <w:sz w:val="24"/>
          <w:szCs w:val="24"/>
        </w:rPr>
        <w:t>3.</w:t>
      </w:r>
      <w:r>
        <w:rPr>
          <w:rFonts w:hint="eastAsia"/>
          <w:kern w:val="0"/>
          <w:sz w:val="24"/>
          <w:szCs w:val="24"/>
        </w:rPr>
        <w:t>9</w:t>
      </w:r>
      <w:r>
        <w:rPr>
          <w:kern w:val="0"/>
          <w:sz w:val="24"/>
          <w:szCs w:val="24"/>
        </w:rPr>
        <w:t xml:space="preserve"> </w:t>
      </w:r>
      <w:r>
        <w:rPr>
          <w:kern w:val="0"/>
          <w:sz w:val="24"/>
          <w:szCs w:val="24"/>
        </w:rPr>
        <w:t>光束指向稳定性：</w:t>
      </w:r>
      <w:r>
        <w:rPr>
          <w:rFonts w:hint="eastAsia"/>
          <w:kern w:val="0"/>
          <w:sz w:val="24"/>
          <w:szCs w:val="24"/>
        </w:rPr>
        <w:t>≤</w:t>
      </w:r>
      <w:r>
        <w:rPr>
          <w:kern w:val="0"/>
          <w:sz w:val="24"/>
          <w:szCs w:val="24"/>
        </w:rPr>
        <w:t>±30</w:t>
      </w:r>
    </w:p>
    <w:p w:rsidR="00B02259" w:rsidRDefault="00F16DC6">
      <w:pPr>
        <w:adjustRightInd w:val="0"/>
        <w:snapToGrid w:val="0"/>
        <w:spacing w:line="360" w:lineRule="auto"/>
        <w:rPr>
          <w:kern w:val="0"/>
          <w:sz w:val="24"/>
          <w:szCs w:val="24"/>
        </w:rPr>
      </w:pPr>
      <w:r>
        <w:rPr>
          <w:kern w:val="0"/>
          <w:sz w:val="24"/>
          <w:szCs w:val="24"/>
        </w:rPr>
        <w:t>3.1</w:t>
      </w:r>
      <w:r>
        <w:rPr>
          <w:rFonts w:hint="eastAsia"/>
          <w:kern w:val="0"/>
          <w:sz w:val="24"/>
          <w:szCs w:val="24"/>
        </w:rPr>
        <w:t>0</w:t>
      </w:r>
      <w:r>
        <w:rPr>
          <w:kern w:val="0"/>
          <w:sz w:val="24"/>
          <w:szCs w:val="24"/>
        </w:rPr>
        <w:t xml:space="preserve"> </w:t>
      </w:r>
      <w:r>
        <w:rPr>
          <w:kern w:val="0"/>
          <w:sz w:val="24"/>
          <w:szCs w:val="24"/>
        </w:rPr>
        <w:t>相干长度：</w:t>
      </w:r>
      <w:r>
        <w:rPr>
          <w:rFonts w:hint="eastAsia"/>
          <w:kern w:val="0"/>
          <w:sz w:val="24"/>
          <w:szCs w:val="24"/>
        </w:rPr>
        <w:t>≥</w:t>
      </w:r>
      <w:r>
        <w:rPr>
          <w:rFonts w:hint="eastAsia"/>
          <w:kern w:val="0"/>
          <w:sz w:val="24"/>
          <w:szCs w:val="24"/>
        </w:rPr>
        <w:t>25</w:t>
      </w:r>
      <w:r>
        <w:rPr>
          <w:kern w:val="0"/>
          <w:sz w:val="24"/>
          <w:szCs w:val="24"/>
        </w:rPr>
        <w:t xml:space="preserve"> cm</w:t>
      </w:r>
    </w:p>
    <w:p w:rsidR="00B02259" w:rsidRDefault="00F16DC6">
      <w:pPr>
        <w:adjustRightInd w:val="0"/>
        <w:snapToGrid w:val="0"/>
        <w:spacing w:line="360" w:lineRule="auto"/>
        <w:rPr>
          <w:kern w:val="0"/>
          <w:sz w:val="24"/>
          <w:szCs w:val="24"/>
        </w:rPr>
      </w:pPr>
      <w:r>
        <w:rPr>
          <w:kern w:val="0"/>
          <w:sz w:val="24"/>
          <w:szCs w:val="24"/>
        </w:rPr>
        <w:t>3.1</w:t>
      </w:r>
      <w:r>
        <w:rPr>
          <w:rFonts w:hint="eastAsia"/>
          <w:kern w:val="0"/>
          <w:sz w:val="24"/>
          <w:szCs w:val="24"/>
        </w:rPr>
        <w:t>1</w:t>
      </w:r>
      <w:r>
        <w:rPr>
          <w:kern w:val="0"/>
          <w:sz w:val="24"/>
          <w:szCs w:val="24"/>
        </w:rPr>
        <w:t xml:space="preserve"> </w:t>
      </w:r>
      <w:r>
        <w:rPr>
          <w:rFonts w:hint="eastAsia"/>
          <w:kern w:val="0"/>
          <w:sz w:val="24"/>
          <w:szCs w:val="24"/>
        </w:rPr>
        <w:t>噪声</w:t>
      </w:r>
      <w:r>
        <w:rPr>
          <w:kern w:val="0"/>
          <w:sz w:val="24"/>
          <w:szCs w:val="24"/>
        </w:rPr>
        <w:t>：</w:t>
      </w:r>
      <w:r>
        <w:rPr>
          <w:kern w:val="0"/>
          <w:sz w:val="24"/>
          <w:szCs w:val="24"/>
        </w:rPr>
        <w:t>&lt; 15%@(30kHz</w:t>
      </w:r>
      <w:r>
        <w:rPr>
          <w:kern w:val="0"/>
          <w:sz w:val="24"/>
          <w:szCs w:val="24"/>
        </w:rPr>
        <w:t>～</w:t>
      </w:r>
      <w:r>
        <w:rPr>
          <w:kern w:val="0"/>
          <w:sz w:val="24"/>
          <w:szCs w:val="24"/>
        </w:rPr>
        <w:t>2MHz)</w:t>
      </w:r>
    </w:p>
    <w:p w:rsidR="00B02259" w:rsidRDefault="00F16DC6">
      <w:pPr>
        <w:adjustRightInd w:val="0"/>
        <w:snapToGrid w:val="0"/>
        <w:spacing w:line="360" w:lineRule="auto"/>
        <w:rPr>
          <w:kern w:val="0"/>
          <w:sz w:val="24"/>
          <w:szCs w:val="24"/>
        </w:rPr>
      </w:pPr>
      <w:r>
        <w:rPr>
          <w:kern w:val="0"/>
          <w:sz w:val="24"/>
          <w:szCs w:val="24"/>
        </w:rPr>
        <w:t>3.1</w:t>
      </w:r>
      <w:r>
        <w:rPr>
          <w:rFonts w:hint="eastAsia"/>
          <w:kern w:val="0"/>
          <w:sz w:val="24"/>
          <w:szCs w:val="24"/>
        </w:rPr>
        <w:t>2</w:t>
      </w:r>
      <w:r>
        <w:rPr>
          <w:kern w:val="0"/>
          <w:sz w:val="24"/>
          <w:szCs w:val="24"/>
        </w:rPr>
        <w:t xml:space="preserve"> </w:t>
      </w:r>
      <w:r>
        <w:rPr>
          <w:kern w:val="0"/>
          <w:sz w:val="24"/>
          <w:szCs w:val="24"/>
        </w:rPr>
        <w:t>预热时间：</w:t>
      </w:r>
      <w:r>
        <w:rPr>
          <w:rFonts w:hint="eastAsia"/>
          <w:kern w:val="0"/>
          <w:sz w:val="24"/>
          <w:szCs w:val="24"/>
        </w:rPr>
        <w:t>≤</w:t>
      </w:r>
      <w:r>
        <w:rPr>
          <w:kern w:val="0"/>
          <w:sz w:val="24"/>
          <w:szCs w:val="24"/>
        </w:rPr>
        <w:t xml:space="preserve">30 </w:t>
      </w:r>
      <w:r>
        <w:rPr>
          <w:rFonts w:hint="eastAsia"/>
          <w:kern w:val="0"/>
          <w:sz w:val="24"/>
          <w:szCs w:val="24"/>
        </w:rPr>
        <w:t>m</w:t>
      </w:r>
      <w:r>
        <w:rPr>
          <w:kern w:val="0"/>
          <w:sz w:val="24"/>
          <w:szCs w:val="24"/>
        </w:rPr>
        <w:t>in</w:t>
      </w:r>
    </w:p>
    <w:p w:rsidR="00B02259" w:rsidRDefault="00F16DC6">
      <w:pPr>
        <w:widowControl/>
        <w:jc w:val="left"/>
        <w:rPr>
          <w:kern w:val="0"/>
          <w:sz w:val="24"/>
          <w:szCs w:val="24"/>
        </w:rPr>
      </w:pPr>
      <w:r>
        <w:rPr>
          <w:rFonts w:hint="eastAsia"/>
          <w:kern w:val="0"/>
          <w:sz w:val="24"/>
          <w:szCs w:val="24"/>
        </w:rPr>
        <w:br w:type="page"/>
      </w:r>
    </w:p>
    <w:p w:rsidR="00B02259" w:rsidRDefault="00F16DC6">
      <w:pPr>
        <w:adjustRightInd w:val="0"/>
        <w:snapToGrid w:val="0"/>
        <w:spacing w:line="360" w:lineRule="auto"/>
        <w:rPr>
          <w:b/>
          <w:kern w:val="0"/>
          <w:sz w:val="24"/>
          <w:szCs w:val="24"/>
        </w:rPr>
      </w:pPr>
      <w:r>
        <w:rPr>
          <w:rFonts w:hint="eastAsia"/>
          <w:b/>
          <w:kern w:val="0"/>
          <w:sz w:val="24"/>
          <w:szCs w:val="24"/>
        </w:rPr>
        <w:lastRenderedPageBreak/>
        <w:t>附件</w:t>
      </w:r>
      <w:r>
        <w:rPr>
          <w:rFonts w:hint="eastAsia"/>
          <w:b/>
          <w:kern w:val="0"/>
          <w:sz w:val="24"/>
          <w:szCs w:val="24"/>
        </w:rPr>
        <w:t>2</w:t>
      </w:r>
      <w:r>
        <w:rPr>
          <w:rFonts w:hint="eastAsia"/>
          <w:b/>
          <w:kern w:val="0"/>
          <w:sz w:val="24"/>
          <w:szCs w:val="24"/>
        </w:rPr>
        <w:t>：谈判报价须知</w:t>
      </w:r>
    </w:p>
    <w:p w:rsidR="00B02259" w:rsidRDefault="00F16DC6">
      <w:pPr>
        <w:adjustRightInd w:val="0"/>
        <w:snapToGrid w:val="0"/>
        <w:spacing w:line="360" w:lineRule="auto"/>
        <w:rPr>
          <w:b/>
          <w:kern w:val="0"/>
          <w:sz w:val="24"/>
          <w:szCs w:val="24"/>
        </w:rPr>
      </w:pPr>
      <w:r>
        <w:rPr>
          <w:rFonts w:hint="eastAsia"/>
          <w:b/>
          <w:kern w:val="0"/>
          <w:sz w:val="24"/>
          <w:szCs w:val="24"/>
        </w:rPr>
        <w:t>一、合同主要条款</w:t>
      </w:r>
    </w:p>
    <w:p w:rsidR="00B02259" w:rsidRDefault="00F16DC6">
      <w:pPr>
        <w:adjustRightInd w:val="0"/>
        <w:snapToGrid w:val="0"/>
        <w:spacing w:line="360" w:lineRule="auto"/>
        <w:rPr>
          <w:kern w:val="0"/>
          <w:sz w:val="24"/>
          <w:szCs w:val="24"/>
        </w:rPr>
      </w:pPr>
      <w:bookmarkStart w:id="1" w:name="_Hlk149294226"/>
      <w:r>
        <w:rPr>
          <w:rFonts w:hint="eastAsia"/>
          <w:kern w:val="0"/>
          <w:sz w:val="24"/>
          <w:szCs w:val="24"/>
        </w:rPr>
        <w:t>1</w:t>
      </w:r>
      <w:r>
        <w:rPr>
          <w:rFonts w:hint="eastAsia"/>
          <w:kern w:val="0"/>
          <w:sz w:val="24"/>
          <w:szCs w:val="24"/>
        </w:rPr>
        <w:t>）报价及交货方式：</w:t>
      </w:r>
    </w:p>
    <w:p w:rsidR="00B02259" w:rsidRDefault="00F16DC6">
      <w:pPr>
        <w:adjustRightInd w:val="0"/>
        <w:snapToGrid w:val="0"/>
        <w:spacing w:line="360" w:lineRule="auto"/>
        <w:ind w:firstLineChars="200" w:firstLine="480"/>
        <w:rPr>
          <w:kern w:val="0"/>
          <w:sz w:val="24"/>
          <w:szCs w:val="24"/>
        </w:rPr>
      </w:pPr>
      <w:r>
        <w:rPr>
          <w:rFonts w:hint="eastAsia"/>
          <w:kern w:val="0"/>
          <w:sz w:val="24"/>
          <w:szCs w:val="24"/>
        </w:rPr>
        <w:t>深圳机场交货，进口设备为</w:t>
      </w:r>
      <w:r>
        <w:rPr>
          <w:rFonts w:hint="eastAsia"/>
          <w:kern w:val="0"/>
          <w:sz w:val="24"/>
          <w:szCs w:val="24"/>
        </w:rPr>
        <w:t>CIP</w:t>
      </w:r>
      <w:r>
        <w:rPr>
          <w:rFonts w:hint="eastAsia"/>
          <w:kern w:val="0"/>
          <w:sz w:val="24"/>
          <w:szCs w:val="24"/>
        </w:rPr>
        <w:t>深圳机场的免税日元价</w:t>
      </w:r>
      <w:r>
        <w:rPr>
          <w:rFonts w:hint="eastAsia"/>
          <w:kern w:val="0"/>
          <w:sz w:val="24"/>
          <w:szCs w:val="24"/>
        </w:rPr>
        <w:t>(</w:t>
      </w:r>
      <w:r>
        <w:rPr>
          <w:rFonts w:hint="eastAsia"/>
          <w:kern w:val="0"/>
          <w:sz w:val="24"/>
          <w:szCs w:val="24"/>
        </w:rPr>
        <w:t>不包括进口关税和增值税</w:t>
      </w:r>
      <w:r>
        <w:rPr>
          <w:rFonts w:hint="eastAsia"/>
          <w:kern w:val="0"/>
          <w:sz w:val="24"/>
          <w:szCs w:val="24"/>
        </w:rPr>
        <w:t>)</w:t>
      </w:r>
      <w:r>
        <w:rPr>
          <w:rFonts w:hint="eastAsia"/>
          <w:kern w:val="0"/>
          <w:sz w:val="24"/>
          <w:szCs w:val="24"/>
        </w:rPr>
        <w:t>，投标价格中应包含仪器设备购置、包装运输及保险（境外）、装卸安装、调试、技术服务培训、检测、质保期内设备及部件故障的更换，维修、退运（境外）等其他所有费用。买方代理费和境内运费、退运费及保险费用由精密光学测量与视觉智能实验室承担，以人民币方式支付。</w:t>
      </w:r>
    </w:p>
    <w:p w:rsidR="00B02259" w:rsidRDefault="00F16DC6">
      <w:pPr>
        <w:adjustRightInd w:val="0"/>
        <w:snapToGrid w:val="0"/>
        <w:spacing w:line="360" w:lineRule="auto"/>
        <w:rPr>
          <w:kern w:val="0"/>
          <w:sz w:val="24"/>
          <w:szCs w:val="24"/>
        </w:rPr>
      </w:pPr>
      <w:r>
        <w:rPr>
          <w:rFonts w:hint="eastAsia"/>
          <w:kern w:val="0"/>
          <w:sz w:val="24"/>
          <w:szCs w:val="24"/>
        </w:rPr>
        <w:t>2</w:t>
      </w:r>
      <w:r>
        <w:rPr>
          <w:rFonts w:hint="eastAsia"/>
          <w:kern w:val="0"/>
          <w:sz w:val="24"/>
          <w:szCs w:val="24"/>
        </w:rPr>
        <w:t>）付款方式：</w:t>
      </w:r>
    </w:p>
    <w:p w:rsidR="00B02259" w:rsidRDefault="00F16DC6">
      <w:pPr>
        <w:adjustRightInd w:val="0"/>
        <w:snapToGrid w:val="0"/>
        <w:spacing w:line="360" w:lineRule="auto"/>
        <w:ind w:firstLineChars="200" w:firstLine="480"/>
        <w:rPr>
          <w:kern w:val="0"/>
          <w:sz w:val="24"/>
          <w:szCs w:val="24"/>
        </w:rPr>
      </w:pPr>
      <w:r>
        <w:rPr>
          <w:rFonts w:hint="eastAsia"/>
          <w:kern w:val="0"/>
          <w:sz w:val="24"/>
          <w:szCs w:val="24"/>
        </w:rPr>
        <w:t>进口设备：</w:t>
      </w:r>
    </w:p>
    <w:p w:rsidR="00B02259" w:rsidRDefault="00F16DC6">
      <w:pPr>
        <w:pStyle w:val="10"/>
        <w:ind w:left="420" w:firstLine="480"/>
        <w:rPr>
          <w:rFonts w:ascii="等线" w:eastAsia="等线" w:hAnsi="等线"/>
          <w:kern w:val="0"/>
          <w:sz w:val="24"/>
          <w:szCs w:val="24"/>
        </w:rPr>
      </w:pPr>
      <w:r>
        <w:rPr>
          <w:rFonts w:ascii="等线" w:eastAsia="等线" w:hAnsi="等线" w:hint="eastAsia"/>
          <w:kern w:val="0"/>
          <w:sz w:val="24"/>
          <w:szCs w:val="24"/>
        </w:rPr>
        <w:t>签订外贸合同后，买方代理收到买方</w:t>
      </w:r>
      <w:r>
        <w:rPr>
          <w:rFonts w:ascii="等线" w:eastAsia="等线" w:hAnsi="等线" w:hint="eastAsia"/>
          <w:kern w:val="0"/>
          <w:sz w:val="24"/>
          <w:szCs w:val="24"/>
        </w:rPr>
        <w:t xml:space="preserve"> </w:t>
      </w:r>
      <w:r>
        <w:rPr>
          <w:rFonts w:ascii="等线" w:eastAsia="等线" w:hAnsi="等线"/>
          <w:kern w:val="0"/>
          <w:sz w:val="24"/>
          <w:szCs w:val="24"/>
        </w:rPr>
        <w:t xml:space="preserve">90% </w:t>
      </w:r>
      <w:r>
        <w:rPr>
          <w:rFonts w:ascii="等线" w:eastAsia="等线" w:hAnsi="等线" w:hint="eastAsia"/>
          <w:kern w:val="0"/>
          <w:sz w:val="24"/>
          <w:szCs w:val="24"/>
        </w:rPr>
        <w:t>货款后，买方代理电汇支付</w:t>
      </w:r>
      <w:r>
        <w:rPr>
          <w:rFonts w:ascii="等线" w:eastAsia="等线" w:hAnsi="等线" w:hint="eastAsia"/>
          <w:kern w:val="0"/>
          <w:sz w:val="24"/>
          <w:szCs w:val="24"/>
        </w:rPr>
        <w:t xml:space="preserve"> </w:t>
      </w:r>
      <w:r>
        <w:rPr>
          <w:rFonts w:ascii="等线" w:eastAsia="等线" w:hAnsi="等线"/>
          <w:kern w:val="0"/>
          <w:sz w:val="24"/>
          <w:szCs w:val="24"/>
        </w:rPr>
        <w:t xml:space="preserve">90% </w:t>
      </w:r>
      <w:r>
        <w:rPr>
          <w:rFonts w:ascii="等线" w:eastAsia="等线" w:hAnsi="等线" w:hint="eastAsia"/>
          <w:kern w:val="0"/>
          <w:sz w:val="24"/>
          <w:szCs w:val="24"/>
        </w:rPr>
        <w:t>货款给卖方；货到验收合格后，买方代理收到买方</w:t>
      </w:r>
      <w:r>
        <w:rPr>
          <w:rFonts w:ascii="等线" w:eastAsia="等线" w:hAnsi="等线" w:hint="eastAsia"/>
          <w:kern w:val="0"/>
          <w:sz w:val="24"/>
          <w:szCs w:val="24"/>
        </w:rPr>
        <w:t xml:space="preserve"> </w:t>
      </w:r>
      <w:r>
        <w:rPr>
          <w:rFonts w:ascii="等线" w:eastAsia="等线" w:hAnsi="等线"/>
          <w:kern w:val="0"/>
          <w:sz w:val="24"/>
          <w:szCs w:val="24"/>
        </w:rPr>
        <w:t xml:space="preserve">10% </w:t>
      </w:r>
      <w:r>
        <w:rPr>
          <w:rFonts w:ascii="等线" w:eastAsia="等线" w:hAnsi="等线" w:hint="eastAsia"/>
          <w:kern w:val="0"/>
          <w:sz w:val="24"/>
          <w:szCs w:val="24"/>
        </w:rPr>
        <w:t>货款后，买方代理电汇支付</w:t>
      </w:r>
      <w:r>
        <w:rPr>
          <w:rFonts w:ascii="等线" w:eastAsia="等线" w:hAnsi="等线" w:hint="eastAsia"/>
          <w:kern w:val="0"/>
          <w:sz w:val="24"/>
          <w:szCs w:val="24"/>
        </w:rPr>
        <w:t xml:space="preserve"> </w:t>
      </w:r>
      <w:r>
        <w:rPr>
          <w:rFonts w:ascii="等线" w:eastAsia="等线" w:hAnsi="等线"/>
          <w:kern w:val="0"/>
          <w:sz w:val="24"/>
          <w:szCs w:val="24"/>
        </w:rPr>
        <w:t xml:space="preserve">10% </w:t>
      </w:r>
      <w:r>
        <w:rPr>
          <w:rFonts w:ascii="等线" w:eastAsia="等线" w:hAnsi="等线" w:hint="eastAsia"/>
          <w:kern w:val="0"/>
          <w:sz w:val="24"/>
          <w:szCs w:val="24"/>
        </w:rPr>
        <w:t>货款给卖方。汇率按照付款当日的实时汇率，合同执行期间产生的汇率损失由买方承担）</w:t>
      </w:r>
    </w:p>
    <w:p w:rsidR="00B02259" w:rsidRDefault="00B02259">
      <w:pPr>
        <w:adjustRightInd w:val="0"/>
        <w:snapToGrid w:val="0"/>
        <w:spacing w:line="360" w:lineRule="auto"/>
        <w:ind w:firstLineChars="400" w:firstLine="960"/>
        <w:rPr>
          <w:rFonts w:ascii="等线" w:eastAsia="等线" w:hAnsi="等线"/>
          <w:kern w:val="0"/>
          <w:sz w:val="24"/>
          <w:szCs w:val="24"/>
        </w:rPr>
      </w:pPr>
    </w:p>
    <w:p w:rsidR="00B02259" w:rsidRDefault="00F16DC6">
      <w:pPr>
        <w:adjustRightInd w:val="0"/>
        <w:snapToGrid w:val="0"/>
        <w:spacing w:line="360" w:lineRule="auto"/>
        <w:rPr>
          <w:kern w:val="0"/>
          <w:sz w:val="24"/>
          <w:szCs w:val="24"/>
        </w:rPr>
      </w:pPr>
      <w:r>
        <w:rPr>
          <w:rFonts w:hint="eastAsia"/>
          <w:kern w:val="0"/>
          <w:sz w:val="24"/>
          <w:szCs w:val="24"/>
        </w:rPr>
        <w:t>3</w:t>
      </w:r>
      <w:r>
        <w:rPr>
          <w:rFonts w:hint="eastAsia"/>
          <w:kern w:val="0"/>
          <w:sz w:val="24"/>
          <w:szCs w:val="24"/>
        </w:rPr>
        <w:t>）交货日期：</w:t>
      </w:r>
    </w:p>
    <w:p w:rsidR="00B02259" w:rsidRDefault="00F16DC6">
      <w:pPr>
        <w:adjustRightInd w:val="0"/>
        <w:snapToGrid w:val="0"/>
        <w:spacing w:line="360" w:lineRule="auto"/>
        <w:ind w:firstLineChars="200" w:firstLine="480"/>
        <w:rPr>
          <w:kern w:val="0"/>
          <w:sz w:val="24"/>
          <w:szCs w:val="24"/>
        </w:rPr>
      </w:pPr>
      <w:r>
        <w:rPr>
          <w:rFonts w:hint="eastAsia"/>
          <w:kern w:val="0"/>
          <w:sz w:val="24"/>
          <w:szCs w:val="24"/>
        </w:rPr>
        <w:t>合同签订后</w:t>
      </w:r>
      <w:r>
        <w:rPr>
          <w:b/>
          <w:kern w:val="0"/>
          <w:sz w:val="24"/>
          <w:szCs w:val="24"/>
        </w:rPr>
        <w:t>60</w:t>
      </w:r>
      <w:r>
        <w:rPr>
          <w:rFonts w:hint="eastAsia"/>
          <w:kern w:val="0"/>
          <w:sz w:val="24"/>
          <w:szCs w:val="24"/>
        </w:rPr>
        <w:t>个日历日</w:t>
      </w:r>
      <w:r>
        <w:rPr>
          <w:kern w:val="0"/>
          <w:sz w:val="24"/>
          <w:szCs w:val="24"/>
        </w:rPr>
        <w:t>内验收完毕，并交付使用</w:t>
      </w:r>
      <w:r>
        <w:rPr>
          <w:rFonts w:hint="eastAsia"/>
          <w:kern w:val="0"/>
          <w:sz w:val="24"/>
          <w:szCs w:val="24"/>
        </w:rPr>
        <w:t>。</w:t>
      </w:r>
    </w:p>
    <w:p w:rsidR="00B02259" w:rsidRDefault="00F16DC6">
      <w:pPr>
        <w:adjustRightInd w:val="0"/>
        <w:snapToGrid w:val="0"/>
        <w:spacing w:line="360" w:lineRule="auto"/>
        <w:rPr>
          <w:kern w:val="0"/>
          <w:sz w:val="24"/>
          <w:szCs w:val="24"/>
        </w:rPr>
      </w:pPr>
      <w:r>
        <w:rPr>
          <w:rFonts w:hint="eastAsia"/>
          <w:kern w:val="0"/>
          <w:sz w:val="24"/>
          <w:szCs w:val="24"/>
        </w:rPr>
        <w:t>4</w:t>
      </w:r>
      <w:r>
        <w:rPr>
          <w:rFonts w:hint="eastAsia"/>
          <w:kern w:val="0"/>
          <w:sz w:val="24"/>
          <w:szCs w:val="24"/>
        </w:rPr>
        <w:t>）质保期</w:t>
      </w:r>
    </w:p>
    <w:p w:rsidR="00B02259" w:rsidRDefault="00F16DC6">
      <w:pPr>
        <w:adjustRightInd w:val="0"/>
        <w:snapToGrid w:val="0"/>
        <w:spacing w:line="360" w:lineRule="auto"/>
        <w:ind w:firstLineChars="200" w:firstLine="480"/>
        <w:rPr>
          <w:kern w:val="0"/>
          <w:sz w:val="24"/>
          <w:szCs w:val="24"/>
        </w:rPr>
      </w:pPr>
      <w:r>
        <w:rPr>
          <w:rFonts w:hint="eastAsia"/>
          <w:kern w:val="0"/>
          <w:sz w:val="24"/>
          <w:szCs w:val="24"/>
        </w:rPr>
        <w:t>质保期</w:t>
      </w:r>
      <w:r>
        <w:rPr>
          <w:rFonts w:hint="eastAsia"/>
          <w:kern w:val="0"/>
          <w:sz w:val="24"/>
          <w:szCs w:val="24"/>
        </w:rPr>
        <w:t>1</w:t>
      </w:r>
      <w:r>
        <w:rPr>
          <w:rFonts w:hint="eastAsia"/>
          <w:kern w:val="0"/>
          <w:sz w:val="24"/>
          <w:szCs w:val="24"/>
        </w:rPr>
        <w:t>年，到货后一周内验收，质保期自验收合格之日算起。</w:t>
      </w:r>
    </w:p>
    <w:bookmarkEnd w:id="1"/>
    <w:p w:rsidR="00B02259" w:rsidRDefault="00F16DC6">
      <w:pPr>
        <w:adjustRightInd w:val="0"/>
        <w:snapToGrid w:val="0"/>
        <w:spacing w:line="360" w:lineRule="auto"/>
        <w:rPr>
          <w:b/>
          <w:kern w:val="0"/>
          <w:sz w:val="24"/>
          <w:szCs w:val="24"/>
        </w:rPr>
      </w:pPr>
      <w:r>
        <w:rPr>
          <w:rFonts w:hint="eastAsia"/>
          <w:b/>
          <w:kern w:val="0"/>
          <w:sz w:val="24"/>
          <w:szCs w:val="24"/>
        </w:rPr>
        <w:t>二、其它配置</w:t>
      </w:r>
    </w:p>
    <w:p w:rsidR="00B02259" w:rsidRDefault="00F16DC6">
      <w:pPr>
        <w:adjustRightInd w:val="0"/>
        <w:snapToGrid w:val="0"/>
        <w:spacing w:line="360" w:lineRule="auto"/>
        <w:rPr>
          <w:kern w:val="0"/>
          <w:sz w:val="24"/>
          <w:szCs w:val="24"/>
        </w:rPr>
      </w:pPr>
      <w:r>
        <w:rPr>
          <w:rFonts w:hint="eastAsia"/>
          <w:kern w:val="0"/>
          <w:sz w:val="24"/>
          <w:szCs w:val="24"/>
        </w:rPr>
        <w:t>1</w:t>
      </w:r>
      <w:r>
        <w:rPr>
          <w:rFonts w:hint="eastAsia"/>
          <w:kern w:val="0"/>
          <w:sz w:val="24"/>
          <w:szCs w:val="24"/>
        </w:rPr>
        <w:t>）根据购置需求配备仪器设备必需的随机附件、易损件及备件、设备操作和维修的专用工具。将以上附件、备件（包括操作工具）、易损件等列出清单，单独报价，并计入总价。</w:t>
      </w:r>
    </w:p>
    <w:p w:rsidR="00B02259" w:rsidRDefault="00F16DC6">
      <w:pPr>
        <w:adjustRightInd w:val="0"/>
        <w:snapToGrid w:val="0"/>
        <w:spacing w:line="360" w:lineRule="auto"/>
        <w:rPr>
          <w:kern w:val="0"/>
          <w:sz w:val="24"/>
          <w:szCs w:val="24"/>
        </w:rPr>
      </w:pPr>
      <w:r>
        <w:rPr>
          <w:rFonts w:hint="eastAsia"/>
          <w:kern w:val="0"/>
          <w:sz w:val="24"/>
          <w:szCs w:val="24"/>
        </w:rPr>
        <w:t>2</w:t>
      </w:r>
      <w:r>
        <w:rPr>
          <w:rFonts w:hint="eastAsia"/>
          <w:kern w:val="0"/>
          <w:sz w:val="24"/>
          <w:szCs w:val="24"/>
        </w:rPr>
        <w:t>）除基本配置要求外，各公司还可以根据学校的研究背景及公司的产品特点配置相应的功能模块，单独报价，提供参考，不计入</w:t>
      </w:r>
      <w:r>
        <w:rPr>
          <w:rFonts w:hint="eastAsia"/>
          <w:kern w:val="0"/>
          <w:sz w:val="24"/>
          <w:szCs w:val="24"/>
        </w:rPr>
        <w:t>总价。</w:t>
      </w:r>
    </w:p>
    <w:p w:rsidR="00B02259" w:rsidRDefault="00F16DC6">
      <w:pPr>
        <w:adjustRightInd w:val="0"/>
        <w:snapToGrid w:val="0"/>
        <w:spacing w:line="360" w:lineRule="auto"/>
        <w:rPr>
          <w:b/>
          <w:kern w:val="0"/>
          <w:sz w:val="24"/>
          <w:szCs w:val="24"/>
        </w:rPr>
      </w:pPr>
      <w:r>
        <w:rPr>
          <w:rFonts w:hint="eastAsia"/>
          <w:b/>
          <w:kern w:val="0"/>
          <w:sz w:val="24"/>
          <w:szCs w:val="24"/>
        </w:rPr>
        <w:t>三、基本服务要求</w:t>
      </w:r>
    </w:p>
    <w:p w:rsidR="00B02259" w:rsidRDefault="00F16DC6">
      <w:pPr>
        <w:adjustRightInd w:val="0"/>
        <w:snapToGrid w:val="0"/>
        <w:spacing w:line="360" w:lineRule="auto"/>
        <w:rPr>
          <w:kern w:val="0"/>
          <w:sz w:val="24"/>
          <w:szCs w:val="24"/>
        </w:rPr>
      </w:pPr>
      <w:r>
        <w:rPr>
          <w:rFonts w:hint="eastAsia"/>
          <w:kern w:val="0"/>
          <w:sz w:val="24"/>
          <w:szCs w:val="24"/>
        </w:rPr>
        <w:t>1</w:t>
      </w:r>
      <w:r>
        <w:rPr>
          <w:rFonts w:hint="eastAsia"/>
          <w:kern w:val="0"/>
          <w:sz w:val="24"/>
          <w:szCs w:val="24"/>
        </w:rPr>
        <w:t>）安装、调试、检验、培训及技术服务费用分项报价并计入总价。</w:t>
      </w:r>
    </w:p>
    <w:p w:rsidR="00B02259" w:rsidRDefault="00F16DC6">
      <w:pPr>
        <w:adjustRightInd w:val="0"/>
        <w:snapToGrid w:val="0"/>
        <w:spacing w:line="360" w:lineRule="auto"/>
        <w:rPr>
          <w:kern w:val="0"/>
          <w:sz w:val="24"/>
          <w:szCs w:val="24"/>
        </w:rPr>
      </w:pPr>
      <w:r>
        <w:rPr>
          <w:rFonts w:hint="eastAsia"/>
          <w:kern w:val="0"/>
          <w:sz w:val="24"/>
          <w:szCs w:val="24"/>
        </w:rPr>
        <w:lastRenderedPageBreak/>
        <w:t>2</w:t>
      </w:r>
      <w:r>
        <w:rPr>
          <w:rFonts w:hint="eastAsia"/>
          <w:kern w:val="0"/>
          <w:sz w:val="24"/>
          <w:szCs w:val="24"/>
        </w:rPr>
        <w:t>）提供仪器使用说明书、操作手册、维修手册、工作软件说明书等技术资料。</w:t>
      </w:r>
    </w:p>
    <w:p w:rsidR="00B02259" w:rsidRDefault="00F16DC6">
      <w:pPr>
        <w:adjustRightInd w:val="0"/>
        <w:snapToGrid w:val="0"/>
        <w:spacing w:line="360" w:lineRule="auto"/>
        <w:rPr>
          <w:sz w:val="24"/>
          <w:szCs w:val="24"/>
        </w:rPr>
      </w:pPr>
      <w:r>
        <w:rPr>
          <w:rFonts w:hint="eastAsia"/>
          <w:kern w:val="0"/>
          <w:sz w:val="24"/>
          <w:szCs w:val="24"/>
        </w:rPr>
        <w:t>3</w:t>
      </w:r>
      <w:r>
        <w:rPr>
          <w:rFonts w:hint="eastAsia"/>
          <w:kern w:val="0"/>
          <w:sz w:val="24"/>
          <w:szCs w:val="24"/>
        </w:rPr>
        <w:t>）工程师到仪器用户现场安装、调试仪器，要求按照购置需求要求进行验收。</w:t>
      </w:r>
      <w:r>
        <w:rPr>
          <w:rFonts w:hint="eastAsia"/>
          <w:sz w:val="24"/>
          <w:szCs w:val="24"/>
        </w:rPr>
        <w:t>以上服务的费用已计入总价，不另行收费。</w:t>
      </w:r>
    </w:p>
    <w:p w:rsidR="00B02259" w:rsidRDefault="00F16DC6">
      <w:pPr>
        <w:adjustRightInd w:val="0"/>
        <w:snapToGrid w:val="0"/>
        <w:spacing w:line="360" w:lineRule="auto"/>
        <w:rPr>
          <w:kern w:val="0"/>
          <w:sz w:val="24"/>
          <w:szCs w:val="24"/>
        </w:rPr>
      </w:pPr>
      <w:r>
        <w:rPr>
          <w:rFonts w:hint="eastAsia"/>
          <w:kern w:val="0"/>
          <w:sz w:val="24"/>
          <w:szCs w:val="24"/>
        </w:rPr>
        <w:t>4</w:t>
      </w:r>
      <w:r>
        <w:rPr>
          <w:rFonts w:hint="eastAsia"/>
          <w:kern w:val="0"/>
          <w:sz w:val="24"/>
          <w:szCs w:val="24"/>
        </w:rPr>
        <w:t>）在用户现场对用户的仪器操作、维修和电气人员免费进行技术培训。培训内容包括仪器的基本原理、安装、调试、操作使用和日常保养维修等。培训时间均不少于</w:t>
      </w:r>
      <w:r>
        <w:rPr>
          <w:bCs/>
          <w:kern w:val="0"/>
          <w:sz w:val="24"/>
          <w:szCs w:val="24"/>
        </w:rPr>
        <w:t>3</w:t>
      </w:r>
      <w:r>
        <w:rPr>
          <w:rFonts w:hint="eastAsia"/>
          <w:kern w:val="0"/>
          <w:sz w:val="24"/>
          <w:szCs w:val="24"/>
        </w:rPr>
        <w:t>个小时。</w:t>
      </w:r>
    </w:p>
    <w:p w:rsidR="00B02259" w:rsidRDefault="00F16DC6">
      <w:pPr>
        <w:adjustRightInd w:val="0"/>
        <w:snapToGrid w:val="0"/>
        <w:spacing w:line="360" w:lineRule="auto"/>
        <w:rPr>
          <w:kern w:val="0"/>
          <w:sz w:val="24"/>
          <w:szCs w:val="24"/>
        </w:rPr>
      </w:pPr>
      <w:r>
        <w:rPr>
          <w:rFonts w:hint="eastAsia"/>
          <w:kern w:val="0"/>
          <w:sz w:val="24"/>
          <w:szCs w:val="24"/>
        </w:rPr>
        <w:t>5</w:t>
      </w:r>
      <w:r>
        <w:rPr>
          <w:rFonts w:hint="eastAsia"/>
          <w:kern w:val="0"/>
          <w:sz w:val="24"/>
          <w:szCs w:val="24"/>
        </w:rPr>
        <w:t>）质保期内，</w:t>
      </w:r>
      <w:r>
        <w:rPr>
          <w:rFonts w:hint="eastAsia"/>
          <w:sz w:val="24"/>
          <w:szCs w:val="24"/>
        </w:rPr>
        <w:t>对使用单位的任何问题能保障</w:t>
      </w:r>
      <w:r>
        <w:rPr>
          <w:rFonts w:hint="eastAsia"/>
          <w:sz w:val="24"/>
          <w:szCs w:val="24"/>
        </w:rPr>
        <w:t>4</w:t>
      </w:r>
      <w:r>
        <w:rPr>
          <w:rFonts w:hint="eastAsia"/>
          <w:sz w:val="24"/>
          <w:szCs w:val="24"/>
        </w:rPr>
        <w:t>小时内电话响应，</w:t>
      </w:r>
      <w:r>
        <w:rPr>
          <w:rFonts w:hint="eastAsia"/>
          <w:kern w:val="0"/>
          <w:sz w:val="24"/>
          <w:szCs w:val="24"/>
        </w:rPr>
        <w:t>卖方接到买方故障信息后</w:t>
      </w:r>
      <w:r>
        <w:rPr>
          <w:kern w:val="0"/>
          <w:sz w:val="24"/>
          <w:szCs w:val="24"/>
        </w:rPr>
        <w:t>72</w:t>
      </w:r>
      <w:r>
        <w:rPr>
          <w:rFonts w:hint="eastAsia"/>
          <w:kern w:val="0"/>
          <w:sz w:val="24"/>
          <w:szCs w:val="24"/>
        </w:rPr>
        <w:t>小时内到达用户现场，排除故障，免费更换损坏零件。软件终身免费更新、升级。</w:t>
      </w:r>
    </w:p>
    <w:p w:rsidR="00B02259" w:rsidRDefault="00F16DC6">
      <w:pPr>
        <w:adjustRightInd w:val="0"/>
        <w:snapToGrid w:val="0"/>
        <w:spacing w:line="360" w:lineRule="auto"/>
        <w:rPr>
          <w:sz w:val="24"/>
          <w:szCs w:val="24"/>
        </w:rPr>
      </w:pPr>
      <w:r>
        <w:rPr>
          <w:rFonts w:hint="eastAsia"/>
          <w:kern w:val="0"/>
          <w:sz w:val="24"/>
          <w:szCs w:val="24"/>
        </w:rPr>
        <w:t>6</w:t>
      </w:r>
      <w:r>
        <w:rPr>
          <w:rFonts w:hint="eastAsia"/>
          <w:kern w:val="0"/>
          <w:sz w:val="24"/>
          <w:szCs w:val="24"/>
        </w:rPr>
        <w:t>）仪器质保期满后，卖方应对仪器提供终生服务，并且提供广泛而优惠的技术支持和备件成本价格供应。</w:t>
      </w:r>
    </w:p>
    <w:p w:rsidR="00B02259" w:rsidRDefault="00F16DC6">
      <w:pPr>
        <w:jc w:val="center"/>
        <w:rPr>
          <w:b/>
          <w:sz w:val="24"/>
          <w:szCs w:val="24"/>
        </w:rPr>
      </w:pPr>
      <w:r>
        <w:rPr>
          <w:rFonts w:hint="eastAsia"/>
          <w:b/>
          <w:sz w:val="24"/>
          <w:szCs w:val="24"/>
        </w:rPr>
        <w:t xml:space="preserve"> </w:t>
      </w:r>
    </w:p>
    <w:p w:rsidR="00B02259" w:rsidRDefault="00F16DC6">
      <w:pPr>
        <w:jc w:val="center"/>
        <w:rPr>
          <w:b/>
          <w:sz w:val="24"/>
          <w:szCs w:val="24"/>
        </w:rPr>
      </w:pPr>
      <w:r>
        <w:rPr>
          <w:rFonts w:hint="eastAsia"/>
          <w:b/>
          <w:sz w:val="24"/>
          <w:szCs w:val="24"/>
        </w:rPr>
        <w:t xml:space="preserve"> </w:t>
      </w:r>
    </w:p>
    <w:p w:rsidR="00B02259" w:rsidRDefault="00F16DC6">
      <w:pPr>
        <w:jc w:val="center"/>
        <w:rPr>
          <w:b/>
          <w:sz w:val="24"/>
          <w:szCs w:val="24"/>
        </w:rPr>
      </w:pPr>
      <w:r>
        <w:rPr>
          <w:rFonts w:hint="eastAsia"/>
          <w:b/>
          <w:sz w:val="24"/>
          <w:szCs w:val="24"/>
        </w:rPr>
        <w:t xml:space="preserve"> </w:t>
      </w:r>
    </w:p>
    <w:p w:rsidR="00B02259" w:rsidRDefault="00F16DC6">
      <w:pPr>
        <w:jc w:val="center"/>
        <w:rPr>
          <w:b/>
          <w:sz w:val="24"/>
          <w:szCs w:val="24"/>
        </w:rPr>
      </w:pPr>
      <w:r>
        <w:rPr>
          <w:rFonts w:hint="eastAsia"/>
          <w:b/>
          <w:sz w:val="24"/>
          <w:szCs w:val="24"/>
        </w:rPr>
        <w:t xml:space="preserve"> </w:t>
      </w:r>
    </w:p>
    <w:p w:rsidR="00B02259" w:rsidRDefault="00F16DC6">
      <w:pPr>
        <w:widowControl/>
        <w:jc w:val="left"/>
        <w:rPr>
          <w:b/>
          <w:sz w:val="24"/>
          <w:szCs w:val="24"/>
        </w:rPr>
      </w:pPr>
      <w:r>
        <w:rPr>
          <w:rFonts w:hint="eastAsia"/>
          <w:b/>
          <w:sz w:val="24"/>
          <w:szCs w:val="24"/>
        </w:rPr>
        <w:br w:type="page"/>
      </w:r>
    </w:p>
    <w:p w:rsidR="00B02259" w:rsidRDefault="00F16DC6">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B02259" w:rsidRDefault="00F16DC6">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B02259" w:rsidRDefault="00F16DC6">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B02259" w:rsidRDefault="00F16DC6">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B02259" w:rsidRDefault="00F16DC6">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公司近三年同类业绩（</w:t>
      </w:r>
      <w:r>
        <w:rPr>
          <w:rFonts w:ascii="Times New Roman" w:eastAsia="宋体" w:hAnsi="Times New Roman" w:cs="Times New Roman"/>
          <w:szCs w:val="20"/>
        </w:rPr>
        <w:t>2020.11.1-2023.11.1</w:t>
      </w:r>
      <w:r>
        <w:rPr>
          <w:rFonts w:ascii="Times New Roman" w:eastAsia="宋体" w:hAnsi="Times New Roman" w:cs="Times New Roman"/>
          <w:szCs w:val="20"/>
        </w:rPr>
        <w:t>），提供项目合同（加盖合同甲方公章</w:t>
      </w:r>
      <w:r>
        <w:rPr>
          <w:rFonts w:ascii="Times New Roman" w:eastAsia="宋体" w:hAnsi="Times New Roman" w:cs="Times New Roman"/>
          <w:szCs w:val="20"/>
        </w:rPr>
        <w:t>或者业务章）扫描件，需加盖公章，原件备查</w:t>
      </w:r>
      <w:r>
        <w:rPr>
          <w:rFonts w:ascii="Times New Roman" w:eastAsia="宋体" w:hAnsi="Times New Roman" w:cs="Times New Roman" w:hint="eastAsia"/>
          <w:szCs w:val="20"/>
        </w:rPr>
        <w:t>；</w:t>
      </w:r>
    </w:p>
    <w:p w:rsidR="00B02259" w:rsidRDefault="00F16DC6">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r>
        <w:rPr>
          <w:rFonts w:ascii="Times New Roman" w:eastAsia="宋体" w:hAnsi="Times New Roman" w:cs="Times New Roman" w:hint="eastAsia"/>
          <w:szCs w:val="20"/>
        </w:rPr>
        <w:t>；</w:t>
      </w:r>
    </w:p>
    <w:p w:rsidR="00B02259" w:rsidRDefault="00F16DC6">
      <w:pP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以上所有文件需加盖公章</w:t>
      </w: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rPr>
          <w:rFonts w:ascii="Times New Roman" w:eastAsia="宋体" w:hAnsi="Times New Roman" w:cs="Times New Roman"/>
          <w:b/>
          <w:sz w:val="28"/>
          <w:szCs w:val="28"/>
        </w:rPr>
      </w:pPr>
    </w:p>
    <w:p w:rsidR="00B02259" w:rsidRDefault="00F16DC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B02259" w:rsidRDefault="00B02259">
      <w:pPr>
        <w:jc w:val="center"/>
        <w:rPr>
          <w:rFonts w:ascii="Times New Roman" w:eastAsia="宋体" w:hAnsi="Times New Roman" w:cs="Times New Roman"/>
          <w:b/>
          <w:sz w:val="28"/>
          <w:szCs w:val="28"/>
        </w:rPr>
      </w:pPr>
    </w:p>
    <w:p w:rsidR="00B02259" w:rsidRDefault="00F16DC6">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B02259" w:rsidRDefault="00F16DC6">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氦镉激光器采购项目谈判响应文件</w:t>
      </w:r>
      <w:r>
        <w:rPr>
          <w:rFonts w:ascii="Times New Roman" w:eastAsia="宋体" w:hAnsi="Times New Roman" w:cs="Times New Roman"/>
          <w:b/>
          <w:sz w:val="40"/>
          <w:szCs w:val="28"/>
        </w:rPr>
        <w:t>”</w:t>
      </w: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jc w:val="center"/>
        <w:rPr>
          <w:rFonts w:ascii="Times New Roman" w:eastAsia="宋体" w:hAnsi="Times New Roman" w:cs="Times New Roman"/>
          <w:b/>
          <w:sz w:val="28"/>
          <w:szCs w:val="28"/>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B02259">
      <w:pPr>
        <w:rPr>
          <w:rFonts w:ascii="Times New Roman" w:eastAsia="宋体" w:hAnsi="Times New Roman" w:cs="Times New Roman"/>
          <w:b/>
          <w:sz w:val="24"/>
        </w:rPr>
      </w:pPr>
    </w:p>
    <w:p w:rsidR="00B02259" w:rsidRDefault="00F16DC6">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B02259" w:rsidRDefault="00B02259">
      <w:pPr>
        <w:rPr>
          <w:rFonts w:ascii="Times New Roman" w:eastAsia="宋体" w:hAnsi="Times New Roman" w:cs="Times New Roman"/>
          <w:b/>
          <w:sz w:val="28"/>
          <w:szCs w:val="28"/>
        </w:rPr>
      </w:pPr>
    </w:p>
    <w:p w:rsidR="00B02259" w:rsidRDefault="00F16DC6">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B02259" w:rsidRDefault="00F16DC6">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B02259" w:rsidRDefault="00B02259">
      <w:pPr>
        <w:rPr>
          <w:rFonts w:ascii="Times New Roman" w:eastAsia="宋体" w:hAnsi="Times New Roman" w:cs="Times New Roman"/>
          <w:b/>
          <w:szCs w:val="21"/>
        </w:rPr>
      </w:pPr>
    </w:p>
    <w:p w:rsidR="00B02259" w:rsidRDefault="00F16DC6">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氦镉激光器</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B02259" w:rsidRDefault="00F16DC6">
      <w:pPr>
        <w:numPr>
          <w:ilvl w:val="0"/>
          <w:numId w:val="5"/>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B02259" w:rsidRDefault="00F16DC6">
      <w:pPr>
        <w:numPr>
          <w:ilvl w:val="0"/>
          <w:numId w:val="5"/>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B02259" w:rsidRDefault="00F16DC6">
      <w:pPr>
        <w:numPr>
          <w:ilvl w:val="0"/>
          <w:numId w:val="5"/>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B02259" w:rsidRDefault="00F16DC6">
      <w:pPr>
        <w:numPr>
          <w:ilvl w:val="0"/>
          <w:numId w:val="5"/>
        </w:numPr>
        <w:ind w:left="426" w:hanging="426"/>
        <w:rPr>
          <w:szCs w:val="21"/>
        </w:rPr>
      </w:pPr>
      <w:r>
        <w:rPr>
          <w:rFonts w:hint="eastAsia"/>
          <w:szCs w:val="21"/>
        </w:rPr>
        <w:t>我</w:t>
      </w:r>
      <w:r>
        <w:rPr>
          <w:szCs w:val="21"/>
        </w:rPr>
        <w:t>方同意提供按照贵方的要求的一切数据或资料，并保证其真实性、合法性。</w:t>
      </w:r>
    </w:p>
    <w:p w:rsidR="00B02259" w:rsidRDefault="00F16DC6">
      <w:pPr>
        <w:numPr>
          <w:ilvl w:val="0"/>
          <w:numId w:val="5"/>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B02259" w:rsidRDefault="00F16DC6">
      <w:pPr>
        <w:ind w:left="720"/>
        <w:rPr>
          <w:szCs w:val="21"/>
          <w:u w:val="single"/>
        </w:rPr>
      </w:pPr>
      <w:r>
        <w:rPr>
          <w:rFonts w:hint="eastAsia"/>
          <w:szCs w:val="21"/>
        </w:rPr>
        <w:t>地址</w:t>
      </w:r>
      <w:r>
        <w:rPr>
          <w:szCs w:val="21"/>
        </w:rPr>
        <w:t>：</w:t>
      </w:r>
      <w:r>
        <w:rPr>
          <w:rFonts w:hint="eastAsia"/>
          <w:szCs w:val="21"/>
        </w:rPr>
        <w:t>邮编</w:t>
      </w:r>
      <w:r>
        <w:rPr>
          <w:szCs w:val="21"/>
        </w:rPr>
        <w:t>：</w:t>
      </w:r>
    </w:p>
    <w:p w:rsidR="00B02259" w:rsidRDefault="00F16DC6">
      <w:pPr>
        <w:ind w:left="720"/>
        <w:rPr>
          <w:szCs w:val="21"/>
          <w:u w:val="single"/>
        </w:rPr>
      </w:pPr>
      <w:r>
        <w:rPr>
          <w:rFonts w:hint="eastAsia"/>
          <w:szCs w:val="21"/>
        </w:rPr>
        <w:t>电话</w:t>
      </w:r>
      <w:r>
        <w:rPr>
          <w:szCs w:val="21"/>
        </w:rPr>
        <w:t>：</w:t>
      </w:r>
      <w:r>
        <w:rPr>
          <w:rFonts w:hint="eastAsia"/>
          <w:szCs w:val="21"/>
        </w:rPr>
        <w:t>传真</w:t>
      </w:r>
      <w:r>
        <w:rPr>
          <w:szCs w:val="21"/>
        </w:rPr>
        <w:t>：</w:t>
      </w:r>
    </w:p>
    <w:p w:rsidR="00B02259" w:rsidRDefault="00B02259">
      <w:pPr>
        <w:ind w:left="720"/>
        <w:rPr>
          <w:szCs w:val="21"/>
          <w:u w:val="single"/>
        </w:rPr>
      </w:pPr>
    </w:p>
    <w:p w:rsidR="00B02259" w:rsidRDefault="00F16DC6">
      <w:pPr>
        <w:rPr>
          <w:rFonts w:ascii="Arial" w:eastAsia="宋体" w:hAnsi="Arial" w:cs="Arial"/>
          <w:b/>
          <w:bCs/>
          <w:szCs w:val="21"/>
        </w:rPr>
      </w:pPr>
      <w:r>
        <w:rPr>
          <w:rFonts w:ascii="Arial" w:eastAsia="宋体" w:hAnsi="Arial" w:cs="Arial" w:hint="eastAsia"/>
          <w:b/>
          <w:bCs/>
          <w:szCs w:val="21"/>
        </w:rPr>
        <w:t xml:space="preserve">       </w:t>
      </w:r>
    </w:p>
    <w:p w:rsidR="00B02259" w:rsidRDefault="00B02259">
      <w:pPr>
        <w:rPr>
          <w:rFonts w:ascii="Arial" w:eastAsia="宋体" w:hAnsi="Arial" w:cs="Arial"/>
          <w:b/>
          <w:bCs/>
          <w:szCs w:val="21"/>
        </w:rPr>
      </w:pPr>
    </w:p>
    <w:p w:rsidR="00B02259" w:rsidRDefault="00F16DC6">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02259" w:rsidRDefault="00F16DC6">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02259" w:rsidRDefault="00F16DC6">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B02259" w:rsidRDefault="00B02259">
      <w:pPr>
        <w:ind w:firstLineChars="1200" w:firstLine="3360"/>
        <w:rPr>
          <w:rFonts w:ascii="Times New Roman" w:eastAsia="宋体" w:hAnsi="Times New Roman" w:cs="Times New Roman"/>
          <w:sz w:val="28"/>
          <w:szCs w:val="28"/>
        </w:rPr>
      </w:pPr>
    </w:p>
    <w:p w:rsidR="00B02259" w:rsidRDefault="00B02259">
      <w:pPr>
        <w:jc w:val="left"/>
        <w:rPr>
          <w:rFonts w:ascii="Arial" w:eastAsia="宋体" w:hAnsi="Arial" w:cs="Arial"/>
          <w:b/>
          <w:bCs/>
          <w:sz w:val="24"/>
          <w:szCs w:val="20"/>
        </w:rPr>
      </w:pPr>
    </w:p>
    <w:p w:rsidR="00B02259" w:rsidRDefault="00B02259">
      <w:pPr>
        <w:jc w:val="left"/>
        <w:rPr>
          <w:rFonts w:ascii="Arial" w:eastAsia="宋体" w:hAnsi="Arial" w:cs="Arial"/>
          <w:b/>
          <w:bCs/>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B02259">
      <w:pPr>
        <w:jc w:val="left"/>
        <w:rPr>
          <w:rFonts w:ascii="Arial" w:eastAsia="宋体" w:hAnsi="Arial" w:cs="Arial"/>
          <w:b/>
          <w:sz w:val="24"/>
          <w:szCs w:val="20"/>
        </w:rPr>
      </w:pPr>
    </w:p>
    <w:p w:rsidR="00B02259" w:rsidRDefault="00F16DC6">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B02259" w:rsidRDefault="00B02259">
      <w:pPr>
        <w:jc w:val="left"/>
        <w:rPr>
          <w:rFonts w:ascii="Arial" w:eastAsia="宋体" w:hAnsi="Arial" w:cs="Arial"/>
          <w:b/>
          <w:sz w:val="24"/>
          <w:szCs w:val="20"/>
        </w:rPr>
      </w:pPr>
    </w:p>
    <w:p w:rsidR="00B02259" w:rsidRDefault="00F16DC6">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B02259" w:rsidRDefault="00F16DC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B02259" w:rsidRDefault="00F16DC6">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B02259" w:rsidRDefault="00B02259">
      <w:pPr>
        <w:rPr>
          <w:rFonts w:ascii="Times New Roman" w:eastAsia="宋体" w:hAnsi="Times New Roman" w:cs="Times New Roman"/>
          <w:szCs w:val="21"/>
        </w:rPr>
      </w:pPr>
    </w:p>
    <w:p w:rsidR="00B02259" w:rsidRDefault="00F16DC6">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B02259" w:rsidRDefault="00B02259">
      <w:pPr>
        <w:spacing w:line="360" w:lineRule="auto"/>
        <w:rPr>
          <w:rFonts w:ascii="宋体" w:eastAsia="宋体" w:hAnsi="宋体" w:cs="Times New Roman"/>
          <w:szCs w:val="20"/>
        </w:rPr>
      </w:pPr>
    </w:p>
    <w:p w:rsidR="00B02259" w:rsidRDefault="00F16DC6">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B02259" w:rsidRDefault="00B02259">
      <w:pPr>
        <w:rPr>
          <w:rFonts w:ascii="宋体" w:eastAsia="宋体" w:hAnsi="宋体" w:cs="Times New Roman"/>
          <w:szCs w:val="20"/>
        </w:rPr>
      </w:pPr>
    </w:p>
    <w:p w:rsidR="00B02259" w:rsidRDefault="00B02259">
      <w:pPr>
        <w:rPr>
          <w:rFonts w:ascii="宋体" w:eastAsia="宋体" w:hAnsi="宋体" w:cs="Times New Roman"/>
          <w:szCs w:val="20"/>
        </w:rPr>
      </w:pPr>
    </w:p>
    <w:p w:rsidR="00B02259" w:rsidRDefault="00B02259">
      <w:pPr>
        <w:rPr>
          <w:rFonts w:ascii="宋体" w:eastAsia="宋体" w:hAnsi="宋体" w:cs="Times New Roman"/>
          <w:szCs w:val="20"/>
        </w:rPr>
      </w:pPr>
    </w:p>
    <w:p w:rsidR="00B02259" w:rsidRDefault="00F16DC6">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B02259">
      <w:pPr>
        <w:rPr>
          <w:rFonts w:ascii="宋体" w:eastAsia="宋体" w:hAnsi="宋体" w:cs="Times New Roman"/>
          <w:b/>
          <w:bCs/>
          <w:sz w:val="24"/>
          <w:szCs w:val="32"/>
        </w:rPr>
      </w:pPr>
    </w:p>
    <w:p w:rsidR="00B02259" w:rsidRDefault="00F16DC6">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B02259" w:rsidRDefault="00F16DC6">
      <w:pPr>
        <w:jc w:val="center"/>
        <w:rPr>
          <w:rFonts w:ascii="Arial" w:eastAsia="宋体" w:hAnsi="Arial" w:cs="Arial"/>
          <w:b/>
          <w:sz w:val="24"/>
          <w:szCs w:val="20"/>
          <w:u w:val="single"/>
        </w:rPr>
      </w:pPr>
      <w:r>
        <w:rPr>
          <w:rFonts w:ascii="Arial" w:eastAsia="宋体" w:hAnsi="Arial" w:cs="Arial"/>
          <w:b/>
          <w:sz w:val="24"/>
          <w:szCs w:val="20"/>
        </w:rPr>
        <w:t>法定代表人授权书</w:t>
      </w:r>
    </w:p>
    <w:p w:rsidR="00B02259" w:rsidRDefault="00F16DC6">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B02259" w:rsidRDefault="00F16DC6">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B02259" w:rsidRDefault="00F16DC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B02259" w:rsidRDefault="00F16DC6">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B02259" w:rsidRDefault="00B02259">
      <w:pPr>
        <w:tabs>
          <w:tab w:val="left" w:pos="5580"/>
        </w:tabs>
        <w:spacing w:line="360" w:lineRule="auto"/>
        <w:rPr>
          <w:rFonts w:ascii="Arial" w:eastAsia="宋体" w:hAnsi="Arial" w:cs="Arial"/>
          <w:szCs w:val="21"/>
        </w:rPr>
      </w:pPr>
    </w:p>
    <w:p w:rsidR="00B02259" w:rsidRDefault="00B02259">
      <w:pPr>
        <w:tabs>
          <w:tab w:val="left" w:pos="5580"/>
        </w:tabs>
        <w:spacing w:line="360" w:lineRule="auto"/>
        <w:rPr>
          <w:rFonts w:ascii="Arial" w:eastAsia="宋体" w:hAnsi="Arial" w:cs="Arial"/>
          <w:szCs w:val="21"/>
        </w:rPr>
      </w:pPr>
    </w:p>
    <w:p w:rsidR="00B02259" w:rsidRDefault="00F16DC6">
      <w:pPr>
        <w:tabs>
          <w:tab w:val="left" w:pos="5580"/>
        </w:tabs>
        <w:spacing w:line="360" w:lineRule="auto"/>
        <w:rPr>
          <w:rFonts w:ascii="Arial" w:eastAsia="宋体" w:hAnsi="Arial" w:cs="Arial"/>
          <w:b/>
          <w:szCs w:val="21"/>
        </w:rPr>
      </w:pPr>
      <w:r>
        <w:rPr>
          <w:rFonts w:ascii="Arial" w:eastAsia="宋体" w:hAnsi="Arial" w:cs="Arial"/>
          <w:b/>
          <w:szCs w:val="21"/>
        </w:rPr>
        <w:t>附：</w:t>
      </w:r>
    </w:p>
    <w:p w:rsidR="00B02259" w:rsidRDefault="00F16DC6">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F16DC6">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B02259" w:rsidRDefault="00B02259">
      <w:pPr>
        <w:rPr>
          <w:rFonts w:ascii="宋体" w:eastAsia="宋体" w:hAnsi="宋体" w:cs="Times New Roman"/>
          <w:b/>
          <w:sz w:val="24"/>
          <w:szCs w:val="32"/>
        </w:rPr>
      </w:pPr>
    </w:p>
    <w:p w:rsidR="00B02259" w:rsidRDefault="00F16DC6">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B02259" w:rsidRDefault="00B02259">
      <w:pPr>
        <w:spacing w:before="120" w:after="120"/>
        <w:rPr>
          <w:rFonts w:ascii="Times New Roman" w:eastAsia="宋体" w:hAnsi="Times New Roman" w:cs="Times New Roman"/>
          <w:szCs w:val="20"/>
        </w:rPr>
      </w:pPr>
    </w:p>
    <w:p w:rsidR="00B02259" w:rsidRDefault="00F16DC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02259">
        <w:trPr>
          <w:cantSplit/>
          <w:trHeight w:val="648"/>
        </w:trPr>
        <w:tc>
          <w:tcPr>
            <w:tcW w:w="710"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B02259" w:rsidRDefault="00F16D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02259">
        <w:trPr>
          <w:cantSplit/>
          <w:trHeight w:val="778"/>
        </w:trPr>
        <w:tc>
          <w:tcPr>
            <w:tcW w:w="710" w:type="dxa"/>
            <w:vAlign w:val="center"/>
          </w:tcPr>
          <w:p w:rsidR="00B02259" w:rsidRDefault="00B02259">
            <w:pPr>
              <w:spacing w:before="120" w:after="120"/>
              <w:rPr>
                <w:rFonts w:ascii="Times New Roman" w:eastAsia="宋体" w:hAnsi="Times New Roman" w:cs="Times New Roman"/>
                <w:szCs w:val="20"/>
              </w:rPr>
            </w:pPr>
          </w:p>
        </w:tc>
        <w:tc>
          <w:tcPr>
            <w:tcW w:w="708" w:type="dxa"/>
            <w:vAlign w:val="center"/>
          </w:tcPr>
          <w:p w:rsidR="00B02259" w:rsidRDefault="00B02259">
            <w:pPr>
              <w:spacing w:before="120" w:after="120"/>
              <w:rPr>
                <w:rFonts w:ascii="Times New Roman" w:eastAsia="宋体" w:hAnsi="Times New Roman" w:cs="Times New Roman"/>
                <w:szCs w:val="20"/>
              </w:rPr>
            </w:pPr>
          </w:p>
        </w:tc>
        <w:tc>
          <w:tcPr>
            <w:tcW w:w="1163" w:type="dxa"/>
            <w:vAlign w:val="center"/>
          </w:tcPr>
          <w:p w:rsidR="00B02259" w:rsidRDefault="00B02259">
            <w:pPr>
              <w:spacing w:before="120" w:after="120"/>
              <w:rPr>
                <w:rFonts w:ascii="Times New Roman" w:eastAsia="宋体" w:hAnsi="Times New Roman" w:cs="Times New Roman"/>
                <w:szCs w:val="20"/>
              </w:rPr>
            </w:pPr>
          </w:p>
        </w:tc>
        <w:tc>
          <w:tcPr>
            <w:tcW w:w="2023" w:type="dxa"/>
            <w:vAlign w:val="center"/>
          </w:tcPr>
          <w:p w:rsidR="00B02259" w:rsidRDefault="00B02259">
            <w:pPr>
              <w:spacing w:before="120" w:after="120"/>
              <w:rPr>
                <w:rFonts w:ascii="Times New Roman" w:eastAsia="宋体" w:hAnsi="Times New Roman" w:cs="Times New Roman"/>
                <w:szCs w:val="20"/>
              </w:rPr>
            </w:pPr>
          </w:p>
        </w:tc>
        <w:tc>
          <w:tcPr>
            <w:tcW w:w="2520" w:type="dxa"/>
            <w:vAlign w:val="center"/>
          </w:tcPr>
          <w:p w:rsidR="00B02259" w:rsidRDefault="00B02259">
            <w:pPr>
              <w:spacing w:before="120" w:after="120"/>
              <w:rPr>
                <w:rFonts w:ascii="Times New Roman" w:eastAsia="宋体" w:hAnsi="Times New Roman" w:cs="Times New Roman"/>
                <w:szCs w:val="20"/>
              </w:rPr>
            </w:pPr>
          </w:p>
        </w:tc>
        <w:tc>
          <w:tcPr>
            <w:tcW w:w="957" w:type="dxa"/>
            <w:vAlign w:val="center"/>
          </w:tcPr>
          <w:p w:rsidR="00B02259" w:rsidRDefault="00B02259">
            <w:pPr>
              <w:spacing w:before="120" w:after="120"/>
              <w:rPr>
                <w:rFonts w:ascii="Times New Roman" w:eastAsia="宋体" w:hAnsi="Times New Roman" w:cs="Times New Roman"/>
                <w:szCs w:val="20"/>
              </w:rPr>
            </w:pPr>
          </w:p>
        </w:tc>
        <w:tc>
          <w:tcPr>
            <w:tcW w:w="1134" w:type="dxa"/>
            <w:vAlign w:val="center"/>
          </w:tcPr>
          <w:p w:rsidR="00B02259" w:rsidRDefault="00B02259">
            <w:pPr>
              <w:spacing w:before="120" w:after="120"/>
              <w:rPr>
                <w:rFonts w:ascii="Times New Roman" w:eastAsia="宋体" w:hAnsi="Times New Roman" w:cs="Times New Roman"/>
                <w:szCs w:val="20"/>
              </w:rPr>
            </w:pPr>
          </w:p>
        </w:tc>
      </w:tr>
      <w:tr w:rsidR="00B02259">
        <w:trPr>
          <w:cantSplit/>
          <w:trHeight w:val="778"/>
        </w:trPr>
        <w:tc>
          <w:tcPr>
            <w:tcW w:w="710" w:type="dxa"/>
            <w:vAlign w:val="center"/>
          </w:tcPr>
          <w:p w:rsidR="00B02259" w:rsidRDefault="00B02259">
            <w:pPr>
              <w:spacing w:before="120" w:after="120"/>
              <w:rPr>
                <w:rFonts w:ascii="Times New Roman" w:eastAsia="宋体" w:hAnsi="Times New Roman" w:cs="Times New Roman"/>
                <w:szCs w:val="20"/>
              </w:rPr>
            </w:pPr>
          </w:p>
        </w:tc>
        <w:tc>
          <w:tcPr>
            <w:tcW w:w="708" w:type="dxa"/>
            <w:vAlign w:val="center"/>
          </w:tcPr>
          <w:p w:rsidR="00B02259" w:rsidRDefault="00B02259">
            <w:pPr>
              <w:spacing w:before="120" w:after="120"/>
              <w:rPr>
                <w:rFonts w:ascii="Times New Roman" w:eastAsia="宋体" w:hAnsi="Times New Roman" w:cs="Times New Roman"/>
                <w:szCs w:val="20"/>
              </w:rPr>
            </w:pPr>
          </w:p>
        </w:tc>
        <w:tc>
          <w:tcPr>
            <w:tcW w:w="1163" w:type="dxa"/>
            <w:vAlign w:val="center"/>
          </w:tcPr>
          <w:p w:rsidR="00B02259" w:rsidRDefault="00B02259">
            <w:pPr>
              <w:spacing w:before="120" w:after="120"/>
              <w:rPr>
                <w:rFonts w:ascii="Times New Roman" w:eastAsia="宋体" w:hAnsi="Times New Roman" w:cs="Times New Roman"/>
                <w:szCs w:val="20"/>
              </w:rPr>
            </w:pPr>
          </w:p>
        </w:tc>
        <w:tc>
          <w:tcPr>
            <w:tcW w:w="2023" w:type="dxa"/>
            <w:vAlign w:val="center"/>
          </w:tcPr>
          <w:p w:rsidR="00B02259" w:rsidRDefault="00B02259">
            <w:pPr>
              <w:spacing w:before="120" w:after="120"/>
              <w:rPr>
                <w:rFonts w:ascii="Times New Roman" w:eastAsia="宋体" w:hAnsi="Times New Roman" w:cs="Times New Roman"/>
                <w:szCs w:val="20"/>
              </w:rPr>
            </w:pPr>
          </w:p>
        </w:tc>
        <w:tc>
          <w:tcPr>
            <w:tcW w:w="2520" w:type="dxa"/>
            <w:vAlign w:val="center"/>
          </w:tcPr>
          <w:p w:rsidR="00B02259" w:rsidRDefault="00B02259">
            <w:pPr>
              <w:adjustRightInd w:val="0"/>
              <w:snapToGrid w:val="0"/>
              <w:rPr>
                <w:rFonts w:ascii="Times New Roman" w:eastAsia="宋体" w:hAnsi="Times New Roman" w:cs="Times New Roman"/>
                <w:szCs w:val="20"/>
              </w:rPr>
            </w:pPr>
          </w:p>
        </w:tc>
        <w:tc>
          <w:tcPr>
            <w:tcW w:w="957" w:type="dxa"/>
            <w:vAlign w:val="center"/>
          </w:tcPr>
          <w:p w:rsidR="00B02259" w:rsidRDefault="00B02259">
            <w:pPr>
              <w:spacing w:before="120" w:after="120"/>
              <w:rPr>
                <w:rFonts w:ascii="Times New Roman" w:eastAsia="宋体" w:hAnsi="Times New Roman" w:cs="Times New Roman"/>
                <w:szCs w:val="20"/>
              </w:rPr>
            </w:pPr>
          </w:p>
        </w:tc>
        <w:tc>
          <w:tcPr>
            <w:tcW w:w="1134" w:type="dxa"/>
            <w:vAlign w:val="center"/>
          </w:tcPr>
          <w:p w:rsidR="00B02259" w:rsidRDefault="00B02259">
            <w:pPr>
              <w:spacing w:before="120" w:after="120"/>
              <w:rPr>
                <w:rFonts w:ascii="Times New Roman" w:eastAsia="宋体" w:hAnsi="Times New Roman" w:cs="Times New Roman"/>
                <w:szCs w:val="20"/>
              </w:rPr>
            </w:pPr>
          </w:p>
        </w:tc>
      </w:tr>
      <w:tr w:rsidR="00B02259">
        <w:trPr>
          <w:cantSplit/>
          <w:trHeight w:val="778"/>
        </w:trPr>
        <w:tc>
          <w:tcPr>
            <w:tcW w:w="710" w:type="dxa"/>
            <w:vAlign w:val="center"/>
          </w:tcPr>
          <w:p w:rsidR="00B02259" w:rsidRDefault="00B02259">
            <w:pPr>
              <w:spacing w:before="120" w:after="120"/>
              <w:rPr>
                <w:rFonts w:ascii="Times New Roman" w:eastAsia="宋体" w:hAnsi="Times New Roman" w:cs="Times New Roman"/>
                <w:szCs w:val="20"/>
              </w:rPr>
            </w:pPr>
          </w:p>
        </w:tc>
        <w:tc>
          <w:tcPr>
            <w:tcW w:w="708" w:type="dxa"/>
            <w:vAlign w:val="center"/>
          </w:tcPr>
          <w:p w:rsidR="00B02259" w:rsidRDefault="00B02259">
            <w:pPr>
              <w:spacing w:before="120" w:after="120"/>
              <w:rPr>
                <w:rFonts w:ascii="Times New Roman" w:eastAsia="宋体" w:hAnsi="Times New Roman" w:cs="Times New Roman"/>
                <w:szCs w:val="20"/>
              </w:rPr>
            </w:pPr>
          </w:p>
        </w:tc>
        <w:tc>
          <w:tcPr>
            <w:tcW w:w="1163" w:type="dxa"/>
            <w:vAlign w:val="center"/>
          </w:tcPr>
          <w:p w:rsidR="00B02259" w:rsidRDefault="00B02259">
            <w:pPr>
              <w:spacing w:before="120" w:after="120"/>
              <w:rPr>
                <w:rFonts w:ascii="Times New Roman" w:eastAsia="宋体" w:hAnsi="Times New Roman" w:cs="Times New Roman"/>
                <w:szCs w:val="20"/>
              </w:rPr>
            </w:pPr>
          </w:p>
        </w:tc>
        <w:tc>
          <w:tcPr>
            <w:tcW w:w="2023" w:type="dxa"/>
            <w:vAlign w:val="center"/>
          </w:tcPr>
          <w:p w:rsidR="00B02259" w:rsidRDefault="00B02259">
            <w:pPr>
              <w:spacing w:before="120" w:after="120"/>
              <w:rPr>
                <w:rFonts w:ascii="Times New Roman" w:eastAsia="宋体" w:hAnsi="Times New Roman" w:cs="Times New Roman"/>
                <w:szCs w:val="20"/>
              </w:rPr>
            </w:pPr>
          </w:p>
        </w:tc>
        <w:tc>
          <w:tcPr>
            <w:tcW w:w="2520" w:type="dxa"/>
            <w:vAlign w:val="center"/>
          </w:tcPr>
          <w:p w:rsidR="00B02259" w:rsidRDefault="00B02259">
            <w:pPr>
              <w:spacing w:before="120" w:after="120"/>
              <w:rPr>
                <w:rFonts w:ascii="Times New Roman" w:eastAsia="宋体" w:hAnsi="Times New Roman" w:cs="Times New Roman"/>
                <w:szCs w:val="20"/>
              </w:rPr>
            </w:pPr>
          </w:p>
        </w:tc>
        <w:tc>
          <w:tcPr>
            <w:tcW w:w="957" w:type="dxa"/>
            <w:vAlign w:val="center"/>
          </w:tcPr>
          <w:p w:rsidR="00B02259" w:rsidRDefault="00B02259">
            <w:pPr>
              <w:spacing w:before="120" w:after="120"/>
              <w:rPr>
                <w:rFonts w:ascii="Times New Roman" w:eastAsia="宋体" w:hAnsi="Times New Roman" w:cs="Times New Roman"/>
                <w:szCs w:val="20"/>
              </w:rPr>
            </w:pPr>
          </w:p>
        </w:tc>
        <w:tc>
          <w:tcPr>
            <w:tcW w:w="1134" w:type="dxa"/>
            <w:vAlign w:val="center"/>
          </w:tcPr>
          <w:p w:rsidR="00B02259" w:rsidRDefault="00B02259">
            <w:pPr>
              <w:spacing w:before="120" w:after="120"/>
              <w:rPr>
                <w:rFonts w:ascii="Times New Roman" w:eastAsia="宋体" w:hAnsi="Times New Roman" w:cs="Times New Roman"/>
                <w:szCs w:val="20"/>
              </w:rPr>
            </w:pPr>
          </w:p>
        </w:tc>
      </w:tr>
      <w:tr w:rsidR="00B02259">
        <w:trPr>
          <w:cantSplit/>
          <w:trHeight w:val="778"/>
        </w:trPr>
        <w:tc>
          <w:tcPr>
            <w:tcW w:w="710" w:type="dxa"/>
            <w:vAlign w:val="center"/>
          </w:tcPr>
          <w:p w:rsidR="00B02259" w:rsidRDefault="00B02259">
            <w:pPr>
              <w:spacing w:before="120" w:after="120"/>
              <w:rPr>
                <w:rFonts w:ascii="Times New Roman" w:eastAsia="宋体" w:hAnsi="Times New Roman" w:cs="Times New Roman"/>
                <w:szCs w:val="20"/>
              </w:rPr>
            </w:pPr>
          </w:p>
        </w:tc>
        <w:tc>
          <w:tcPr>
            <w:tcW w:w="708" w:type="dxa"/>
            <w:vAlign w:val="center"/>
          </w:tcPr>
          <w:p w:rsidR="00B02259" w:rsidRDefault="00B02259">
            <w:pPr>
              <w:spacing w:before="120" w:after="120"/>
              <w:rPr>
                <w:rFonts w:ascii="Times New Roman" w:eastAsia="宋体" w:hAnsi="Times New Roman" w:cs="Times New Roman"/>
                <w:szCs w:val="20"/>
              </w:rPr>
            </w:pPr>
          </w:p>
        </w:tc>
        <w:tc>
          <w:tcPr>
            <w:tcW w:w="1163" w:type="dxa"/>
            <w:vAlign w:val="center"/>
          </w:tcPr>
          <w:p w:rsidR="00B02259" w:rsidRDefault="00B02259">
            <w:pPr>
              <w:spacing w:before="120" w:after="120"/>
              <w:rPr>
                <w:rFonts w:ascii="Times New Roman" w:eastAsia="宋体" w:hAnsi="Times New Roman" w:cs="Times New Roman"/>
                <w:szCs w:val="20"/>
              </w:rPr>
            </w:pPr>
          </w:p>
        </w:tc>
        <w:tc>
          <w:tcPr>
            <w:tcW w:w="2023" w:type="dxa"/>
            <w:vAlign w:val="center"/>
          </w:tcPr>
          <w:p w:rsidR="00B02259" w:rsidRDefault="00B02259">
            <w:pPr>
              <w:spacing w:before="120" w:after="120"/>
              <w:rPr>
                <w:rFonts w:ascii="Times New Roman" w:eastAsia="宋体" w:hAnsi="Times New Roman" w:cs="Times New Roman"/>
                <w:szCs w:val="20"/>
              </w:rPr>
            </w:pPr>
          </w:p>
        </w:tc>
        <w:tc>
          <w:tcPr>
            <w:tcW w:w="2520" w:type="dxa"/>
            <w:vAlign w:val="center"/>
          </w:tcPr>
          <w:p w:rsidR="00B02259" w:rsidRDefault="00B02259">
            <w:pPr>
              <w:spacing w:before="120" w:after="120"/>
              <w:rPr>
                <w:rFonts w:ascii="Times New Roman" w:eastAsia="宋体" w:hAnsi="Times New Roman" w:cs="Times New Roman"/>
                <w:szCs w:val="20"/>
              </w:rPr>
            </w:pPr>
          </w:p>
        </w:tc>
        <w:tc>
          <w:tcPr>
            <w:tcW w:w="957" w:type="dxa"/>
            <w:vAlign w:val="center"/>
          </w:tcPr>
          <w:p w:rsidR="00B02259" w:rsidRDefault="00B02259">
            <w:pPr>
              <w:spacing w:before="120" w:after="120"/>
              <w:rPr>
                <w:rFonts w:ascii="Times New Roman" w:eastAsia="宋体" w:hAnsi="Times New Roman" w:cs="Times New Roman"/>
                <w:szCs w:val="20"/>
              </w:rPr>
            </w:pPr>
          </w:p>
        </w:tc>
        <w:tc>
          <w:tcPr>
            <w:tcW w:w="1134" w:type="dxa"/>
            <w:vAlign w:val="center"/>
          </w:tcPr>
          <w:p w:rsidR="00B02259" w:rsidRDefault="00B02259">
            <w:pPr>
              <w:spacing w:before="120" w:after="120"/>
              <w:rPr>
                <w:rFonts w:ascii="Times New Roman" w:eastAsia="宋体" w:hAnsi="Times New Roman" w:cs="Times New Roman"/>
                <w:szCs w:val="20"/>
              </w:rPr>
            </w:pPr>
          </w:p>
        </w:tc>
      </w:tr>
      <w:tr w:rsidR="00B02259">
        <w:trPr>
          <w:cantSplit/>
          <w:trHeight w:val="778"/>
        </w:trPr>
        <w:tc>
          <w:tcPr>
            <w:tcW w:w="710" w:type="dxa"/>
            <w:vAlign w:val="center"/>
          </w:tcPr>
          <w:p w:rsidR="00B02259" w:rsidRDefault="00B02259">
            <w:pPr>
              <w:spacing w:before="120" w:after="120"/>
              <w:rPr>
                <w:rFonts w:ascii="Times New Roman" w:eastAsia="宋体" w:hAnsi="Times New Roman" w:cs="Times New Roman"/>
                <w:szCs w:val="20"/>
              </w:rPr>
            </w:pPr>
          </w:p>
        </w:tc>
        <w:tc>
          <w:tcPr>
            <w:tcW w:w="708" w:type="dxa"/>
            <w:vAlign w:val="center"/>
          </w:tcPr>
          <w:p w:rsidR="00B02259" w:rsidRDefault="00B02259">
            <w:pPr>
              <w:spacing w:before="120" w:after="120"/>
              <w:rPr>
                <w:rFonts w:ascii="Times New Roman" w:eastAsia="宋体" w:hAnsi="Times New Roman" w:cs="Times New Roman"/>
                <w:szCs w:val="20"/>
              </w:rPr>
            </w:pPr>
          </w:p>
        </w:tc>
        <w:tc>
          <w:tcPr>
            <w:tcW w:w="1163" w:type="dxa"/>
            <w:vAlign w:val="center"/>
          </w:tcPr>
          <w:p w:rsidR="00B02259" w:rsidRDefault="00B02259">
            <w:pPr>
              <w:spacing w:before="120" w:after="120"/>
              <w:rPr>
                <w:rFonts w:ascii="Times New Roman" w:eastAsia="宋体" w:hAnsi="Times New Roman" w:cs="Times New Roman"/>
                <w:szCs w:val="20"/>
              </w:rPr>
            </w:pPr>
          </w:p>
        </w:tc>
        <w:tc>
          <w:tcPr>
            <w:tcW w:w="2023" w:type="dxa"/>
            <w:vAlign w:val="center"/>
          </w:tcPr>
          <w:p w:rsidR="00B02259" w:rsidRDefault="00B02259">
            <w:pPr>
              <w:spacing w:before="120" w:after="120"/>
              <w:rPr>
                <w:rFonts w:ascii="Times New Roman" w:eastAsia="宋体" w:hAnsi="Times New Roman" w:cs="Times New Roman"/>
                <w:szCs w:val="20"/>
              </w:rPr>
            </w:pPr>
          </w:p>
        </w:tc>
        <w:tc>
          <w:tcPr>
            <w:tcW w:w="2520" w:type="dxa"/>
            <w:vAlign w:val="center"/>
          </w:tcPr>
          <w:p w:rsidR="00B02259" w:rsidRDefault="00B02259">
            <w:pPr>
              <w:spacing w:before="120" w:after="120"/>
              <w:rPr>
                <w:rFonts w:ascii="Times New Roman" w:eastAsia="宋体" w:hAnsi="Times New Roman" w:cs="Times New Roman"/>
                <w:szCs w:val="20"/>
              </w:rPr>
            </w:pPr>
          </w:p>
        </w:tc>
        <w:tc>
          <w:tcPr>
            <w:tcW w:w="957" w:type="dxa"/>
            <w:vAlign w:val="center"/>
          </w:tcPr>
          <w:p w:rsidR="00B02259" w:rsidRDefault="00B02259">
            <w:pPr>
              <w:spacing w:before="120" w:after="120"/>
              <w:rPr>
                <w:rFonts w:ascii="Times New Roman" w:eastAsia="宋体" w:hAnsi="Times New Roman" w:cs="Times New Roman"/>
                <w:szCs w:val="20"/>
              </w:rPr>
            </w:pPr>
          </w:p>
        </w:tc>
        <w:tc>
          <w:tcPr>
            <w:tcW w:w="1134" w:type="dxa"/>
            <w:vAlign w:val="center"/>
          </w:tcPr>
          <w:p w:rsidR="00B02259" w:rsidRDefault="00B02259">
            <w:pPr>
              <w:spacing w:before="120" w:after="120"/>
              <w:rPr>
                <w:rFonts w:ascii="Times New Roman" w:eastAsia="宋体" w:hAnsi="Times New Roman" w:cs="Times New Roman"/>
                <w:szCs w:val="20"/>
              </w:rPr>
            </w:pPr>
          </w:p>
        </w:tc>
      </w:tr>
    </w:tbl>
    <w:p w:rsidR="00B02259" w:rsidRDefault="00F16DC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02259" w:rsidRDefault="00F16DC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02259" w:rsidRDefault="00B02259">
      <w:pPr>
        <w:rPr>
          <w:rFonts w:ascii="Arial" w:eastAsia="宋体" w:hAnsi="Arial" w:cs="Arial"/>
          <w:szCs w:val="21"/>
        </w:rPr>
      </w:pPr>
    </w:p>
    <w:p w:rsidR="00B02259" w:rsidRDefault="00F16DC6">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02259" w:rsidRDefault="00F16DC6">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02259" w:rsidRDefault="00B02259">
      <w:pPr>
        <w:rPr>
          <w:rFonts w:ascii="Times New Roman" w:eastAsia="宋体" w:hAnsi="Times New Roman" w:cs="Times New Roman"/>
          <w:szCs w:val="20"/>
        </w:rPr>
      </w:pPr>
    </w:p>
    <w:p w:rsidR="00B02259" w:rsidRDefault="00B02259">
      <w:pPr>
        <w:spacing w:before="120"/>
        <w:jc w:val="center"/>
        <w:outlineLvl w:val="0"/>
        <w:rPr>
          <w:rFonts w:ascii="Times New Roman" w:eastAsia="宋体" w:hAnsi="Times New Roman" w:cs="Times New Roman"/>
          <w:b/>
          <w:szCs w:val="20"/>
        </w:rPr>
      </w:pPr>
      <w:bookmarkStart w:id="2" w:name="_Toc233001761"/>
    </w:p>
    <w:p w:rsidR="00B02259" w:rsidRDefault="00B02259">
      <w:pPr>
        <w:spacing w:before="120"/>
        <w:jc w:val="center"/>
        <w:outlineLvl w:val="0"/>
        <w:rPr>
          <w:rFonts w:ascii="Times New Roman" w:eastAsia="宋体" w:hAnsi="Times New Roman" w:cs="Times New Roman"/>
          <w:b/>
          <w:szCs w:val="20"/>
        </w:rPr>
      </w:pPr>
    </w:p>
    <w:p w:rsidR="00B02259" w:rsidRDefault="00B02259">
      <w:pPr>
        <w:spacing w:before="120"/>
        <w:jc w:val="center"/>
        <w:outlineLvl w:val="0"/>
        <w:rPr>
          <w:rFonts w:ascii="Times New Roman" w:eastAsia="宋体" w:hAnsi="Times New Roman" w:cs="Times New Roman"/>
          <w:b/>
          <w:szCs w:val="20"/>
        </w:rPr>
      </w:pPr>
    </w:p>
    <w:p w:rsidR="00B02259" w:rsidRDefault="00B02259">
      <w:pPr>
        <w:spacing w:before="120"/>
        <w:jc w:val="center"/>
        <w:outlineLvl w:val="0"/>
        <w:rPr>
          <w:rFonts w:ascii="Times New Roman" w:eastAsia="宋体" w:hAnsi="Times New Roman" w:cs="Times New Roman"/>
          <w:b/>
          <w:szCs w:val="20"/>
        </w:rPr>
      </w:pPr>
    </w:p>
    <w:p w:rsidR="00B02259" w:rsidRDefault="00B02259">
      <w:pPr>
        <w:spacing w:before="120"/>
        <w:jc w:val="center"/>
        <w:outlineLvl w:val="0"/>
        <w:rPr>
          <w:rFonts w:ascii="Times New Roman" w:eastAsia="宋体" w:hAnsi="Times New Roman" w:cs="Times New Roman"/>
          <w:b/>
          <w:szCs w:val="20"/>
        </w:rPr>
      </w:pPr>
    </w:p>
    <w:p w:rsidR="00B02259" w:rsidRDefault="00B02259">
      <w:pPr>
        <w:spacing w:before="120"/>
        <w:jc w:val="center"/>
        <w:outlineLvl w:val="0"/>
        <w:rPr>
          <w:rFonts w:ascii="Times New Roman" w:eastAsia="宋体" w:hAnsi="Times New Roman" w:cs="Times New Roman"/>
          <w:b/>
          <w:szCs w:val="20"/>
        </w:rPr>
      </w:pPr>
    </w:p>
    <w:p w:rsidR="00B02259" w:rsidRDefault="00B02259">
      <w:pPr>
        <w:spacing w:before="120"/>
        <w:jc w:val="center"/>
        <w:outlineLvl w:val="0"/>
        <w:rPr>
          <w:rFonts w:ascii="Times New Roman" w:eastAsia="宋体" w:hAnsi="Times New Roman" w:cs="Times New Roman"/>
          <w:b/>
          <w:szCs w:val="20"/>
        </w:rPr>
      </w:pPr>
    </w:p>
    <w:p w:rsidR="00B02259" w:rsidRDefault="00B02259">
      <w:pPr>
        <w:spacing w:before="120"/>
        <w:jc w:val="center"/>
        <w:outlineLvl w:val="0"/>
        <w:rPr>
          <w:rFonts w:ascii="Times New Roman" w:eastAsia="宋体" w:hAnsi="Times New Roman" w:cs="Times New Roman"/>
          <w:b/>
          <w:szCs w:val="20"/>
        </w:rPr>
      </w:pPr>
    </w:p>
    <w:p w:rsidR="00B02259" w:rsidRDefault="00F16DC6">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rsidR="00B02259" w:rsidRDefault="00B02259">
      <w:pPr>
        <w:jc w:val="center"/>
        <w:rPr>
          <w:rFonts w:ascii="Times New Roman" w:eastAsia="宋体" w:hAnsi="Times New Roman" w:cs="Times New Roman"/>
          <w:szCs w:val="20"/>
        </w:rPr>
      </w:pPr>
    </w:p>
    <w:p w:rsidR="00B02259" w:rsidRDefault="00F16DC6">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02259">
        <w:trPr>
          <w:trHeight w:val="820"/>
          <w:jc w:val="center"/>
        </w:trPr>
        <w:tc>
          <w:tcPr>
            <w:tcW w:w="828" w:type="dxa"/>
            <w:vAlign w:val="center"/>
          </w:tcPr>
          <w:p w:rsidR="00B02259" w:rsidRDefault="00F16DC6">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B02259" w:rsidRDefault="00F16DC6">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B02259" w:rsidRDefault="00F16DC6">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B02259" w:rsidRDefault="00F16DC6">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B02259" w:rsidRDefault="00F16DC6">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B02259" w:rsidRDefault="00F16DC6">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02259" w:rsidRDefault="00F16DC6">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B02259" w:rsidRDefault="00F16DC6">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02259">
        <w:trPr>
          <w:trHeight w:val="740"/>
          <w:jc w:val="center"/>
        </w:trPr>
        <w:tc>
          <w:tcPr>
            <w:tcW w:w="828" w:type="dxa"/>
            <w:vAlign w:val="center"/>
          </w:tcPr>
          <w:p w:rsidR="00B02259" w:rsidRDefault="00B02259">
            <w:pPr>
              <w:rPr>
                <w:rFonts w:ascii="Times New Roman" w:eastAsia="宋体" w:hAnsi="Times New Roman" w:cs="Times New Roman"/>
                <w:szCs w:val="20"/>
              </w:rPr>
            </w:pPr>
          </w:p>
        </w:tc>
        <w:tc>
          <w:tcPr>
            <w:tcW w:w="1609" w:type="dxa"/>
            <w:vAlign w:val="center"/>
          </w:tcPr>
          <w:p w:rsidR="00B02259" w:rsidRDefault="00B02259">
            <w:pPr>
              <w:rPr>
                <w:rFonts w:ascii="Times New Roman" w:eastAsia="宋体" w:hAnsi="Times New Roman" w:cs="Times New Roman"/>
                <w:szCs w:val="20"/>
              </w:rPr>
            </w:pPr>
          </w:p>
        </w:tc>
        <w:tc>
          <w:tcPr>
            <w:tcW w:w="3240" w:type="dxa"/>
            <w:vAlign w:val="center"/>
          </w:tcPr>
          <w:p w:rsidR="00B02259" w:rsidRDefault="00B02259">
            <w:pPr>
              <w:rPr>
                <w:rFonts w:ascii="Times New Roman" w:eastAsia="宋体" w:hAnsi="Times New Roman" w:cs="Times New Roman"/>
                <w:szCs w:val="20"/>
              </w:rPr>
            </w:pPr>
          </w:p>
        </w:tc>
        <w:tc>
          <w:tcPr>
            <w:tcW w:w="1980" w:type="dxa"/>
            <w:vAlign w:val="center"/>
          </w:tcPr>
          <w:p w:rsidR="00B02259" w:rsidRDefault="00B02259">
            <w:pPr>
              <w:rPr>
                <w:rFonts w:ascii="Times New Roman" w:eastAsia="宋体" w:hAnsi="Times New Roman" w:cs="Times New Roman"/>
                <w:szCs w:val="20"/>
              </w:rPr>
            </w:pPr>
          </w:p>
        </w:tc>
        <w:tc>
          <w:tcPr>
            <w:tcW w:w="849" w:type="dxa"/>
            <w:vAlign w:val="center"/>
          </w:tcPr>
          <w:p w:rsidR="00B02259" w:rsidRDefault="00B02259">
            <w:pPr>
              <w:rPr>
                <w:rFonts w:ascii="Times New Roman" w:eastAsia="宋体" w:hAnsi="Times New Roman" w:cs="Times New Roman"/>
                <w:szCs w:val="20"/>
              </w:rPr>
            </w:pPr>
          </w:p>
        </w:tc>
        <w:tc>
          <w:tcPr>
            <w:tcW w:w="849" w:type="dxa"/>
            <w:vAlign w:val="center"/>
          </w:tcPr>
          <w:p w:rsidR="00B02259" w:rsidRDefault="00B02259">
            <w:pPr>
              <w:rPr>
                <w:rFonts w:ascii="Times New Roman" w:eastAsia="宋体" w:hAnsi="Times New Roman" w:cs="Times New Roman"/>
                <w:szCs w:val="20"/>
              </w:rPr>
            </w:pPr>
          </w:p>
        </w:tc>
      </w:tr>
      <w:tr w:rsidR="00B02259">
        <w:trPr>
          <w:trHeight w:val="740"/>
          <w:jc w:val="center"/>
        </w:trPr>
        <w:tc>
          <w:tcPr>
            <w:tcW w:w="828" w:type="dxa"/>
            <w:vAlign w:val="center"/>
          </w:tcPr>
          <w:p w:rsidR="00B02259" w:rsidRDefault="00B02259">
            <w:pPr>
              <w:rPr>
                <w:rFonts w:ascii="Times New Roman" w:eastAsia="宋体" w:hAnsi="Times New Roman" w:cs="Times New Roman"/>
                <w:szCs w:val="20"/>
              </w:rPr>
            </w:pPr>
          </w:p>
        </w:tc>
        <w:tc>
          <w:tcPr>
            <w:tcW w:w="1609" w:type="dxa"/>
            <w:vAlign w:val="center"/>
          </w:tcPr>
          <w:p w:rsidR="00B02259" w:rsidRDefault="00B02259">
            <w:pPr>
              <w:rPr>
                <w:rFonts w:ascii="Times New Roman" w:eastAsia="宋体" w:hAnsi="宋体" w:cs="Times New Roman"/>
                <w:szCs w:val="21"/>
              </w:rPr>
            </w:pPr>
          </w:p>
        </w:tc>
        <w:tc>
          <w:tcPr>
            <w:tcW w:w="3240" w:type="dxa"/>
            <w:vAlign w:val="center"/>
          </w:tcPr>
          <w:p w:rsidR="00B02259" w:rsidRDefault="00B02259">
            <w:pPr>
              <w:spacing w:line="240" w:lineRule="atLeast"/>
              <w:ind w:firstLineChars="150" w:firstLine="315"/>
              <w:rPr>
                <w:rFonts w:ascii="Times New Roman" w:eastAsia="宋体" w:hAnsi="宋体" w:cs="Times New Roman"/>
                <w:szCs w:val="21"/>
              </w:rPr>
            </w:pPr>
          </w:p>
        </w:tc>
        <w:tc>
          <w:tcPr>
            <w:tcW w:w="1980" w:type="dxa"/>
            <w:vAlign w:val="center"/>
          </w:tcPr>
          <w:p w:rsidR="00B02259" w:rsidRDefault="00B02259">
            <w:pPr>
              <w:rPr>
                <w:rFonts w:ascii="Times New Roman" w:eastAsia="宋体" w:hAnsi="宋体" w:cs="Times New Roman"/>
                <w:szCs w:val="21"/>
              </w:rPr>
            </w:pPr>
          </w:p>
        </w:tc>
        <w:tc>
          <w:tcPr>
            <w:tcW w:w="849" w:type="dxa"/>
            <w:vAlign w:val="center"/>
          </w:tcPr>
          <w:p w:rsidR="00B02259" w:rsidRDefault="00B02259">
            <w:pPr>
              <w:rPr>
                <w:rFonts w:ascii="Times New Roman" w:eastAsia="宋体" w:hAnsi="Times New Roman" w:cs="Times New Roman"/>
                <w:szCs w:val="20"/>
              </w:rPr>
            </w:pPr>
          </w:p>
        </w:tc>
        <w:tc>
          <w:tcPr>
            <w:tcW w:w="849" w:type="dxa"/>
            <w:vAlign w:val="center"/>
          </w:tcPr>
          <w:p w:rsidR="00B02259" w:rsidRDefault="00B02259">
            <w:pPr>
              <w:rPr>
                <w:rFonts w:ascii="Times New Roman" w:eastAsia="宋体" w:hAnsi="Times New Roman" w:cs="Times New Roman"/>
                <w:szCs w:val="20"/>
              </w:rPr>
            </w:pPr>
          </w:p>
        </w:tc>
      </w:tr>
      <w:tr w:rsidR="00B02259">
        <w:trPr>
          <w:trHeight w:val="740"/>
          <w:jc w:val="center"/>
        </w:trPr>
        <w:tc>
          <w:tcPr>
            <w:tcW w:w="828" w:type="dxa"/>
            <w:vAlign w:val="center"/>
          </w:tcPr>
          <w:p w:rsidR="00B02259" w:rsidRDefault="00B02259">
            <w:pPr>
              <w:rPr>
                <w:rFonts w:ascii="Times New Roman" w:eastAsia="宋体" w:hAnsi="Times New Roman" w:cs="Times New Roman"/>
                <w:szCs w:val="20"/>
              </w:rPr>
            </w:pPr>
          </w:p>
        </w:tc>
        <w:tc>
          <w:tcPr>
            <w:tcW w:w="1609" w:type="dxa"/>
            <w:vAlign w:val="center"/>
          </w:tcPr>
          <w:p w:rsidR="00B02259" w:rsidRDefault="00B02259">
            <w:pPr>
              <w:rPr>
                <w:rFonts w:ascii="Times New Roman" w:eastAsia="宋体" w:hAnsi="宋体" w:cs="Times New Roman"/>
                <w:szCs w:val="21"/>
              </w:rPr>
            </w:pPr>
          </w:p>
        </w:tc>
        <w:tc>
          <w:tcPr>
            <w:tcW w:w="3240" w:type="dxa"/>
            <w:vAlign w:val="center"/>
          </w:tcPr>
          <w:p w:rsidR="00B02259" w:rsidRDefault="00B02259">
            <w:pPr>
              <w:spacing w:line="240" w:lineRule="atLeast"/>
              <w:ind w:firstLineChars="150" w:firstLine="315"/>
              <w:rPr>
                <w:rFonts w:ascii="Times New Roman" w:eastAsia="宋体" w:hAnsi="宋体" w:cs="Times New Roman"/>
                <w:szCs w:val="21"/>
              </w:rPr>
            </w:pPr>
          </w:p>
        </w:tc>
        <w:tc>
          <w:tcPr>
            <w:tcW w:w="1980" w:type="dxa"/>
            <w:vAlign w:val="center"/>
          </w:tcPr>
          <w:p w:rsidR="00B02259" w:rsidRDefault="00B02259">
            <w:pPr>
              <w:rPr>
                <w:rFonts w:ascii="Times New Roman" w:eastAsia="宋体" w:hAnsi="宋体" w:cs="Times New Roman"/>
                <w:szCs w:val="21"/>
              </w:rPr>
            </w:pPr>
          </w:p>
        </w:tc>
        <w:tc>
          <w:tcPr>
            <w:tcW w:w="849" w:type="dxa"/>
            <w:vAlign w:val="center"/>
          </w:tcPr>
          <w:p w:rsidR="00B02259" w:rsidRDefault="00B02259">
            <w:pPr>
              <w:rPr>
                <w:rFonts w:ascii="Times New Roman" w:eastAsia="宋体" w:hAnsi="Times New Roman" w:cs="Times New Roman"/>
                <w:szCs w:val="20"/>
              </w:rPr>
            </w:pPr>
          </w:p>
        </w:tc>
        <w:tc>
          <w:tcPr>
            <w:tcW w:w="849" w:type="dxa"/>
            <w:vAlign w:val="center"/>
          </w:tcPr>
          <w:p w:rsidR="00B02259" w:rsidRDefault="00B02259">
            <w:pPr>
              <w:rPr>
                <w:rFonts w:ascii="Times New Roman" w:eastAsia="宋体" w:hAnsi="Times New Roman" w:cs="Times New Roman"/>
                <w:szCs w:val="20"/>
              </w:rPr>
            </w:pPr>
          </w:p>
        </w:tc>
      </w:tr>
      <w:tr w:rsidR="00B02259">
        <w:trPr>
          <w:trHeight w:val="740"/>
          <w:jc w:val="center"/>
        </w:trPr>
        <w:tc>
          <w:tcPr>
            <w:tcW w:w="828" w:type="dxa"/>
            <w:vAlign w:val="center"/>
          </w:tcPr>
          <w:p w:rsidR="00B02259" w:rsidRDefault="00B02259">
            <w:pPr>
              <w:rPr>
                <w:rFonts w:ascii="Times New Roman" w:eastAsia="宋体" w:hAnsi="Times New Roman" w:cs="Times New Roman"/>
                <w:szCs w:val="20"/>
              </w:rPr>
            </w:pPr>
          </w:p>
        </w:tc>
        <w:tc>
          <w:tcPr>
            <w:tcW w:w="1609" w:type="dxa"/>
            <w:vAlign w:val="center"/>
          </w:tcPr>
          <w:p w:rsidR="00B02259" w:rsidRDefault="00B02259">
            <w:pPr>
              <w:rPr>
                <w:rFonts w:ascii="Times New Roman" w:eastAsia="宋体" w:hAnsi="宋体" w:cs="Times New Roman"/>
                <w:szCs w:val="21"/>
              </w:rPr>
            </w:pPr>
          </w:p>
        </w:tc>
        <w:tc>
          <w:tcPr>
            <w:tcW w:w="3240" w:type="dxa"/>
            <w:vAlign w:val="center"/>
          </w:tcPr>
          <w:p w:rsidR="00B02259" w:rsidRDefault="00B02259">
            <w:pPr>
              <w:spacing w:line="240" w:lineRule="atLeast"/>
              <w:ind w:firstLineChars="150" w:firstLine="315"/>
              <w:rPr>
                <w:rFonts w:ascii="Times New Roman" w:eastAsia="宋体" w:hAnsi="宋体" w:cs="Times New Roman"/>
                <w:szCs w:val="21"/>
              </w:rPr>
            </w:pPr>
          </w:p>
        </w:tc>
        <w:tc>
          <w:tcPr>
            <w:tcW w:w="1980" w:type="dxa"/>
            <w:vAlign w:val="center"/>
          </w:tcPr>
          <w:p w:rsidR="00B02259" w:rsidRDefault="00B02259">
            <w:pPr>
              <w:rPr>
                <w:rFonts w:ascii="Times New Roman" w:eastAsia="宋体" w:hAnsi="宋体" w:cs="Times New Roman"/>
                <w:szCs w:val="21"/>
              </w:rPr>
            </w:pPr>
          </w:p>
        </w:tc>
        <w:tc>
          <w:tcPr>
            <w:tcW w:w="849" w:type="dxa"/>
            <w:vAlign w:val="center"/>
          </w:tcPr>
          <w:p w:rsidR="00B02259" w:rsidRDefault="00B02259">
            <w:pPr>
              <w:rPr>
                <w:rFonts w:ascii="Times New Roman" w:eastAsia="宋体" w:hAnsi="Times New Roman" w:cs="Times New Roman"/>
                <w:szCs w:val="20"/>
              </w:rPr>
            </w:pPr>
          </w:p>
        </w:tc>
        <w:tc>
          <w:tcPr>
            <w:tcW w:w="849" w:type="dxa"/>
            <w:vAlign w:val="center"/>
          </w:tcPr>
          <w:p w:rsidR="00B02259" w:rsidRDefault="00B02259">
            <w:pPr>
              <w:rPr>
                <w:rFonts w:ascii="Times New Roman" w:eastAsia="宋体" w:hAnsi="Times New Roman" w:cs="Times New Roman"/>
                <w:szCs w:val="20"/>
              </w:rPr>
            </w:pPr>
          </w:p>
        </w:tc>
      </w:tr>
      <w:tr w:rsidR="00B02259">
        <w:trPr>
          <w:trHeight w:val="740"/>
          <w:jc w:val="center"/>
        </w:trPr>
        <w:tc>
          <w:tcPr>
            <w:tcW w:w="828" w:type="dxa"/>
            <w:vAlign w:val="center"/>
          </w:tcPr>
          <w:p w:rsidR="00B02259" w:rsidRDefault="00B02259">
            <w:pPr>
              <w:rPr>
                <w:rFonts w:ascii="Times New Roman" w:eastAsia="宋体" w:hAnsi="Times New Roman" w:cs="Times New Roman"/>
                <w:szCs w:val="20"/>
              </w:rPr>
            </w:pPr>
          </w:p>
        </w:tc>
        <w:tc>
          <w:tcPr>
            <w:tcW w:w="1609" w:type="dxa"/>
            <w:vAlign w:val="center"/>
          </w:tcPr>
          <w:p w:rsidR="00B02259" w:rsidRDefault="00B02259">
            <w:pPr>
              <w:rPr>
                <w:rFonts w:ascii="Times New Roman" w:eastAsia="宋体" w:hAnsi="宋体" w:cs="Times New Roman"/>
                <w:szCs w:val="21"/>
              </w:rPr>
            </w:pPr>
          </w:p>
        </w:tc>
        <w:tc>
          <w:tcPr>
            <w:tcW w:w="3240" w:type="dxa"/>
            <w:vAlign w:val="center"/>
          </w:tcPr>
          <w:p w:rsidR="00B02259" w:rsidRDefault="00B02259">
            <w:pPr>
              <w:spacing w:line="240" w:lineRule="atLeast"/>
              <w:ind w:firstLineChars="150" w:firstLine="315"/>
              <w:rPr>
                <w:rFonts w:ascii="Times New Roman" w:eastAsia="宋体" w:hAnsi="宋体" w:cs="Times New Roman"/>
                <w:szCs w:val="21"/>
              </w:rPr>
            </w:pPr>
          </w:p>
        </w:tc>
        <w:tc>
          <w:tcPr>
            <w:tcW w:w="1980" w:type="dxa"/>
            <w:vAlign w:val="center"/>
          </w:tcPr>
          <w:p w:rsidR="00B02259" w:rsidRDefault="00B02259">
            <w:pPr>
              <w:rPr>
                <w:rFonts w:ascii="Times New Roman" w:eastAsia="宋体" w:hAnsi="宋体" w:cs="Times New Roman"/>
                <w:szCs w:val="21"/>
              </w:rPr>
            </w:pPr>
          </w:p>
        </w:tc>
        <w:tc>
          <w:tcPr>
            <w:tcW w:w="849" w:type="dxa"/>
            <w:vAlign w:val="center"/>
          </w:tcPr>
          <w:p w:rsidR="00B02259" w:rsidRDefault="00B02259">
            <w:pPr>
              <w:rPr>
                <w:rFonts w:ascii="Times New Roman" w:eastAsia="宋体" w:hAnsi="Times New Roman" w:cs="Times New Roman"/>
                <w:szCs w:val="20"/>
              </w:rPr>
            </w:pPr>
          </w:p>
        </w:tc>
        <w:tc>
          <w:tcPr>
            <w:tcW w:w="849" w:type="dxa"/>
            <w:vAlign w:val="center"/>
          </w:tcPr>
          <w:p w:rsidR="00B02259" w:rsidRDefault="00B02259">
            <w:pPr>
              <w:rPr>
                <w:rFonts w:ascii="Times New Roman" w:eastAsia="宋体" w:hAnsi="Times New Roman" w:cs="Times New Roman"/>
                <w:szCs w:val="20"/>
              </w:rPr>
            </w:pPr>
          </w:p>
        </w:tc>
      </w:tr>
    </w:tbl>
    <w:p w:rsidR="00B02259" w:rsidRDefault="00F16DC6">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02259" w:rsidRDefault="00F16DC6">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02259" w:rsidRDefault="00B02259">
      <w:pPr>
        <w:rPr>
          <w:rFonts w:ascii="Arial" w:eastAsia="宋体" w:hAnsi="Arial" w:cs="Arial"/>
          <w:szCs w:val="21"/>
        </w:rPr>
      </w:pPr>
    </w:p>
    <w:p w:rsidR="00B02259" w:rsidRDefault="00F16DC6">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02259" w:rsidRDefault="00F16DC6">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02259" w:rsidRDefault="00B02259">
      <w:pPr>
        <w:rPr>
          <w:rFonts w:ascii="Times New Roman" w:eastAsia="宋体" w:hAnsi="Times New Roman" w:cs="Times New Roman"/>
          <w:szCs w:val="20"/>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B02259">
        <w:trPr>
          <w:trHeight w:val="1472"/>
        </w:trPr>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B02259">
        <w:trPr>
          <w:gridAfter w:val="1"/>
          <w:wAfter w:w="20" w:type="dxa"/>
          <w:trHeight w:val="1472"/>
        </w:trPr>
        <w:tc>
          <w:tcPr>
            <w:tcW w:w="1494"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02259">
        <w:trPr>
          <w:trHeight w:val="504"/>
        </w:trPr>
        <w:tc>
          <w:tcPr>
            <w:tcW w:w="1494"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r>
      <w:tr w:rsidR="00B02259">
        <w:trPr>
          <w:trHeight w:val="468"/>
        </w:trPr>
        <w:tc>
          <w:tcPr>
            <w:tcW w:w="1494"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02259" w:rsidRDefault="00B02259">
            <w:pPr>
              <w:tabs>
                <w:tab w:val="left" w:pos="1480"/>
                <w:tab w:val="left" w:pos="5580"/>
              </w:tabs>
              <w:adjustRightInd w:val="0"/>
              <w:snapToGrid w:val="0"/>
              <w:spacing w:line="360" w:lineRule="auto"/>
              <w:rPr>
                <w:rFonts w:ascii="Arial" w:eastAsia="宋体" w:hAnsi="Arial" w:cs="Arial"/>
                <w:b/>
                <w:sz w:val="24"/>
                <w:szCs w:val="20"/>
              </w:rPr>
            </w:pPr>
          </w:p>
        </w:tc>
      </w:tr>
    </w:tbl>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F16DC6">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5580"/>
        </w:tabs>
        <w:jc w:val="left"/>
        <w:rPr>
          <w:rFonts w:ascii="Arial" w:hAnsi="Arial" w:cs="Arial"/>
          <w:b/>
          <w:sz w:val="24"/>
        </w:rPr>
      </w:pPr>
    </w:p>
    <w:p w:rsidR="00B02259" w:rsidRDefault="00B02259">
      <w:pPr>
        <w:tabs>
          <w:tab w:val="left" w:pos="5580"/>
        </w:tabs>
        <w:jc w:val="left"/>
        <w:rPr>
          <w:rFonts w:ascii="Arial" w:hAnsi="Arial" w:cs="Arial"/>
          <w:b/>
          <w:sz w:val="24"/>
        </w:rPr>
      </w:pPr>
    </w:p>
    <w:p w:rsidR="00B02259" w:rsidRDefault="00B02259">
      <w:pPr>
        <w:tabs>
          <w:tab w:val="left" w:pos="5580"/>
        </w:tabs>
        <w:jc w:val="left"/>
        <w:rPr>
          <w:rFonts w:ascii="Arial" w:hAnsi="Arial" w:cs="Arial"/>
          <w:b/>
          <w:sz w:val="24"/>
        </w:rPr>
      </w:pPr>
    </w:p>
    <w:p w:rsidR="00B02259" w:rsidRDefault="00F16DC6">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B02259" w:rsidRDefault="00B02259">
      <w:pPr>
        <w:tabs>
          <w:tab w:val="left" w:pos="5580"/>
        </w:tabs>
        <w:jc w:val="left"/>
        <w:rPr>
          <w:rFonts w:ascii="Arial" w:hAnsi="Arial" w:cs="Arial"/>
          <w:b/>
          <w:bCs/>
          <w:sz w:val="24"/>
        </w:rPr>
      </w:pPr>
    </w:p>
    <w:p w:rsidR="00B02259" w:rsidRDefault="00B02259">
      <w:pPr>
        <w:tabs>
          <w:tab w:val="left" w:pos="5580"/>
        </w:tabs>
        <w:jc w:val="left"/>
        <w:rPr>
          <w:rFonts w:ascii="Arial" w:hAnsi="Arial" w:cs="Arial"/>
          <w:b/>
          <w:bCs/>
          <w:sz w:val="24"/>
        </w:rPr>
      </w:pPr>
    </w:p>
    <w:p w:rsidR="00B02259" w:rsidRDefault="00B02259">
      <w:pPr>
        <w:tabs>
          <w:tab w:val="left" w:pos="5580"/>
        </w:tabs>
        <w:jc w:val="left"/>
        <w:rPr>
          <w:rFonts w:ascii="Arial" w:hAnsi="Arial" w:cs="Arial"/>
          <w:b/>
          <w:bCs/>
          <w:sz w:val="24"/>
        </w:rPr>
      </w:pPr>
    </w:p>
    <w:p w:rsidR="00B02259" w:rsidRDefault="00F16DC6">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B02259" w:rsidRDefault="00F16DC6">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B02259" w:rsidRDefault="00F16DC6">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B02259" w:rsidRDefault="00B02259">
      <w:pPr>
        <w:tabs>
          <w:tab w:val="left" w:pos="5580"/>
        </w:tabs>
        <w:spacing w:before="120" w:line="360" w:lineRule="auto"/>
        <w:rPr>
          <w:rFonts w:ascii="Arial" w:hAnsi="Arial" w:cs="Arial"/>
          <w:szCs w:val="21"/>
        </w:rPr>
      </w:pPr>
    </w:p>
    <w:p w:rsidR="00B02259" w:rsidRDefault="00F16DC6">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B02259" w:rsidRDefault="00F16DC6">
      <w:pPr>
        <w:pStyle w:val="a5"/>
        <w:numPr>
          <w:ilvl w:val="0"/>
          <w:numId w:val="6"/>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B02259" w:rsidRDefault="00F16DC6">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B02259" w:rsidRDefault="00F16DC6">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B02259" w:rsidRDefault="00F16DC6">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B02259" w:rsidRDefault="00B02259">
      <w:pPr>
        <w:pStyle w:val="a5"/>
        <w:tabs>
          <w:tab w:val="left" w:pos="5580"/>
        </w:tabs>
        <w:spacing w:line="360" w:lineRule="auto"/>
        <w:ind w:firstLine="480"/>
        <w:rPr>
          <w:rFonts w:ascii="Arial" w:hAnsi="Arial" w:cs="Arial"/>
          <w:szCs w:val="21"/>
        </w:rPr>
      </w:pPr>
    </w:p>
    <w:p w:rsidR="00B02259" w:rsidRDefault="00B02259">
      <w:pPr>
        <w:pStyle w:val="a5"/>
        <w:tabs>
          <w:tab w:val="left" w:pos="5580"/>
        </w:tabs>
        <w:spacing w:line="360" w:lineRule="auto"/>
        <w:ind w:firstLine="480"/>
        <w:rPr>
          <w:rFonts w:ascii="Arial" w:hAnsi="Arial" w:cs="Arial"/>
          <w:szCs w:val="21"/>
        </w:rPr>
      </w:pPr>
    </w:p>
    <w:p w:rsidR="00B02259" w:rsidRDefault="00B02259">
      <w:pPr>
        <w:pStyle w:val="a5"/>
        <w:tabs>
          <w:tab w:val="left" w:pos="5580"/>
        </w:tabs>
        <w:spacing w:line="360" w:lineRule="auto"/>
        <w:ind w:firstLine="480"/>
        <w:rPr>
          <w:rFonts w:ascii="Arial" w:hAnsi="Arial" w:cs="Arial"/>
          <w:szCs w:val="21"/>
        </w:rPr>
      </w:pPr>
    </w:p>
    <w:p w:rsidR="00B02259" w:rsidRDefault="00F16DC6">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B02259" w:rsidRDefault="00B02259">
      <w:pPr>
        <w:pStyle w:val="a5"/>
        <w:tabs>
          <w:tab w:val="left" w:pos="5580"/>
        </w:tabs>
        <w:spacing w:line="360" w:lineRule="auto"/>
        <w:ind w:left="424" w:firstLine="240"/>
        <w:jc w:val="center"/>
        <w:rPr>
          <w:rFonts w:ascii="Arial" w:hAnsi="Arial" w:cs="Arial"/>
          <w:szCs w:val="21"/>
        </w:rPr>
      </w:pPr>
    </w:p>
    <w:p w:rsidR="00B02259" w:rsidRDefault="00F16DC6">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F16DC6">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B02259" w:rsidRDefault="00F16DC6">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rsidR="00B02259" w:rsidRDefault="00B02259">
      <w:pPr>
        <w:jc w:val="center"/>
        <w:rPr>
          <w:rFonts w:ascii="黑体" w:eastAsia="黑体" w:hAnsi="黑体"/>
          <w:b/>
          <w:sz w:val="36"/>
          <w:szCs w:val="36"/>
        </w:rPr>
      </w:pPr>
    </w:p>
    <w:p w:rsidR="00B02259" w:rsidRDefault="00F16DC6">
      <w:pPr>
        <w:jc w:val="left"/>
        <w:rPr>
          <w:b/>
          <w:sz w:val="28"/>
          <w:szCs w:val="28"/>
        </w:rPr>
      </w:pPr>
      <w:r>
        <w:rPr>
          <w:rFonts w:hint="eastAsia"/>
          <w:b/>
          <w:sz w:val="28"/>
          <w:szCs w:val="28"/>
        </w:rPr>
        <w:t>致：清华大学深圳国际研究生院</w:t>
      </w:r>
    </w:p>
    <w:p w:rsidR="00B02259" w:rsidRDefault="00F16DC6">
      <w:pPr>
        <w:spacing w:line="480" w:lineRule="auto"/>
        <w:ind w:firstLineChars="236" w:firstLine="495"/>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B02259" w:rsidRDefault="00F16DC6">
      <w:pPr>
        <w:spacing w:line="480" w:lineRule="auto"/>
        <w:ind w:left="420"/>
        <w:rPr>
          <w:rFonts w:ascii="宋体" w:hAnsi="宋体"/>
        </w:rPr>
      </w:pPr>
      <w:r>
        <w:rPr>
          <w:rFonts w:ascii="宋体" w:hAnsi="宋体" w:hint="eastAsia"/>
        </w:rPr>
        <w:t>特此承诺！</w:t>
      </w:r>
    </w:p>
    <w:p w:rsidR="00B02259" w:rsidRDefault="00B02259">
      <w:pPr>
        <w:ind w:left="420"/>
        <w:rPr>
          <w:rFonts w:ascii="宋体" w:hAnsi="宋体"/>
        </w:rPr>
      </w:pPr>
    </w:p>
    <w:p w:rsidR="00B02259" w:rsidRDefault="00B02259">
      <w:pPr>
        <w:ind w:left="420"/>
        <w:rPr>
          <w:rFonts w:ascii="宋体" w:hAnsi="宋体"/>
        </w:rPr>
      </w:pPr>
    </w:p>
    <w:p w:rsidR="00B02259" w:rsidRDefault="00B02259">
      <w:pPr>
        <w:ind w:left="420"/>
        <w:rPr>
          <w:rFonts w:ascii="宋体" w:hAnsi="宋体"/>
        </w:rPr>
      </w:pPr>
    </w:p>
    <w:p w:rsidR="00B02259" w:rsidRDefault="00B02259">
      <w:pPr>
        <w:ind w:left="420"/>
        <w:rPr>
          <w:rFonts w:ascii="宋体" w:hAnsi="宋体"/>
        </w:rPr>
      </w:pPr>
    </w:p>
    <w:p w:rsidR="00B02259" w:rsidRDefault="00F16DC6">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B02259" w:rsidRDefault="00F16DC6">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B02259" w:rsidRDefault="00B02259">
      <w:pPr>
        <w:spacing w:before="100" w:beforeAutospacing="1" w:after="100" w:afterAutospacing="1"/>
        <w:rPr>
          <w:rFonts w:ascii="宋体" w:hAnsi="宋体"/>
        </w:rPr>
      </w:pPr>
    </w:p>
    <w:p w:rsidR="00B02259" w:rsidRDefault="00B02259">
      <w:pPr>
        <w:spacing w:before="100" w:beforeAutospacing="1" w:after="100" w:afterAutospacing="1"/>
        <w:rPr>
          <w:rFonts w:ascii="宋体" w:hAnsi="宋体"/>
        </w:rPr>
      </w:pPr>
    </w:p>
    <w:p w:rsidR="00B02259" w:rsidRDefault="00F16DC6">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B02259" w:rsidRDefault="00B02259"/>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B02259">
      <w:pPr>
        <w:tabs>
          <w:tab w:val="left" w:pos="1480"/>
          <w:tab w:val="left" w:pos="5580"/>
        </w:tabs>
        <w:adjustRightInd w:val="0"/>
        <w:snapToGrid w:val="0"/>
        <w:spacing w:line="360" w:lineRule="auto"/>
        <w:rPr>
          <w:rFonts w:ascii="宋体" w:eastAsia="宋体" w:hAnsi="宋体" w:cs="Times New Roman"/>
          <w:b/>
          <w:bCs/>
          <w:sz w:val="24"/>
          <w:szCs w:val="20"/>
        </w:rPr>
      </w:pPr>
    </w:p>
    <w:p w:rsidR="00B02259" w:rsidRDefault="00F16DC6">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B02259" w:rsidRDefault="00F16DC6">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B02259" w:rsidRDefault="00F16DC6">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B02259" w:rsidRDefault="00F16DC6">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B02259" w:rsidRDefault="00F16DC6">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B02259" w:rsidRDefault="00F16DC6">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B02259" w:rsidRDefault="00F16DC6">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w:t>
      </w:r>
      <w:r>
        <w:rPr>
          <w:rFonts w:ascii="宋体" w:eastAsia="宋体" w:hAnsi="宋体" w:cs="Times New Roman" w:hint="eastAsia"/>
          <w:szCs w:val="21"/>
        </w:rPr>
        <w:t>任。</w:t>
      </w:r>
    </w:p>
    <w:p w:rsidR="00B02259" w:rsidRDefault="00F16DC6">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B02259" w:rsidRDefault="00B02259">
      <w:pPr>
        <w:jc w:val="left"/>
        <w:rPr>
          <w:rFonts w:ascii="宋体" w:eastAsia="宋体" w:hAnsi="宋体" w:cs="Times New Roman"/>
          <w:szCs w:val="21"/>
        </w:rPr>
      </w:pPr>
    </w:p>
    <w:p w:rsidR="00B02259" w:rsidRDefault="00B02259">
      <w:pPr>
        <w:jc w:val="left"/>
        <w:rPr>
          <w:rFonts w:ascii="宋体" w:eastAsia="宋体" w:hAnsi="宋体" w:cs="Times New Roman"/>
          <w:szCs w:val="21"/>
        </w:rPr>
      </w:pPr>
    </w:p>
    <w:p w:rsidR="00B02259" w:rsidRDefault="00F16DC6">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B02259" w:rsidRDefault="00F16DC6">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02259" w:rsidRDefault="00B02259">
      <w:pPr>
        <w:spacing w:line="300" w:lineRule="auto"/>
        <w:jc w:val="left"/>
        <w:rPr>
          <w:rFonts w:ascii="宋体" w:eastAsia="宋体" w:hAnsi="宋体"/>
          <w:szCs w:val="21"/>
        </w:rPr>
      </w:pPr>
    </w:p>
    <w:p w:rsidR="00B02259" w:rsidRDefault="00B02259">
      <w:pPr>
        <w:spacing w:line="300" w:lineRule="auto"/>
        <w:jc w:val="left"/>
        <w:rPr>
          <w:rFonts w:ascii="宋体" w:eastAsia="宋体" w:hAnsi="宋体"/>
          <w:szCs w:val="21"/>
        </w:rPr>
      </w:pPr>
    </w:p>
    <w:p w:rsidR="00B02259" w:rsidRDefault="00F16DC6">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B02259">
      <w:pPr>
        <w:rPr>
          <w:rFonts w:ascii="宋体" w:eastAsia="宋体" w:hAnsi="宋体" w:cs="Times New Roman"/>
          <w:b/>
          <w:sz w:val="24"/>
          <w:szCs w:val="32"/>
        </w:rPr>
      </w:pPr>
    </w:p>
    <w:p w:rsidR="00B02259" w:rsidRDefault="00F16DC6">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B02259" w:rsidRDefault="00B02259">
      <w:pPr>
        <w:spacing w:line="480" w:lineRule="auto"/>
        <w:rPr>
          <w:rFonts w:ascii="Times New Roman" w:eastAsia="宋体" w:hAnsi="Times New Roman" w:cs="Times New Roman"/>
          <w:b/>
          <w:bCs/>
          <w:sz w:val="30"/>
          <w:szCs w:val="30"/>
        </w:rPr>
      </w:pPr>
    </w:p>
    <w:p w:rsidR="00B02259" w:rsidRDefault="00F16DC6">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B02259" w:rsidRDefault="00B02259">
      <w:pPr>
        <w:spacing w:line="480" w:lineRule="auto"/>
        <w:jc w:val="center"/>
        <w:rPr>
          <w:rFonts w:ascii="Times New Roman" w:eastAsia="宋体" w:hAnsi="Times New Roman" w:cs="Times New Roman"/>
          <w:b/>
          <w:bCs/>
          <w:sz w:val="30"/>
          <w:szCs w:val="30"/>
        </w:rPr>
      </w:pPr>
    </w:p>
    <w:p w:rsidR="00B02259" w:rsidRDefault="00F16DC6">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B02259" w:rsidRDefault="00F16DC6">
      <w:pPr>
        <w:spacing w:line="480" w:lineRule="auto"/>
        <w:ind w:firstLineChars="175" w:firstLine="367"/>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B02259" w:rsidRDefault="00F16DC6">
      <w:pPr>
        <w:spacing w:line="480" w:lineRule="auto"/>
        <w:ind w:firstLineChars="225" w:firstLine="472"/>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B02259" w:rsidRDefault="00F16DC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B02259" w:rsidRDefault="00F16DC6">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B02259" w:rsidRDefault="00B02259">
      <w:pPr>
        <w:ind w:left="420"/>
        <w:rPr>
          <w:rFonts w:ascii="宋体" w:eastAsia="宋体" w:hAnsi="宋体" w:cs="Times New Roman"/>
          <w:szCs w:val="21"/>
        </w:rPr>
      </w:pPr>
    </w:p>
    <w:p w:rsidR="00B02259" w:rsidRDefault="00B02259">
      <w:pPr>
        <w:ind w:left="420"/>
        <w:rPr>
          <w:rFonts w:ascii="宋体" w:eastAsia="宋体" w:hAnsi="宋体" w:cs="Times New Roman"/>
          <w:szCs w:val="21"/>
        </w:rPr>
      </w:pPr>
    </w:p>
    <w:p w:rsidR="00B02259" w:rsidRDefault="00F16DC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B02259" w:rsidRDefault="00F16DC6">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02259" w:rsidRDefault="00F16DC6">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B02259" w:rsidRDefault="00B02259">
      <w:pPr>
        <w:rPr>
          <w:rFonts w:ascii="Arial" w:eastAsia="宋体" w:hAnsi="Arial" w:cs="Arial"/>
          <w:b/>
          <w:bCs/>
          <w:szCs w:val="21"/>
        </w:rPr>
      </w:pPr>
    </w:p>
    <w:p w:rsidR="00B02259" w:rsidRDefault="00B02259">
      <w:pPr>
        <w:rPr>
          <w:rFonts w:ascii="Arial" w:eastAsia="宋体" w:hAnsi="Arial" w:cs="Arial"/>
          <w:b/>
          <w:bCs/>
          <w:szCs w:val="21"/>
        </w:rPr>
      </w:pPr>
    </w:p>
    <w:p w:rsidR="00B02259" w:rsidRDefault="00B02259">
      <w:pPr>
        <w:rPr>
          <w:rFonts w:ascii="Arial" w:eastAsia="宋体" w:hAnsi="Arial" w:cs="Arial"/>
          <w:b/>
          <w:bCs/>
          <w:szCs w:val="21"/>
        </w:rPr>
      </w:pPr>
    </w:p>
    <w:p w:rsidR="00B02259" w:rsidRDefault="00B02259">
      <w:pPr>
        <w:rPr>
          <w:rFonts w:ascii="Arial" w:eastAsia="宋体" w:hAnsi="Arial" w:cs="Arial"/>
          <w:b/>
          <w:bCs/>
          <w:szCs w:val="21"/>
        </w:rPr>
      </w:pPr>
    </w:p>
    <w:p w:rsidR="00B02259" w:rsidRDefault="00B02259">
      <w:pPr>
        <w:rPr>
          <w:rFonts w:ascii="Arial" w:eastAsia="宋体" w:hAnsi="Arial" w:cs="Arial"/>
          <w:b/>
          <w:bCs/>
          <w:szCs w:val="21"/>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B02259">
      <w:pPr>
        <w:tabs>
          <w:tab w:val="left" w:pos="1480"/>
          <w:tab w:val="left" w:pos="5580"/>
        </w:tabs>
        <w:adjustRightInd w:val="0"/>
        <w:snapToGrid w:val="0"/>
        <w:spacing w:line="360" w:lineRule="auto"/>
        <w:rPr>
          <w:rFonts w:ascii="Arial" w:eastAsia="宋体" w:hAnsi="Arial" w:cs="Arial"/>
          <w:b/>
          <w:sz w:val="24"/>
          <w:szCs w:val="20"/>
        </w:rPr>
      </w:pPr>
    </w:p>
    <w:p w:rsidR="00B02259" w:rsidRDefault="00F16DC6">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B02259" w:rsidRDefault="00B02259">
      <w:pPr>
        <w:jc w:val="center"/>
        <w:rPr>
          <w:rFonts w:ascii="Cambria" w:eastAsia="宋体" w:hAnsi="Cambria" w:cs="Times New Roman"/>
          <w:b/>
          <w:bCs/>
          <w:sz w:val="36"/>
          <w:szCs w:val="20"/>
        </w:rPr>
      </w:pPr>
    </w:p>
    <w:p w:rsidR="00B02259" w:rsidRDefault="00F16DC6">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B02259" w:rsidRDefault="00B02259">
      <w:pPr>
        <w:spacing w:line="480" w:lineRule="auto"/>
        <w:rPr>
          <w:rFonts w:ascii="Cambria" w:eastAsia="宋体" w:hAnsi="Cambria" w:cs="Times New Roman"/>
          <w:sz w:val="24"/>
          <w:szCs w:val="20"/>
        </w:rPr>
      </w:pPr>
    </w:p>
    <w:p w:rsidR="00B02259" w:rsidRDefault="00F16DC6">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B02259" w:rsidRDefault="00F16DC6">
      <w:pPr>
        <w:spacing w:line="480" w:lineRule="auto"/>
        <w:ind w:firstLineChars="175" w:firstLine="367"/>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B02259" w:rsidRDefault="00F16DC6">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B02259" w:rsidRDefault="00B02259">
      <w:pPr>
        <w:ind w:left="420"/>
        <w:rPr>
          <w:rFonts w:ascii="宋体" w:eastAsia="宋体" w:hAnsi="宋体" w:cs="Times New Roman"/>
          <w:szCs w:val="21"/>
        </w:rPr>
      </w:pPr>
    </w:p>
    <w:p w:rsidR="00B02259" w:rsidRDefault="00B02259">
      <w:pPr>
        <w:ind w:left="420"/>
        <w:rPr>
          <w:rFonts w:ascii="宋体" w:eastAsia="宋体" w:hAnsi="宋体" w:cs="Times New Roman"/>
          <w:szCs w:val="21"/>
        </w:rPr>
      </w:pPr>
    </w:p>
    <w:p w:rsidR="00B02259" w:rsidRDefault="00B02259">
      <w:pPr>
        <w:ind w:left="420"/>
        <w:rPr>
          <w:rFonts w:ascii="宋体" w:eastAsia="宋体" w:hAnsi="宋体" w:cs="Times New Roman"/>
          <w:szCs w:val="21"/>
        </w:rPr>
      </w:pPr>
    </w:p>
    <w:p w:rsidR="00B02259" w:rsidRDefault="00B02259">
      <w:pPr>
        <w:ind w:left="420"/>
        <w:rPr>
          <w:rFonts w:ascii="宋体" w:eastAsia="宋体" w:hAnsi="宋体" w:cs="Times New Roman"/>
          <w:szCs w:val="21"/>
        </w:rPr>
      </w:pPr>
    </w:p>
    <w:p w:rsidR="00B02259" w:rsidRDefault="00F16DC6">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B02259" w:rsidRDefault="00F16DC6">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02259" w:rsidRDefault="00B02259">
      <w:pPr>
        <w:spacing w:before="100" w:beforeAutospacing="1" w:after="100" w:afterAutospacing="1"/>
        <w:rPr>
          <w:rFonts w:ascii="宋体" w:eastAsia="宋体" w:hAnsi="宋体" w:cs="Times New Roman"/>
          <w:szCs w:val="20"/>
        </w:rPr>
      </w:pPr>
    </w:p>
    <w:p w:rsidR="00B02259" w:rsidRDefault="00B02259">
      <w:pPr>
        <w:spacing w:before="100" w:beforeAutospacing="1" w:after="100" w:afterAutospacing="1"/>
        <w:rPr>
          <w:rFonts w:ascii="宋体" w:eastAsia="宋体" w:hAnsi="宋体" w:cs="Times New Roman"/>
          <w:szCs w:val="20"/>
        </w:rPr>
      </w:pPr>
    </w:p>
    <w:p w:rsidR="00B02259" w:rsidRDefault="00B02259">
      <w:pPr>
        <w:spacing w:before="100" w:beforeAutospacing="1" w:after="100" w:afterAutospacing="1"/>
        <w:rPr>
          <w:rFonts w:ascii="宋体" w:eastAsia="宋体" w:hAnsi="宋体" w:cs="Times New Roman"/>
          <w:szCs w:val="20"/>
        </w:rPr>
      </w:pPr>
    </w:p>
    <w:p w:rsidR="00B02259" w:rsidRDefault="00B02259">
      <w:pPr>
        <w:spacing w:before="100" w:beforeAutospacing="1" w:after="100" w:afterAutospacing="1"/>
        <w:rPr>
          <w:rFonts w:ascii="宋体" w:eastAsia="宋体" w:hAnsi="宋体" w:cs="Times New Roman"/>
          <w:szCs w:val="20"/>
        </w:rPr>
      </w:pPr>
    </w:p>
    <w:p w:rsidR="00B02259" w:rsidRDefault="00B02259">
      <w:pPr>
        <w:spacing w:before="100" w:beforeAutospacing="1" w:after="100" w:afterAutospacing="1"/>
        <w:rPr>
          <w:rFonts w:ascii="宋体" w:eastAsia="宋体" w:hAnsi="宋体" w:cs="Times New Roman"/>
          <w:szCs w:val="20"/>
        </w:rPr>
      </w:pPr>
    </w:p>
    <w:p w:rsidR="00B02259" w:rsidRDefault="00F16DC6">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B02259" w:rsidRDefault="00F16DC6">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B02259" w:rsidRDefault="00F16DC6">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B02259" w:rsidRDefault="00F16DC6">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rsidR="00B02259" w:rsidRDefault="00F16DC6">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B02259" w:rsidRDefault="00F16DC6">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B02259" w:rsidRDefault="00F16DC6">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B02259" w:rsidRDefault="00B02259">
      <w:pPr>
        <w:rPr>
          <w:rFonts w:ascii="Times New Roman" w:eastAsia="宋体" w:hAnsi="Times New Roman" w:cs="Times New Roman"/>
          <w:b/>
          <w:sz w:val="28"/>
          <w:szCs w:val="28"/>
        </w:rPr>
      </w:pPr>
    </w:p>
    <w:p w:rsidR="00B02259" w:rsidRDefault="00F16DC6">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B02259" w:rsidRDefault="00B02259">
      <w:pPr>
        <w:rPr>
          <w:rFonts w:ascii="宋体" w:eastAsia="宋体" w:hAnsi="宋体" w:cs="Times New Roman"/>
          <w:b/>
          <w:sz w:val="28"/>
          <w:szCs w:val="28"/>
        </w:rPr>
      </w:pPr>
    </w:p>
    <w:p w:rsidR="00B02259" w:rsidRDefault="00B02259">
      <w:pPr>
        <w:rPr>
          <w:rFonts w:ascii="宋体" w:eastAsia="宋体" w:hAnsi="宋体" w:cs="Times New Roman"/>
          <w:b/>
          <w:sz w:val="28"/>
          <w:szCs w:val="28"/>
        </w:rPr>
      </w:pPr>
    </w:p>
    <w:p w:rsidR="00B02259" w:rsidRDefault="00B02259">
      <w:pPr>
        <w:rPr>
          <w:rFonts w:asciiTheme="minorEastAsia" w:hAnsiTheme="minorEastAsia" w:cs="Times New Roman"/>
          <w:b/>
          <w:sz w:val="24"/>
        </w:rPr>
      </w:pPr>
    </w:p>
    <w:p w:rsidR="00B02259" w:rsidRDefault="00F16DC6">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B02259" w:rsidRDefault="00B02259">
      <w:pPr>
        <w:spacing w:line="579" w:lineRule="exact"/>
        <w:rPr>
          <w:rFonts w:ascii="仿宋_GB2312" w:eastAsia="仿宋_GB2312" w:hAnsi="仿宋_GB2312" w:cs="仿宋_GB2312"/>
          <w:sz w:val="32"/>
          <w:szCs w:val="32"/>
        </w:rPr>
      </w:pPr>
    </w:p>
    <w:p w:rsidR="00B02259" w:rsidRDefault="00F16DC6">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B02259" w:rsidRDefault="00B02259">
      <w:pPr>
        <w:spacing w:line="579" w:lineRule="exact"/>
        <w:ind w:firstLineChars="200" w:firstLine="640"/>
        <w:rPr>
          <w:rFonts w:ascii="仿宋_GB2312" w:eastAsia="仿宋_GB2312" w:hAnsi="仿宋_GB2312" w:cs="仿宋_GB2312"/>
          <w:sz w:val="32"/>
          <w:szCs w:val="32"/>
        </w:rPr>
      </w:pPr>
    </w:p>
    <w:p w:rsidR="00B02259" w:rsidRDefault="00F16DC6">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B02259" w:rsidRDefault="00F16DC6">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B02259" w:rsidRDefault="00F16DC6">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B02259" w:rsidRDefault="00F16DC6">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B02259" w:rsidRDefault="00F16DC6">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w:t>
      </w:r>
      <w:r>
        <w:rPr>
          <w:rFonts w:ascii="仿宋_GB2312" w:eastAsia="仿宋_GB2312" w:hAnsi="仿宋_GB2312" w:cs="仿宋_GB2312" w:hint="eastAsia"/>
          <w:sz w:val="32"/>
          <w:szCs w:val="32"/>
        </w:rPr>
        <w:t>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B02259" w:rsidRDefault="00F16DC6">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w:t>
      </w:r>
      <w:r>
        <w:rPr>
          <w:rFonts w:ascii="仿宋_GB2312" w:eastAsia="仿宋_GB2312" w:hAnsi="仿宋_GB2312" w:cs="仿宋_GB2312" w:hint="eastAsia"/>
          <w:sz w:val="32"/>
          <w:szCs w:val="32"/>
        </w:rPr>
        <w:t>投标无效处理；涉嫌串通投标等违法行为的，主管部门将依法调查处理。</w:t>
      </w:r>
    </w:p>
    <w:p w:rsidR="00B02259" w:rsidRDefault="00F16DC6">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B02259" w:rsidRDefault="00F16DC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w:t>
      </w:r>
      <w:r>
        <w:rPr>
          <w:rFonts w:ascii="仿宋_GB2312" w:eastAsia="仿宋_GB2312" w:hAnsi="仿宋_GB2312" w:cs="仿宋_GB2312" w:hint="eastAsia"/>
          <w:sz w:val="32"/>
          <w:szCs w:val="32"/>
        </w:rPr>
        <w:t>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B02259" w:rsidRDefault="00F16DC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02259" w:rsidRDefault="00F16DC6">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B02259" w:rsidRDefault="00F16DC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B02259" w:rsidRDefault="00F16DC6">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B02259" w:rsidRDefault="00B02259">
      <w:pPr>
        <w:spacing w:line="579" w:lineRule="exact"/>
        <w:rPr>
          <w:rFonts w:ascii="仿宋_GB2312" w:eastAsia="仿宋_GB2312" w:hAnsi="仿宋_GB2312" w:cs="仿宋_GB2312"/>
          <w:sz w:val="32"/>
          <w:szCs w:val="32"/>
          <w:highlight w:val="yellow"/>
        </w:rPr>
      </w:pPr>
    </w:p>
    <w:p w:rsidR="00B02259" w:rsidRDefault="00F16DC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B02259" w:rsidRDefault="00F16DC6">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B02259" w:rsidRDefault="00F16DC6">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B02259" w:rsidRDefault="00B02259">
      <w:pPr>
        <w:spacing w:line="600" w:lineRule="exact"/>
        <w:rPr>
          <w:rFonts w:ascii="仿宋_GB2312" w:eastAsia="仿宋_GB2312" w:hAnsi="仿宋_GB2312" w:cs="仿宋_GB2312"/>
          <w:b/>
          <w:color w:val="FF0000"/>
          <w:sz w:val="32"/>
          <w:szCs w:val="32"/>
          <w:lang w:bidi="ar"/>
        </w:rPr>
      </w:pPr>
    </w:p>
    <w:p w:rsidR="00B02259" w:rsidRDefault="00B02259">
      <w:pPr>
        <w:spacing w:line="600" w:lineRule="exact"/>
        <w:rPr>
          <w:rFonts w:ascii="仿宋_GB2312" w:eastAsia="仿宋_GB2312" w:hAnsi="仿宋_GB2312" w:cs="仿宋_GB2312"/>
          <w:b/>
          <w:color w:val="FF0000"/>
          <w:sz w:val="32"/>
          <w:szCs w:val="32"/>
          <w:lang w:bidi="ar"/>
        </w:rPr>
      </w:pPr>
    </w:p>
    <w:p w:rsidR="00B02259" w:rsidRDefault="00F16DC6">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pPr>
        <w:spacing w:line="600" w:lineRule="exact"/>
        <w:rPr>
          <w:sz w:val="30"/>
          <w:szCs w:val="30"/>
        </w:rPr>
      </w:pPr>
    </w:p>
    <w:p w:rsidR="00B02259" w:rsidRDefault="00B02259"/>
    <w:sectPr w:rsidR="00B02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C6" w:rsidRDefault="00F16DC6"/>
  </w:endnote>
  <w:endnote w:type="continuationSeparator" w:id="0">
    <w:p w:rsidR="00F16DC6" w:rsidRDefault="00F1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C6" w:rsidRDefault="00F16DC6"/>
  </w:footnote>
  <w:footnote w:type="continuationSeparator" w:id="0">
    <w:p w:rsidR="00F16DC6" w:rsidRDefault="00F16DC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CA5750"/>
    <w:multiLevelType w:val="singleLevel"/>
    <w:tmpl w:val="D0CA5750"/>
    <w:lvl w:ilvl="0">
      <w:start w:val="3"/>
      <w:numFmt w:val="decimal"/>
      <w:suff w:val="nothing"/>
      <w:lvlText w:val="%1、"/>
      <w:lvlJc w:val="left"/>
      <w:rPr>
        <w:rFonts w:hint="default"/>
        <w:color w:val="auto"/>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D702F3"/>
    <w:multiLevelType w:val="multilevel"/>
    <w:tmpl w:val="42D702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0ODJlNTEwMzUxMjI3ZTJlOGIyMmJjZDIzNWNiNDIifQ=="/>
  </w:docVars>
  <w:rsids>
    <w:rsidRoot w:val="00BC5ABE"/>
    <w:rsid w:val="00000B72"/>
    <w:rsid w:val="00010346"/>
    <w:rsid w:val="00013767"/>
    <w:rsid w:val="0002338A"/>
    <w:rsid w:val="00040AA5"/>
    <w:rsid w:val="000414F9"/>
    <w:rsid w:val="00052ED8"/>
    <w:rsid w:val="00074479"/>
    <w:rsid w:val="00077F11"/>
    <w:rsid w:val="000877A7"/>
    <w:rsid w:val="00094BC4"/>
    <w:rsid w:val="000A3D9D"/>
    <w:rsid w:val="000B03D2"/>
    <w:rsid w:val="000C5A6B"/>
    <w:rsid w:val="000D18B5"/>
    <w:rsid w:val="000E0886"/>
    <w:rsid w:val="000E26E5"/>
    <w:rsid w:val="000E6FAC"/>
    <w:rsid w:val="00106B3F"/>
    <w:rsid w:val="001126D9"/>
    <w:rsid w:val="001259E8"/>
    <w:rsid w:val="00126818"/>
    <w:rsid w:val="00132130"/>
    <w:rsid w:val="0015121B"/>
    <w:rsid w:val="0015151F"/>
    <w:rsid w:val="001515B3"/>
    <w:rsid w:val="0015365F"/>
    <w:rsid w:val="00154BBC"/>
    <w:rsid w:val="001608D2"/>
    <w:rsid w:val="00176069"/>
    <w:rsid w:val="00185363"/>
    <w:rsid w:val="00193056"/>
    <w:rsid w:val="001A686D"/>
    <w:rsid w:val="001A6CD1"/>
    <w:rsid w:val="001B678F"/>
    <w:rsid w:val="001D5B7B"/>
    <w:rsid w:val="00204470"/>
    <w:rsid w:val="002071F9"/>
    <w:rsid w:val="00224DDF"/>
    <w:rsid w:val="00235041"/>
    <w:rsid w:val="00237F19"/>
    <w:rsid w:val="00270392"/>
    <w:rsid w:val="00283933"/>
    <w:rsid w:val="00293C9C"/>
    <w:rsid w:val="002A6738"/>
    <w:rsid w:val="002B2852"/>
    <w:rsid w:val="00302BF7"/>
    <w:rsid w:val="0031760F"/>
    <w:rsid w:val="00317D2E"/>
    <w:rsid w:val="00321D57"/>
    <w:rsid w:val="00332425"/>
    <w:rsid w:val="00336F0F"/>
    <w:rsid w:val="0033753D"/>
    <w:rsid w:val="00340E5A"/>
    <w:rsid w:val="003446D5"/>
    <w:rsid w:val="00347015"/>
    <w:rsid w:val="00352CB4"/>
    <w:rsid w:val="003743D7"/>
    <w:rsid w:val="00382037"/>
    <w:rsid w:val="0038263B"/>
    <w:rsid w:val="00382CD1"/>
    <w:rsid w:val="00383252"/>
    <w:rsid w:val="00386C67"/>
    <w:rsid w:val="003A17CF"/>
    <w:rsid w:val="003B45BE"/>
    <w:rsid w:val="003B626D"/>
    <w:rsid w:val="003C15D4"/>
    <w:rsid w:val="003C39CB"/>
    <w:rsid w:val="00407497"/>
    <w:rsid w:val="00410FA9"/>
    <w:rsid w:val="00412A66"/>
    <w:rsid w:val="00414A4B"/>
    <w:rsid w:val="00416BF5"/>
    <w:rsid w:val="00421C96"/>
    <w:rsid w:val="004348AD"/>
    <w:rsid w:val="0046350D"/>
    <w:rsid w:val="004677D4"/>
    <w:rsid w:val="00476479"/>
    <w:rsid w:val="004836CB"/>
    <w:rsid w:val="0048677B"/>
    <w:rsid w:val="004A7163"/>
    <w:rsid w:val="004B2C52"/>
    <w:rsid w:val="004B70AE"/>
    <w:rsid w:val="004B7545"/>
    <w:rsid w:val="004C4C18"/>
    <w:rsid w:val="004C5E41"/>
    <w:rsid w:val="004C6300"/>
    <w:rsid w:val="004D2BD4"/>
    <w:rsid w:val="004D2BE9"/>
    <w:rsid w:val="004E51A4"/>
    <w:rsid w:val="005033E6"/>
    <w:rsid w:val="00517D42"/>
    <w:rsid w:val="00524F9F"/>
    <w:rsid w:val="00530445"/>
    <w:rsid w:val="00541570"/>
    <w:rsid w:val="00541893"/>
    <w:rsid w:val="0055504C"/>
    <w:rsid w:val="00561FF7"/>
    <w:rsid w:val="00563738"/>
    <w:rsid w:val="0056604B"/>
    <w:rsid w:val="005844D0"/>
    <w:rsid w:val="005862FA"/>
    <w:rsid w:val="00586508"/>
    <w:rsid w:val="0058730B"/>
    <w:rsid w:val="0059258F"/>
    <w:rsid w:val="005A4D37"/>
    <w:rsid w:val="005A7408"/>
    <w:rsid w:val="005B08B3"/>
    <w:rsid w:val="005B498C"/>
    <w:rsid w:val="005B72C7"/>
    <w:rsid w:val="005C1831"/>
    <w:rsid w:val="005D14BE"/>
    <w:rsid w:val="00601597"/>
    <w:rsid w:val="0060308A"/>
    <w:rsid w:val="00641F9C"/>
    <w:rsid w:val="0065249D"/>
    <w:rsid w:val="006534D0"/>
    <w:rsid w:val="00653CB6"/>
    <w:rsid w:val="00664066"/>
    <w:rsid w:val="00676980"/>
    <w:rsid w:val="00680234"/>
    <w:rsid w:val="00690F99"/>
    <w:rsid w:val="006927ED"/>
    <w:rsid w:val="00693703"/>
    <w:rsid w:val="006A6FBD"/>
    <w:rsid w:val="006C2709"/>
    <w:rsid w:val="006D333C"/>
    <w:rsid w:val="006E59DA"/>
    <w:rsid w:val="006E5A26"/>
    <w:rsid w:val="006F56C9"/>
    <w:rsid w:val="00702F44"/>
    <w:rsid w:val="00703F0E"/>
    <w:rsid w:val="007043CB"/>
    <w:rsid w:val="00714E0F"/>
    <w:rsid w:val="00720FBF"/>
    <w:rsid w:val="00725390"/>
    <w:rsid w:val="007277D9"/>
    <w:rsid w:val="00727B82"/>
    <w:rsid w:val="007333E1"/>
    <w:rsid w:val="0074421B"/>
    <w:rsid w:val="00745C75"/>
    <w:rsid w:val="007630CC"/>
    <w:rsid w:val="00767CE5"/>
    <w:rsid w:val="007904C1"/>
    <w:rsid w:val="007A35B9"/>
    <w:rsid w:val="007A566B"/>
    <w:rsid w:val="007B2256"/>
    <w:rsid w:val="007F2A0F"/>
    <w:rsid w:val="007F71D9"/>
    <w:rsid w:val="00817218"/>
    <w:rsid w:val="00827B38"/>
    <w:rsid w:val="00830178"/>
    <w:rsid w:val="00842923"/>
    <w:rsid w:val="00843D89"/>
    <w:rsid w:val="00847846"/>
    <w:rsid w:val="00866FAD"/>
    <w:rsid w:val="008857C7"/>
    <w:rsid w:val="0089001D"/>
    <w:rsid w:val="008A1FED"/>
    <w:rsid w:val="008C0AD7"/>
    <w:rsid w:val="008E1513"/>
    <w:rsid w:val="008E1E9F"/>
    <w:rsid w:val="008E2028"/>
    <w:rsid w:val="008E48FA"/>
    <w:rsid w:val="008F0B17"/>
    <w:rsid w:val="008F2E2A"/>
    <w:rsid w:val="00913B48"/>
    <w:rsid w:val="00922635"/>
    <w:rsid w:val="0093228F"/>
    <w:rsid w:val="00953A45"/>
    <w:rsid w:val="00962317"/>
    <w:rsid w:val="00970DD7"/>
    <w:rsid w:val="0099691C"/>
    <w:rsid w:val="009B22BB"/>
    <w:rsid w:val="009B7679"/>
    <w:rsid w:val="009C1BFA"/>
    <w:rsid w:val="009D30F7"/>
    <w:rsid w:val="009D53A3"/>
    <w:rsid w:val="009E787D"/>
    <w:rsid w:val="009F699E"/>
    <w:rsid w:val="00A103E7"/>
    <w:rsid w:val="00A17F55"/>
    <w:rsid w:val="00A21935"/>
    <w:rsid w:val="00A31157"/>
    <w:rsid w:val="00A355CD"/>
    <w:rsid w:val="00A36F6F"/>
    <w:rsid w:val="00A411E9"/>
    <w:rsid w:val="00A47122"/>
    <w:rsid w:val="00A67343"/>
    <w:rsid w:val="00A82899"/>
    <w:rsid w:val="00A84595"/>
    <w:rsid w:val="00A90C44"/>
    <w:rsid w:val="00AB252B"/>
    <w:rsid w:val="00AC14CD"/>
    <w:rsid w:val="00AF2C0E"/>
    <w:rsid w:val="00AF64A8"/>
    <w:rsid w:val="00B02259"/>
    <w:rsid w:val="00B115B8"/>
    <w:rsid w:val="00B17E97"/>
    <w:rsid w:val="00B31844"/>
    <w:rsid w:val="00B40150"/>
    <w:rsid w:val="00B45652"/>
    <w:rsid w:val="00B531A0"/>
    <w:rsid w:val="00B62A21"/>
    <w:rsid w:val="00B8128D"/>
    <w:rsid w:val="00B82F69"/>
    <w:rsid w:val="00B95B4B"/>
    <w:rsid w:val="00BB288B"/>
    <w:rsid w:val="00BC5ABE"/>
    <w:rsid w:val="00BD73C1"/>
    <w:rsid w:val="00BE2365"/>
    <w:rsid w:val="00C00BB3"/>
    <w:rsid w:val="00C12C10"/>
    <w:rsid w:val="00C16D9A"/>
    <w:rsid w:val="00C4791F"/>
    <w:rsid w:val="00C51F76"/>
    <w:rsid w:val="00C64BE3"/>
    <w:rsid w:val="00C94310"/>
    <w:rsid w:val="00CA11F3"/>
    <w:rsid w:val="00CA79A3"/>
    <w:rsid w:val="00CB4E9D"/>
    <w:rsid w:val="00CB57E6"/>
    <w:rsid w:val="00CC3C85"/>
    <w:rsid w:val="00CC5176"/>
    <w:rsid w:val="00CC677E"/>
    <w:rsid w:val="00CD1868"/>
    <w:rsid w:val="00CD35B5"/>
    <w:rsid w:val="00CE1EC5"/>
    <w:rsid w:val="00CE323E"/>
    <w:rsid w:val="00CE6126"/>
    <w:rsid w:val="00D146E9"/>
    <w:rsid w:val="00D209B2"/>
    <w:rsid w:val="00D21F3D"/>
    <w:rsid w:val="00D227E0"/>
    <w:rsid w:val="00D25311"/>
    <w:rsid w:val="00D53A9D"/>
    <w:rsid w:val="00D65F60"/>
    <w:rsid w:val="00D668C0"/>
    <w:rsid w:val="00D805BD"/>
    <w:rsid w:val="00D82545"/>
    <w:rsid w:val="00D82A8D"/>
    <w:rsid w:val="00D868AE"/>
    <w:rsid w:val="00DA03C3"/>
    <w:rsid w:val="00DA49E4"/>
    <w:rsid w:val="00DA4AC6"/>
    <w:rsid w:val="00DB3F59"/>
    <w:rsid w:val="00DC0A9B"/>
    <w:rsid w:val="00DC12E8"/>
    <w:rsid w:val="00DC13D4"/>
    <w:rsid w:val="00DC6307"/>
    <w:rsid w:val="00DE325C"/>
    <w:rsid w:val="00DF3BA6"/>
    <w:rsid w:val="00E066A0"/>
    <w:rsid w:val="00E1403F"/>
    <w:rsid w:val="00E16026"/>
    <w:rsid w:val="00E34638"/>
    <w:rsid w:val="00E711A5"/>
    <w:rsid w:val="00E93263"/>
    <w:rsid w:val="00E9594E"/>
    <w:rsid w:val="00E96E95"/>
    <w:rsid w:val="00EA278C"/>
    <w:rsid w:val="00EA6A57"/>
    <w:rsid w:val="00EA7498"/>
    <w:rsid w:val="00EE684C"/>
    <w:rsid w:val="00F06A76"/>
    <w:rsid w:val="00F11EA9"/>
    <w:rsid w:val="00F169E8"/>
    <w:rsid w:val="00F16DC6"/>
    <w:rsid w:val="00F20FEA"/>
    <w:rsid w:val="00F257D5"/>
    <w:rsid w:val="00F36F62"/>
    <w:rsid w:val="00F412A0"/>
    <w:rsid w:val="00F4377F"/>
    <w:rsid w:val="00F46017"/>
    <w:rsid w:val="00F655B6"/>
    <w:rsid w:val="00F8003F"/>
    <w:rsid w:val="00F86094"/>
    <w:rsid w:val="00F861D5"/>
    <w:rsid w:val="00FC09E9"/>
    <w:rsid w:val="00FC6C45"/>
    <w:rsid w:val="00FF06CE"/>
    <w:rsid w:val="04FC263C"/>
    <w:rsid w:val="05085485"/>
    <w:rsid w:val="051842E3"/>
    <w:rsid w:val="08C1776C"/>
    <w:rsid w:val="099B4B76"/>
    <w:rsid w:val="0C3C77C2"/>
    <w:rsid w:val="0D7A67F4"/>
    <w:rsid w:val="0DF04CC7"/>
    <w:rsid w:val="11A15AE1"/>
    <w:rsid w:val="11FB5C0D"/>
    <w:rsid w:val="13166FBF"/>
    <w:rsid w:val="15960AEB"/>
    <w:rsid w:val="160F0754"/>
    <w:rsid w:val="1723372C"/>
    <w:rsid w:val="17A56B63"/>
    <w:rsid w:val="188A049E"/>
    <w:rsid w:val="193450CD"/>
    <w:rsid w:val="1BDC3022"/>
    <w:rsid w:val="1D15250D"/>
    <w:rsid w:val="1D862F93"/>
    <w:rsid w:val="1DD65B6C"/>
    <w:rsid w:val="1F4C7AB5"/>
    <w:rsid w:val="1FE309C0"/>
    <w:rsid w:val="20156E36"/>
    <w:rsid w:val="20A774A8"/>
    <w:rsid w:val="22411536"/>
    <w:rsid w:val="22FD5AA5"/>
    <w:rsid w:val="230C7A96"/>
    <w:rsid w:val="24727CBF"/>
    <w:rsid w:val="26906C30"/>
    <w:rsid w:val="27C44DE4"/>
    <w:rsid w:val="29432EC8"/>
    <w:rsid w:val="29D55451"/>
    <w:rsid w:val="29E54F00"/>
    <w:rsid w:val="2A375D41"/>
    <w:rsid w:val="2AB47391"/>
    <w:rsid w:val="2D300825"/>
    <w:rsid w:val="2E881D30"/>
    <w:rsid w:val="2ED54D1B"/>
    <w:rsid w:val="30BB0200"/>
    <w:rsid w:val="314D7BF8"/>
    <w:rsid w:val="35B4370C"/>
    <w:rsid w:val="37656C2E"/>
    <w:rsid w:val="37B7395E"/>
    <w:rsid w:val="3B117AA2"/>
    <w:rsid w:val="3EAD7F28"/>
    <w:rsid w:val="3FB05F21"/>
    <w:rsid w:val="41880FDF"/>
    <w:rsid w:val="42254279"/>
    <w:rsid w:val="42F02AD9"/>
    <w:rsid w:val="43A04D6D"/>
    <w:rsid w:val="44200209"/>
    <w:rsid w:val="459862B3"/>
    <w:rsid w:val="467D1415"/>
    <w:rsid w:val="46AE2A8F"/>
    <w:rsid w:val="4A2F2139"/>
    <w:rsid w:val="4D0C050F"/>
    <w:rsid w:val="4D5A7A2A"/>
    <w:rsid w:val="4D920F74"/>
    <w:rsid w:val="4FB05245"/>
    <w:rsid w:val="50A26307"/>
    <w:rsid w:val="55852561"/>
    <w:rsid w:val="561F7505"/>
    <w:rsid w:val="56933A4F"/>
    <w:rsid w:val="579B2BBB"/>
    <w:rsid w:val="59AF0BA0"/>
    <w:rsid w:val="5BC62414"/>
    <w:rsid w:val="5C4C7117"/>
    <w:rsid w:val="5C6C116D"/>
    <w:rsid w:val="60343BAD"/>
    <w:rsid w:val="60A32AE1"/>
    <w:rsid w:val="626D1BCA"/>
    <w:rsid w:val="64BE613B"/>
    <w:rsid w:val="64C86FBA"/>
    <w:rsid w:val="65055B18"/>
    <w:rsid w:val="679A6E46"/>
    <w:rsid w:val="67A930D3"/>
    <w:rsid w:val="67E704B4"/>
    <w:rsid w:val="689B23DE"/>
    <w:rsid w:val="68C87588"/>
    <w:rsid w:val="695E50B3"/>
    <w:rsid w:val="6DE035C6"/>
    <w:rsid w:val="725C66CD"/>
    <w:rsid w:val="728F4C56"/>
    <w:rsid w:val="7365305B"/>
    <w:rsid w:val="752C40DE"/>
    <w:rsid w:val="7AAE5DC9"/>
    <w:rsid w:val="7AF6460C"/>
    <w:rsid w:val="7E203CC6"/>
    <w:rsid w:val="7F272E03"/>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CDD1AE"/>
  <w15:docId w15:val="{0AF8494D-779C-4E1C-8417-178539B8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fontstyle01">
    <w:name w:val="fontstyle01"/>
    <w:basedOn w:val="a0"/>
    <w:qFormat/>
    <w:rPr>
      <w:rFonts w:ascii="Times New Roman" w:hAnsi="Times New Roman" w:cs="Times New Roman" w:hint="default"/>
      <w:color w:val="000000"/>
      <w:sz w:val="22"/>
      <w:szCs w:val="22"/>
    </w:rPr>
  </w:style>
  <w:style w:type="paragraph" w:customStyle="1" w:styleId="10">
    <w:name w:val="列表段落1"/>
    <w:basedOn w:val="a"/>
    <w:qFormat/>
    <w:pPr>
      <w:ind w:firstLineChars="200" w:firstLine="420"/>
    </w:pPr>
    <w:rPr>
      <w:rFonts w:ascii="Calibri" w:eastAsia="宋体" w:hAnsi="Calibri" w:cs="Times New Roman"/>
      <w:szCs w:val="21"/>
    </w:rPr>
  </w:style>
  <w:style w:type="character" w:customStyle="1" w:styleId="15">
    <w:name w:val="15"/>
    <w:basedOn w:val="a0"/>
    <w:qFormat/>
    <w:rPr>
      <w:rFonts w:ascii="等线" w:eastAsia="等线" w:hAnsi="等线" w:hint="eastAsia"/>
      <w:color w:val="0000FF"/>
      <w:u w:val="single"/>
    </w:rPr>
  </w:style>
  <w:style w:type="paragraph" w:customStyle="1" w:styleId="11">
    <w:name w:val="修订1"/>
    <w:hidden/>
    <w:uiPriority w:val="99"/>
    <w:unhideWhenUsed/>
    <w:qFormat/>
    <w:rPr>
      <w:kern w:val="2"/>
      <w:sz w:val="21"/>
      <w:szCs w:val="22"/>
    </w:rPr>
  </w:style>
  <w:style w:type="character" w:styleId="af4">
    <w:name w:val="Placeholder Text"/>
    <w:basedOn w:val="a0"/>
    <w:uiPriority w:val="99"/>
    <w:unhideWhenUsed/>
    <w:qFormat/>
    <w:rPr>
      <w:color w:val="808080"/>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7F51C-70CE-4B19-8285-6E8B1A99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1174</Words>
  <Characters>6694</Characters>
  <Application>Microsoft Office Word</Application>
  <DocSecurity>0</DocSecurity>
  <Lines>55</Lines>
  <Paragraphs>15</Paragraphs>
  <ScaleCrop>false</ScaleCrop>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深</cp:lastModifiedBy>
  <cp:revision>2</cp:revision>
  <dcterms:created xsi:type="dcterms:W3CDTF">2023-11-13T09:50:00Z</dcterms:created>
  <dcterms:modified xsi:type="dcterms:W3CDTF">2023-11-13T09:50:00Z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EE846BA9C0ED4DB58EEC612A01C53525_12</vt:lpwstr>
  </property>
</Properties>
</file>