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256EB106" w:rsidR="00A448F3" w:rsidRDefault="00125147" w:rsidP="00A448F3">
      <w:pPr>
        <w:jc w:val="center"/>
        <w:rPr>
          <w:rFonts w:ascii="Times New Roman" w:eastAsia="宋体" w:hAnsi="Times New Roman" w:cs="Times New Roman"/>
          <w:b/>
          <w:sz w:val="56"/>
          <w:szCs w:val="28"/>
        </w:rPr>
      </w:pPr>
      <w:r w:rsidRPr="00125147">
        <w:rPr>
          <w:rFonts w:ascii="Times New Roman" w:eastAsia="宋体" w:hAnsi="Times New Roman" w:cs="Times New Roman" w:hint="eastAsia"/>
          <w:b/>
          <w:sz w:val="56"/>
          <w:szCs w:val="28"/>
        </w:rPr>
        <w:t>F</w:t>
      </w:r>
      <w:r w:rsidRPr="00125147">
        <w:rPr>
          <w:rFonts w:ascii="Times New Roman" w:eastAsia="宋体" w:hAnsi="Times New Roman" w:cs="Times New Roman" w:hint="eastAsia"/>
          <w:b/>
          <w:sz w:val="56"/>
          <w:szCs w:val="28"/>
        </w:rPr>
        <w:t>楼门禁系统</w:t>
      </w:r>
      <w:r w:rsidR="00A448F3" w:rsidRPr="00A63280">
        <w:rPr>
          <w:rFonts w:ascii="Times New Roman" w:eastAsia="宋体" w:hAnsi="Times New Roman" w:cs="Times New Roman" w:hint="eastAsia"/>
          <w:b/>
          <w:sz w:val="56"/>
          <w:szCs w:val="28"/>
        </w:rPr>
        <w:t>采购项目</w:t>
      </w:r>
    </w:p>
    <w:p w14:paraId="4E950D83" w14:textId="77777777" w:rsidR="00A448F3" w:rsidRPr="00A63280" w:rsidRDefault="00A448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1765A8C9" w:rsidR="00A448F3" w:rsidRDefault="00A448F3" w:rsidP="00A448F3">
      <w:pPr>
        <w:jc w:val="center"/>
        <w:rPr>
          <w:rFonts w:ascii="Times New Roman" w:eastAsia="宋体" w:hAnsi="Times New Roman" w:cs="Times New Roman"/>
          <w:b/>
          <w:sz w:val="32"/>
          <w:szCs w:val="28"/>
        </w:rPr>
      </w:pPr>
      <w:r w:rsidRPr="00125147">
        <w:rPr>
          <w:rFonts w:ascii="Times New Roman" w:eastAsia="宋体" w:hAnsi="Times New Roman" w:cs="Times New Roman" w:hint="eastAsia"/>
          <w:b/>
          <w:sz w:val="32"/>
          <w:szCs w:val="28"/>
        </w:rPr>
        <w:t>2</w:t>
      </w:r>
      <w:r w:rsidRPr="00125147">
        <w:rPr>
          <w:rFonts w:ascii="Times New Roman" w:eastAsia="宋体" w:hAnsi="Times New Roman" w:cs="Times New Roman"/>
          <w:b/>
          <w:sz w:val="32"/>
          <w:szCs w:val="28"/>
        </w:rPr>
        <w:t>02</w:t>
      </w:r>
      <w:r w:rsidR="007A0F2A" w:rsidRPr="00125147">
        <w:rPr>
          <w:rFonts w:ascii="Times New Roman" w:eastAsia="宋体" w:hAnsi="Times New Roman" w:cs="Times New Roman"/>
          <w:b/>
          <w:sz w:val="32"/>
          <w:szCs w:val="28"/>
        </w:rPr>
        <w:t>4</w:t>
      </w:r>
      <w:r w:rsidRPr="00125147">
        <w:rPr>
          <w:rFonts w:ascii="Times New Roman" w:eastAsia="宋体" w:hAnsi="Times New Roman" w:cs="Times New Roman" w:hint="eastAsia"/>
          <w:b/>
          <w:sz w:val="32"/>
          <w:szCs w:val="28"/>
        </w:rPr>
        <w:t>年</w:t>
      </w:r>
      <w:r w:rsidR="00125147" w:rsidRPr="00125147">
        <w:rPr>
          <w:rFonts w:ascii="Times New Roman" w:eastAsia="宋体" w:hAnsi="Times New Roman" w:cs="Times New Roman" w:hint="eastAsia"/>
          <w:b/>
          <w:sz w:val="32"/>
          <w:szCs w:val="28"/>
        </w:rPr>
        <w:t>08</w:t>
      </w:r>
      <w:r w:rsidRPr="00125147">
        <w:rPr>
          <w:rFonts w:ascii="Times New Roman" w:eastAsia="宋体" w:hAnsi="Times New Roman" w:cs="Times New Roman" w:hint="eastAsia"/>
          <w:b/>
          <w:sz w:val="32"/>
          <w:szCs w:val="28"/>
        </w:rPr>
        <w:t>月</w:t>
      </w:r>
      <w:r w:rsidR="00125147" w:rsidRPr="00125147">
        <w:rPr>
          <w:rFonts w:ascii="Times New Roman" w:eastAsia="宋体" w:hAnsi="Times New Roman" w:cs="Times New Roman" w:hint="eastAsia"/>
          <w:b/>
          <w:sz w:val="32"/>
          <w:szCs w:val="28"/>
        </w:rPr>
        <w:t>0</w:t>
      </w:r>
      <w:r w:rsidR="00F74C2C">
        <w:rPr>
          <w:rFonts w:ascii="Times New Roman" w:eastAsia="宋体" w:hAnsi="Times New Roman" w:cs="Times New Roman" w:hint="eastAsia"/>
          <w:b/>
          <w:sz w:val="32"/>
          <w:szCs w:val="28"/>
        </w:rPr>
        <w:t>9</w:t>
      </w:r>
      <w:r w:rsidRPr="00125147">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D9644DD" w14:textId="77777777"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A448F3">
      <w:pPr>
        <w:jc w:val="center"/>
        <w:rPr>
          <w:rFonts w:ascii="Times New Roman" w:eastAsia="宋体" w:hAnsi="Times New Roman" w:cs="Times New Roman"/>
          <w:b/>
          <w:sz w:val="32"/>
          <w:szCs w:val="28"/>
        </w:rPr>
      </w:pPr>
    </w:p>
    <w:p w14:paraId="6D534AD5" w14:textId="77777777" w:rsidR="00531F74" w:rsidRPr="00D57D7C" w:rsidRDefault="00531F74" w:rsidP="00531F74">
      <w:pPr>
        <w:adjustRightInd w:val="0"/>
        <w:snapToGrid w:val="0"/>
        <w:spacing w:line="360" w:lineRule="auto"/>
        <w:rPr>
          <w:rFonts w:ascii="宋体" w:eastAsia="宋体" w:hAnsi="宋体" w:cs="Times New Roman" w:hint="eastAsia"/>
          <w:b/>
          <w:kern w:val="0"/>
          <w:sz w:val="28"/>
          <w:szCs w:val="28"/>
        </w:rPr>
      </w:pPr>
      <w:r w:rsidRPr="00D57D7C">
        <w:rPr>
          <w:rFonts w:ascii="宋体" w:eastAsia="宋体" w:hAnsi="宋体" w:cs="Times New Roman"/>
          <w:b/>
          <w:kern w:val="0"/>
          <w:sz w:val="28"/>
          <w:szCs w:val="28"/>
        </w:rPr>
        <w:lastRenderedPageBreak/>
        <w:t>附件</w:t>
      </w:r>
      <w:r w:rsidRPr="00D57D7C">
        <w:rPr>
          <w:rFonts w:ascii="宋体" w:eastAsia="宋体" w:hAnsi="宋体" w:cs="Times New Roman" w:hint="eastAsia"/>
          <w:b/>
          <w:kern w:val="0"/>
          <w:sz w:val="28"/>
          <w:szCs w:val="28"/>
        </w:rPr>
        <w:t>一</w:t>
      </w:r>
      <w:r w:rsidRPr="00D57D7C">
        <w:rPr>
          <w:rFonts w:ascii="宋体" w:eastAsia="宋体" w:hAnsi="宋体" w:cs="Times New Roman"/>
          <w:b/>
          <w:kern w:val="0"/>
          <w:sz w:val="28"/>
          <w:szCs w:val="28"/>
        </w:rPr>
        <w:t>：</w:t>
      </w:r>
      <w:r w:rsidRPr="00D57D7C">
        <w:rPr>
          <w:rFonts w:ascii="宋体" w:eastAsia="宋体" w:hAnsi="宋体" w:cs="Times New Roman" w:hint="eastAsia"/>
          <w:b/>
          <w:kern w:val="0"/>
          <w:sz w:val="28"/>
          <w:szCs w:val="28"/>
        </w:rPr>
        <w:t>技术和商务要求</w:t>
      </w:r>
    </w:p>
    <w:p w14:paraId="300FD6DC" w14:textId="77777777" w:rsidR="00531F74" w:rsidRPr="00D57D7C" w:rsidRDefault="00531F74" w:rsidP="00531F74">
      <w:pPr>
        <w:adjustRightInd w:val="0"/>
        <w:snapToGrid w:val="0"/>
        <w:spacing w:line="360" w:lineRule="auto"/>
        <w:rPr>
          <w:rFonts w:ascii="宋体" w:eastAsia="宋体" w:hAnsi="宋体" w:cs="Times New Roman" w:hint="eastAsia"/>
          <w:b/>
          <w:kern w:val="0"/>
          <w:sz w:val="24"/>
        </w:rPr>
      </w:pPr>
      <w:r w:rsidRPr="00D57D7C">
        <w:rPr>
          <w:rFonts w:ascii="宋体" w:eastAsia="宋体" w:hAnsi="宋体" w:cs="Times New Roman" w:hint="eastAsia"/>
          <w:b/>
          <w:kern w:val="0"/>
          <w:sz w:val="24"/>
        </w:rPr>
        <w:t>一、项目概况</w:t>
      </w:r>
    </w:p>
    <w:p w14:paraId="6AB27CF4" w14:textId="5D478964" w:rsidR="00531F74" w:rsidRPr="0080656F" w:rsidRDefault="00531F74" w:rsidP="00531F74">
      <w:pPr>
        <w:adjustRightInd w:val="0"/>
        <w:snapToGrid w:val="0"/>
        <w:spacing w:line="360" w:lineRule="auto"/>
        <w:ind w:firstLineChars="200" w:firstLine="480"/>
        <w:jc w:val="left"/>
        <w:rPr>
          <w:rFonts w:ascii="宋体" w:eastAsia="宋体" w:hAnsi="宋体" w:cs="Times New Roman" w:hint="eastAsia"/>
          <w:kern w:val="0"/>
          <w:sz w:val="24"/>
        </w:rPr>
      </w:pPr>
      <w:r w:rsidRPr="0080656F">
        <w:rPr>
          <w:rFonts w:ascii="宋体" w:eastAsia="宋体" w:hAnsi="宋体" w:cs="Times New Roman" w:hint="eastAsia"/>
          <w:kern w:val="0"/>
          <w:sz w:val="24"/>
        </w:rPr>
        <w:t>为提升办公环境，提高空间使用效率，</w:t>
      </w:r>
      <w:r w:rsidR="00756C9F">
        <w:rPr>
          <w:rFonts w:ascii="宋体" w:eastAsia="宋体" w:hAnsi="宋体" w:cs="Times New Roman" w:hint="eastAsia"/>
          <w:kern w:val="0"/>
          <w:sz w:val="24"/>
        </w:rPr>
        <w:t>增强人员进入办公区域安全性，强化智能化管理，</w:t>
      </w:r>
      <w:r w:rsidRPr="0080656F">
        <w:rPr>
          <w:rFonts w:ascii="宋体" w:eastAsia="宋体" w:hAnsi="宋体" w:cs="Times New Roman" w:hint="eastAsia"/>
          <w:kern w:val="0"/>
          <w:sz w:val="24"/>
        </w:rPr>
        <w:t>将</w:t>
      </w:r>
      <w:r w:rsidR="00756C9F">
        <w:rPr>
          <w:rFonts w:ascii="宋体" w:eastAsia="宋体" w:hAnsi="宋体" w:cs="Times New Roman" w:hint="eastAsia"/>
          <w:kern w:val="0"/>
          <w:sz w:val="24"/>
        </w:rPr>
        <w:t>F栋原有的5</w:t>
      </w:r>
      <w:r w:rsidR="00756C9F">
        <w:rPr>
          <w:rFonts w:ascii="宋体" w:eastAsia="宋体" w:hAnsi="宋体" w:cs="Times New Roman"/>
          <w:kern w:val="0"/>
          <w:sz w:val="24"/>
        </w:rPr>
        <w:t>8</w:t>
      </w:r>
      <w:r w:rsidR="00756C9F">
        <w:rPr>
          <w:rFonts w:ascii="宋体" w:eastAsia="宋体" w:hAnsi="宋体" w:cs="Times New Roman" w:hint="eastAsia"/>
          <w:kern w:val="0"/>
          <w:sz w:val="24"/>
        </w:rPr>
        <w:t>个门锁，全部升级更换为门禁管理系统</w:t>
      </w:r>
      <w:r w:rsidRPr="0080656F">
        <w:rPr>
          <w:rFonts w:ascii="宋体" w:eastAsia="宋体" w:hAnsi="宋体" w:cs="Times New Roman"/>
          <w:kern w:val="0"/>
          <w:sz w:val="24"/>
        </w:rPr>
        <w:t>。改造后，</w:t>
      </w:r>
      <w:r w:rsidR="00756C9F">
        <w:rPr>
          <w:rFonts w:ascii="宋体" w:eastAsia="宋体" w:hAnsi="宋体" w:cs="Times New Roman" w:hint="eastAsia"/>
          <w:kern w:val="0"/>
          <w:sz w:val="24"/>
        </w:rPr>
        <w:t>进入每个房间门须授权才能进入</w:t>
      </w:r>
      <w:r w:rsidRPr="0080656F">
        <w:rPr>
          <w:rFonts w:ascii="宋体" w:eastAsia="宋体" w:hAnsi="宋体" w:cs="Times New Roman"/>
          <w:kern w:val="0"/>
          <w:sz w:val="24"/>
        </w:rPr>
        <w:t>。具体需求如下:</w:t>
      </w:r>
    </w:p>
    <w:p w14:paraId="5C707DF9" w14:textId="1C759066" w:rsidR="00531F74" w:rsidRPr="0080656F" w:rsidRDefault="00531F74" w:rsidP="00531F74">
      <w:pPr>
        <w:adjustRightInd w:val="0"/>
        <w:snapToGrid w:val="0"/>
        <w:spacing w:line="360" w:lineRule="auto"/>
        <w:ind w:firstLineChars="200" w:firstLine="480"/>
        <w:jc w:val="left"/>
        <w:rPr>
          <w:rFonts w:ascii="宋体" w:eastAsia="宋体" w:hAnsi="宋体" w:cs="Times New Roman" w:hint="eastAsia"/>
          <w:kern w:val="0"/>
          <w:sz w:val="24"/>
        </w:rPr>
      </w:pPr>
      <w:r w:rsidRPr="0080656F">
        <w:rPr>
          <w:rFonts w:ascii="宋体" w:eastAsia="宋体" w:hAnsi="宋体" w:cs="Times New Roman"/>
          <w:kern w:val="0"/>
          <w:sz w:val="24"/>
        </w:rPr>
        <w:t>1、房间</w:t>
      </w:r>
      <w:r w:rsidR="00756C9F">
        <w:rPr>
          <w:rFonts w:ascii="宋体" w:eastAsia="宋体" w:hAnsi="宋体" w:cs="Times New Roman" w:hint="eastAsia"/>
          <w:kern w:val="0"/>
          <w:sz w:val="24"/>
        </w:rPr>
        <w:t>基本</w:t>
      </w:r>
      <w:r w:rsidRPr="0080656F">
        <w:rPr>
          <w:rFonts w:ascii="宋体" w:eastAsia="宋体" w:hAnsi="宋体" w:cs="Times New Roman"/>
          <w:kern w:val="0"/>
          <w:sz w:val="24"/>
        </w:rPr>
        <w:t>布置情况</w:t>
      </w:r>
    </w:p>
    <w:p w14:paraId="629D916C" w14:textId="400C6181" w:rsidR="00531F74" w:rsidRPr="0080656F" w:rsidRDefault="00531F74" w:rsidP="00531F74">
      <w:pPr>
        <w:adjustRightInd w:val="0"/>
        <w:snapToGrid w:val="0"/>
        <w:spacing w:line="360" w:lineRule="auto"/>
        <w:ind w:firstLineChars="200" w:firstLine="480"/>
        <w:jc w:val="left"/>
        <w:rPr>
          <w:rFonts w:ascii="宋体" w:eastAsia="宋体" w:hAnsi="宋体" w:cs="Times New Roman" w:hint="eastAsia"/>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1）</w:t>
      </w:r>
      <w:r w:rsidR="00756C9F">
        <w:rPr>
          <w:rFonts w:ascii="宋体" w:eastAsia="宋体" w:hAnsi="宋体" w:cs="Times New Roman" w:hint="eastAsia"/>
          <w:kern w:val="0"/>
          <w:sz w:val="24"/>
        </w:rPr>
        <w:t>一层、二层、三层、四层总共5</w:t>
      </w:r>
      <w:r w:rsidR="00756C9F">
        <w:rPr>
          <w:rFonts w:ascii="宋体" w:eastAsia="宋体" w:hAnsi="宋体" w:cs="Times New Roman"/>
          <w:kern w:val="0"/>
          <w:sz w:val="24"/>
        </w:rPr>
        <w:t>8</w:t>
      </w:r>
      <w:r w:rsidR="00756C9F">
        <w:rPr>
          <w:rFonts w:ascii="宋体" w:eastAsia="宋体" w:hAnsi="宋体" w:cs="Times New Roman" w:hint="eastAsia"/>
          <w:kern w:val="0"/>
          <w:sz w:val="24"/>
        </w:rPr>
        <w:t>个门。</w:t>
      </w:r>
    </w:p>
    <w:p w14:paraId="578C3113" w14:textId="77777777" w:rsidR="00531F74" w:rsidRPr="00D57D7C" w:rsidRDefault="00531F74" w:rsidP="00531F74">
      <w:pPr>
        <w:adjustRightInd w:val="0"/>
        <w:snapToGrid w:val="0"/>
        <w:spacing w:line="360" w:lineRule="auto"/>
        <w:rPr>
          <w:rFonts w:ascii="宋体" w:eastAsia="宋体" w:hAnsi="宋体" w:cs="Times New Roman" w:hint="eastAsia"/>
          <w:b/>
          <w:kern w:val="0"/>
          <w:sz w:val="24"/>
        </w:rPr>
      </w:pPr>
      <w:r w:rsidRPr="00D57D7C">
        <w:rPr>
          <w:rFonts w:ascii="宋体" w:eastAsia="宋体" w:hAnsi="宋体" w:cs="Times New Roman" w:hint="eastAsia"/>
          <w:b/>
          <w:kern w:val="0"/>
          <w:sz w:val="24"/>
        </w:rPr>
        <w:t>二、资格要求</w:t>
      </w:r>
    </w:p>
    <w:p w14:paraId="384378C6"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（一）一般资质要求</w:t>
      </w:r>
    </w:p>
    <w:p w14:paraId="0F7D19BA"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1、具有独立法人资格或具有独立承担民事责任的能力的其它组织（提供营业执照或事业单位法人证等法人证明扫描件，原件备查）。</w:t>
      </w:r>
    </w:p>
    <w:p w14:paraId="4D50A739"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2、本项目不接受联合体投标，不接受投标人选用进口产品参与投标。</w:t>
      </w:r>
    </w:p>
    <w:p w14:paraId="2A2C0775"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3、参与本项目</w:t>
      </w:r>
      <w:r>
        <w:rPr>
          <w:rFonts w:ascii="宋体" w:eastAsia="宋体" w:hAnsi="宋体" w:cs="Times New Roman" w:hint="eastAsia"/>
          <w:kern w:val="0"/>
          <w:sz w:val="24"/>
        </w:rPr>
        <w:t>响应</w:t>
      </w:r>
      <w:r w:rsidRPr="0080656F">
        <w:rPr>
          <w:rFonts w:ascii="宋体" w:eastAsia="宋体" w:hAnsi="宋体" w:cs="Times New Roman"/>
          <w:kern w:val="0"/>
          <w:sz w:val="24"/>
        </w:rPr>
        <w:t>前三年内，在经营活动中没有重大违法记录（由供应商在《承诺函》中作出声明）。</w:t>
      </w:r>
    </w:p>
    <w:p w14:paraId="7626CD7F"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4、参与本项目政府采购活动时不存在被有关部门禁止参与政府采购活动且在有效期内的情况（由供应商在《承诺函》中作出声明）；</w:t>
      </w:r>
    </w:p>
    <w:p w14:paraId="49A6719B"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5、具备《中华人民共和国政府采购法》第二十二条第一款的条件（由供应商在《承诺函》中作出声明）。</w:t>
      </w:r>
    </w:p>
    <w:p w14:paraId="11611384"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6、未被列入失信被执行人、重大税收违法案件当事人名单、政府采购严重违法失信行为记录名单（由供应商在《承诺函》中作出声明）。</w:t>
      </w:r>
    </w:p>
    <w:p w14:paraId="54365803"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注：“信用中国”、“中国政府采购网”、“深圳信用网”以及“深圳市政府采购监管网”为供应商信用信息的查询渠道，相关信息以</w:t>
      </w:r>
      <w:r>
        <w:rPr>
          <w:rFonts w:ascii="宋体" w:eastAsia="宋体" w:hAnsi="宋体" w:cs="Times New Roman" w:hint="eastAsia"/>
          <w:kern w:val="0"/>
          <w:sz w:val="24"/>
        </w:rPr>
        <w:t>谈判</w:t>
      </w:r>
      <w:r w:rsidRPr="0080656F">
        <w:rPr>
          <w:rFonts w:ascii="宋体" w:eastAsia="宋体" w:hAnsi="宋体" w:cs="Times New Roman" w:hint="eastAsia"/>
          <w:kern w:val="0"/>
          <w:sz w:val="24"/>
        </w:rPr>
        <w:t>当日的查询结果为准。</w:t>
      </w:r>
    </w:p>
    <w:p w14:paraId="43DB599C"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p>
    <w:p w14:paraId="51098C70" w14:textId="154EFD66"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（二）特殊资质要求（可选）</w:t>
      </w:r>
    </w:p>
    <w:p w14:paraId="7DBFFC35" w14:textId="7047A19D" w:rsidR="00531F74" w:rsidRPr="00125147" w:rsidRDefault="00522E72" w:rsidP="00531F74">
      <w:pPr>
        <w:adjustRightInd w:val="0"/>
        <w:snapToGrid w:val="0"/>
        <w:spacing w:line="360" w:lineRule="auto"/>
        <w:rPr>
          <w:rFonts w:ascii="宋体" w:eastAsia="宋体" w:hAnsi="宋体" w:cs="Times New Roman" w:hint="eastAsia"/>
          <w:kern w:val="0"/>
          <w:sz w:val="24"/>
        </w:rPr>
      </w:pPr>
      <w:r w:rsidRPr="00125147">
        <w:rPr>
          <w:rFonts w:ascii="宋体" w:eastAsia="宋体" w:hAnsi="宋体" w:cs="Times New Roman" w:hint="eastAsia"/>
          <w:kern w:val="0"/>
          <w:sz w:val="24"/>
        </w:rPr>
        <w:t>无</w:t>
      </w:r>
    </w:p>
    <w:p w14:paraId="493B88D8" w14:textId="2F8BA421"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3A394F">
        <w:rPr>
          <w:rFonts w:ascii="宋体" w:eastAsia="宋体" w:hAnsi="宋体" w:cs="Times New Roman" w:hint="eastAsia"/>
          <w:b/>
          <w:kern w:val="0"/>
          <w:sz w:val="24"/>
        </w:rPr>
        <w:t>三、技术要求</w:t>
      </w:r>
    </w:p>
    <w:p w14:paraId="1ADD396A" w14:textId="77777777" w:rsidR="00122B1C"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（一）主要材料设备参考品牌</w:t>
      </w:r>
      <w:r w:rsidR="00522E72">
        <w:rPr>
          <w:rFonts w:ascii="宋体" w:eastAsia="宋体" w:hAnsi="宋体" w:cs="Times New Roman" w:hint="eastAsia"/>
          <w:kern w:val="0"/>
          <w:sz w:val="24"/>
        </w:rPr>
        <w:t>：</w:t>
      </w:r>
    </w:p>
    <w:p w14:paraId="7FC56810" w14:textId="4D0E36F6" w:rsidR="00122B1C" w:rsidRPr="00122B1C" w:rsidRDefault="0011562F" w:rsidP="00531F74">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无</w:t>
      </w:r>
    </w:p>
    <w:p w14:paraId="2C46D6E8" w14:textId="6D8863AD" w:rsidR="00522E72" w:rsidRDefault="00522E72" w:rsidP="00531F74">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主要设备清单如下：</w:t>
      </w:r>
    </w:p>
    <w:tbl>
      <w:tblPr>
        <w:tblStyle w:val="a6"/>
        <w:tblW w:w="0" w:type="auto"/>
        <w:tblInd w:w="0" w:type="dxa"/>
        <w:tblLook w:val="04A0" w:firstRow="1" w:lastRow="0" w:firstColumn="1" w:lastColumn="0" w:noHBand="0" w:noVBand="1"/>
      </w:tblPr>
      <w:tblGrid>
        <w:gridCol w:w="1129"/>
        <w:gridCol w:w="1560"/>
        <w:gridCol w:w="3260"/>
        <w:gridCol w:w="1134"/>
        <w:gridCol w:w="1213"/>
      </w:tblGrid>
      <w:tr w:rsidR="00125147" w:rsidRPr="00125147" w14:paraId="2C3B182A" w14:textId="77777777" w:rsidTr="009635B6">
        <w:tc>
          <w:tcPr>
            <w:tcW w:w="1129" w:type="dxa"/>
          </w:tcPr>
          <w:p w14:paraId="221E2635" w14:textId="1200AF8C" w:rsidR="00522E72" w:rsidRPr="00125147" w:rsidRDefault="00522E72" w:rsidP="00531F74">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lastRenderedPageBreak/>
              <w:t>序号</w:t>
            </w:r>
          </w:p>
        </w:tc>
        <w:tc>
          <w:tcPr>
            <w:tcW w:w="1560" w:type="dxa"/>
          </w:tcPr>
          <w:p w14:paraId="79AC9305" w14:textId="6E442676" w:rsidR="00522E72" w:rsidRPr="00125147" w:rsidRDefault="00522E72" w:rsidP="00531F74">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设备名称</w:t>
            </w:r>
          </w:p>
        </w:tc>
        <w:tc>
          <w:tcPr>
            <w:tcW w:w="3260" w:type="dxa"/>
          </w:tcPr>
          <w:p w14:paraId="6C9129DD" w14:textId="6F94CED1" w:rsidR="00522E72" w:rsidRPr="00125147" w:rsidRDefault="009635B6" w:rsidP="00531F74">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设备参数</w:t>
            </w:r>
          </w:p>
        </w:tc>
        <w:tc>
          <w:tcPr>
            <w:tcW w:w="1134" w:type="dxa"/>
          </w:tcPr>
          <w:p w14:paraId="17FFF7A7" w14:textId="3A3B62F6" w:rsidR="00522E72" w:rsidRPr="00125147" w:rsidRDefault="009635B6" w:rsidP="00531F74">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数量</w:t>
            </w:r>
          </w:p>
        </w:tc>
        <w:tc>
          <w:tcPr>
            <w:tcW w:w="1213" w:type="dxa"/>
          </w:tcPr>
          <w:p w14:paraId="51CC7897" w14:textId="06BE9807" w:rsidR="00522E72" w:rsidRPr="00125147" w:rsidRDefault="009635B6" w:rsidP="00531F74">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备注</w:t>
            </w:r>
          </w:p>
        </w:tc>
      </w:tr>
      <w:tr w:rsidR="00125147" w:rsidRPr="00125147" w14:paraId="2AC5E750" w14:textId="77777777" w:rsidTr="00106B77">
        <w:tc>
          <w:tcPr>
            <w:tcW w:w="1129" w:type="dxa"/>
          </w:tcPr>
          <w:p w14:paraId="721ADEE4" w14:textId="5FAF43C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p>
        </w:tc>
        <w:tc>
          <w:tcPr>
            <w:tcW w:w="1560" w:type="dxa"/>
            <w:vAlign w:val="center"/>
          </w:tcPr>
          <w:p w14:paraId="0BE5D6A7" w14:textId="27BA28AD"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网络交换机</w:t>
            </w:r>
          </w:p>
        </w:tc>
        <w:tc>
          <w:tcPr>
            <w:tcW w:w="3260" w:type="dxa"/>
            <w:vAlign w:val="center"/>
          </w:tcPr>
          <w:p w14:paraId="0B688808" w14:textId="692D8A4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16个10/100/1000Mbps自适应电口+2个上联光口，交换机容量36Gbps，包转发率26.78Mpps，非网管型交换机，机架式。</w:t>
            </w:r>
          </w:p>
        </w:tc>
        <w:tc>
          <w:tcPr>
            <w:tcW w:w="1134" w:type="dxa"/>
            <w:vAlign w:val="center"/>
          </w:tcPr>
          <w:p w14:paraId="443759B2" w14:textId="2595C65D"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w:t>
            </w:r>
          </w:p>
        </w:tc>
        <w:tc>
          <w:tcPr>
            <w:tcW w:w="1213" w:type="dxa"/>
          </w:tcPr>
          <w:p w14:paraId="1A78E3BF"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7BD34B87" w14:textId="77777777" w:rsidTr="00106B77">
        <w:tc>
          <w:tcPr>
            <w:tcW w:w="1129" w:type="dxa"/>
          </w:tcPr>
          <w:p w14:paraId="0547A223" w14:textId="61C9585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2</w:t>
            </w:r>
          </w:p>
        </w:tc>
        <w:tc>
          <w:tcPr>
            <w:tcW w:w="1560" w:type="dxa"/>
            <w:vAlign w:val="center"/>
          </w:tcPr>
          <w:p w14:paraId="2823C36D" w14:textId="2BB74E0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机柜</w:t>
            </w:r>
          </w:p>
        </w:tc>
        <w:tc>
          <w:tcPr>
            <w:tcW w:w="3260" w:type="dxa"/>
            <w:vAlign w:val="center"/>
          </w:tcPr>
          <w:p w14:paraId="7F0CF49A" w14:textId="131FEB91"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6U,加厚钢板厚度钢化玻璃小型机柜</w:t>
            </w:r>
          </w:p>
        </w:tc>
        <w:tc>
          <w:tcPr>
            <w:tcW w:w="1134" w:type="dxa"/>
            <w:vAlign w:val="center"/>
          </w:tcPr>
          <w:p w14:paraId="2F10A724" w14:textId="7DE7A20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4</w:t>
            </w:r>
          </w:p>
        </w:tc>
        <w:tc>
          <w:tcPr>
            <w:tcW w:w="1213" w:type="dxa"/>
          </w:tcPr>
          <w:p w14:paraId="2CE8D8D6"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31B207CA" w14:textId="77777777" w:rsidTr="00106B77">
        <w:tc>
          <w:tcPr>
            <w:tcW w:w="1129" w:type="dxa"/>
          </w:tcPr>
          <w:p w14:paraId="74056650" w14:textId="044F741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3</w:t>
            </w:r>
          </w:p>
        </w:tc>
        <w:tc>
          <w:tcPr>
            <w:tcW w:w="1560" w:type="dxa"/>
            <w:vAlign w:val="center"/>
          </w:tcPr>
          <w:p w14:paraId="0E32F70A" w14:textId="3238A8C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配电箱</w:t>
            </w:r>
          </w:p>
        </w:tc>
        <w:tc>
          <w:tcPr>
            <w:tcW w:w="3260" w:type="dxa"/>
            <w:vAlign w:val="center"/>
          </w:tcPr>
          <w:p w14:paraId="543BE45E" w14:textId="4A9CDE9C"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钢板材质，种类是冷轧或者热轧钢板</w:t>
            </w:r>
            <w:r w:rsidRPr="00125147">
              <w:rPr>
                <w:rFonts w:ascii="微软雅黑" w:eastAsia="微软雅黑" w:hAnsi="微软雅黑" w:hint="eastAsia"/>
                <w:sz w:val="18"/>
                <w:szCs w:val="18"/>
              </w:rPr>
              <w:br/>
              <w:t>产品尺寸</w:t>
            </w:r>
            <w:r w:rsidRPr="00125147">
              <w:rPr>
                <w:rFonts w:ascii="微软雅黑" w:eastAsia="微软雅黑" w:hAnsi="微软雅黑" w:hint="eastAsia"/>
                <w:sz w:val="18"/>
                <w:szCs w:val="18"/>
              </w:rPr>
              <w:br/>
              <w:t>长300mm；宽250mm；高140mm</w:t>
            </w:r>
          </w:p>
        </w:tc>
        <w:tc>
          <w:tcPr>
            <w:tcW w:w="1134" w:type="dxa"/>
            <w:vAlign w:val="center"/>
          </w:tcPr>
          <w:p w14:paraId="18B4CAA9" w14:textId="3A406C0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2</w:t>
            </w:r>
          </w:p>
        </w:tc>
        <w:tc>
          <w:tcPr>
            <w:tcW w:w="1213" w:type="dxa"/>
          </w:tcPr>
          <w:p w14:paraId="6ACF6712"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4C24E85B" w14:textId="77777777" w:rsidTr="00106B77">
        <w:tc>
          <w:tcPr>
            <w:tcW w:w="1129" w:type="dxa"/>
          </w:tcPr>
          <w:p w14:paraId="15E199BE" w14:textId="7724CEA5"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4</w:t>
            </w:r>
          </w:p>
        </w:tc>
        <w:tc>
          <w:tcPr>
            <w:tcW w:w="1560" w:type="dxa"/>
            <w:vAlign w:val="center"/>
          </w:tcPr>
          <w:p w14:paraId="0AD3BAD6" w14:textId="42AF8C0C"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门禁控制器</w:t>
            </w:r>
          </w:p>
        </w:tc>
        <w:tc>
          <w:tcPr>
            <w:tcW w:w="3260" w:type="dxa"/>
            <w:vAlign w:val="center"/>
          </w:tcPr>
          <w:p w14:paraId="77B348AE" w14:textId="7F14E4B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四门单向控制,4万用户管理权限,10万条脱机存储记录,220V转12V5A供电，功耗小于200毫安，TCP/IP局域网广域网联网控制,可外接 4个读头输入格式：Wiegand 26-66 bit，  含机箱电源（带BAT后备电池接口），外观尺寸：273*228*65mm</w:t>
            </w:r>
          </w:p>
        </w:tc>
        <w:tc>
          <w:tcPr>
            <w:tcW w:w="1134" w:type="dxa"/>
            <w:vAlign w:val="center"/>
          </w:tcPr>
          <w:p w14:paraId="33F82A1B" w14:textId="547DB92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16</w:t>
            </w:r>
          </w:p>
        </w:tc>
        <w:tc>
          <w:tcPr>
            <w:tcW w:w="1213" w:type="dxa"/>
          </w:tcPr>
          <w:p w14:paraId="5274210E"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115036CB" w14:textId="77777777" w:rsidTr="00106B77">
        <w:tc>
          <w:tcPr>
            <w:tcW w:w="1129" w:type="dxa"/>
          </w:tcPr>
          <w:p w14:paraId="3EF2D5D5" w14:textId="5A1896A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5</w:t>
            </w:r>
          </w:p>
        </w:tc>
        <w:tc>
          <w:tcPr>
            <w:tcW w:w="1560" w:type="dxa"/>
            <w:vAlign w:val="center"/>
          </w:tcPr>
          <w:p w14:paraId="05022001" w14:textId="639C733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读卡器</w:t>
            </w:r>
          </w:p>
        </w:tc>
        <w:tc>
          <w:tcPr>
            <w:tcW w:w="3260" w:type="dxa"/>
            <w:vAlign w:val="center"/>
          </w:tcPr>
          <w:p w14:paraId="3D926EC0" w14:textId="7E353DF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国际标准wiegand 26/34bits 格式输出， 传输距离100米，感应距离4-8CM，带声光控制，防错接保护，抗干扰，抗衰减设计，尺寸规格：113mm*75mm*16mm</w:t>
            </w:r>
          </w:p>
        </w:tc>
        <w:tc>
          <w:tcPr>
            <w:tcW w:w="1134" w:type="dxa"/>
            <w:vAlign w:val="center"/>
          </w:tcPr>
          <w:p w14:paraId="35AF91EB" w14:textId="76345711"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58</w:t>
            </w:r>
          </w:p>
        </w:tc>
        <w:tc>
          <w:tcPr>
            <w:tcW w:w="1213" w:type="dxa"/>
          </w:tcPr>
          <w:p w14:paraId="2B7DB9DE"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66ACAE2F" w14:textId="77777777" w:rsidTr="00106B77">
        <w:tc>
          <w:tcPr>
            <w:tcW w:w="1129" w:type="dxa"/>
          </w:tcPr>
          <w:p w14:paraId="4D52C59D" w14:textId="7C58C20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6</w:t>
            </w:r>
          </w:p>
        </w:tc>
        <w:tc>
          <w:tcPr>
            <w:tcW w:w="1560" w:type="dxa"/>
            <w:vAlign w:val="center"/>
          </w:tcPr>
          <w:p w14:paraId="7B73F6E4" w14:textId="03FCCA11"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门禁管理软件</w:t>
            </w:r>
          </w:p>
        </w:tc>
        <w:tc>
          <w:tcPr>
            <w:tcW w:w="3260" w:type="dxa"/>
            <w:vAlign w:val="center"/>
          </w:tcPr>
          <w:p w14:paraId="2AD38762" w14:textId="01B5F12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具备首卡开门功能，</w:t>
            </w:r>
            <w:r w:rsidR="009A1327" w:rsidRPr="00125147">
              <w:rPr>
                <w:rFonts w:ascii="微软雅黑" w:eastAsia="微软雅黑" w:hAnsi="微软雅黑" w:hint="eastAsia"/>
                <w:sz w:val="18"/>
                <w:szCs w:val="18"/>
              </w:rPr>
              <w:t>具备</w:t>
            </w:r>
            <w:r w:rsidRPr="00125147">
              <w:rPr>
                <w:rFonts w:ascii="微软雅黑" w:eastAsia="微软雅黑" w:hAnsi="微软雅黑" w:hint="eastAsia"/>
                <w:sz w:val="18"/>
                <w:szCs w:val="18"/>
              </w:rPr>
              <w:t xml:space="preserve">255种自定义开门权限时段设置，刷卡设防撤防防盗报警，支持手机软件APP门禁管理功能，系统支持Windows系统， </w:t>
            </w:r>
            <w:r w:rsidR="009A1327" w:rsidRPr="00125147">
              <w:rPr>
                <w:rFonts w:ascii="微软雅黑" w:eastAsia="微软雅黑" w:hAnsi="微软雅黑" w:hint="eastAsia"/>
                <w:sz w:val="18"/>
                <w:szCs w:val="18"/>
              </w:rPr>
              <w:t>具备</w:t>
            </w:r>
            <w:r w:rsidRPr="00125147">
              <w:rPr>
                <w:rFonts w:ascii="微软雅黑" w:eastAsia="微软雅黑" w:hAnsi="微软雅黑" w:hint="eastAsia"/>
                <w:sz w:val="18"/>
                <w:szCs w:val="18"/>
              </w:rPr>
              <w:t>电梯、人脸、指纹、考勤、在线巡更、电子地图、定额就餐功能，云服务二次开发，远程开门、二维码开门、微信小程序开门等功能。</w:t>
            </w:r>
            <w:r w:rsidR="00764E60" w:rsidRPr="00125147">
              <w:rPr>
                <w:rFonts w:ascii="微软雅黑" w:eastAsia="微软雅黑" w:hAnsi="微软雅黑" w:hint="eastAsia"/>
                <w:sz w:val="18"/>
                <w:szCs w:val="18"/>
              </w:rPr>
              <w:t>支持对门禁卡二次加</w:t>
            </w:r>
            <w:r w:rsidR="00764E60" w:rsidRPr="00125147">
              <w:rPr>
                <w:rFonts w:ascii="微软雅黑" w:eastAsia="微软雅黑" w:hAnsi="微软雅黑" w:hint="eastAsia"/>
                <w:sz w:val="18"/>
                <w:szCs w:val="18"/>
              </w:rPr>
              <w:lastRenderedPageBreak/>
              <w:t>密。</w:t>
            </w:r>
            <w:r w:rsidR="00F74C2C" w:rsidRPr="00F74C2C">
              <w:rPr>
                <w:rFonts w:ascii="微软雅黑" w:eastAsia="微软雅黑" w:hAnsi="微软雅黑" w:hint="eastAsia"/>
                <w:sz w:val="18"/>
                <w:szCs w:val="18"/>
              </w:rPr>
              <w:t>需对接学校现有的综合管理平台，包含对接费用，系统包含一卡通系统对接、F楼会议室设备的远程控制集中控制（CUANBO）对接、门禁系统接入综合管理平台的对接</w:t>
            </w:r>
            <w:r w:rsidR="00F74C2C">
              <w:rPr>
                <w:rFonts w:ascii="微软雅黑" w:eastAsia="微软雅黑" w:hAnsi="微软雅黑" w:hint="eastAsia"/>
                <w:sz w:val="18"/>
                <w:szCs w:val="18"/>
              </w:rPr>
              <w:t>。</w:t>
            </w:r>
          </w:p>
        </w:tc>
        <w:tc>
          <w:tcPr>
            <w:tcW w:w="1134" w:type="dxa"/>
            <w:vAlign w:val="center"/>
          </w:tcPr>
          <w:p w14:paraId="0FFD8C80" w14:textId="50FD21D5"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lastRenderedPageBreak/>
              <w:t>1</w:t>
            </w:r>
          </w:p>
        </w:tc>
        <w:tc>
          <w:tcPr>
            <w:tcW w:w="1213" w:type="dxa"/>
          </w:tcPr>
          <w:p w14:paraId="0D03D26F"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259930DE" w14:textId="77777777" w:rsidTr="00106B77">
        <w:tc>
          <w:tcPr>
            <w:tcW w:w="1129" w:type="dxa"/>
          </w:tcPr>
          <w:p w14:paraId="09A33451" w14:textId="7417C72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7</w:t>
            </w:r>
          </w:p>
        </w:tc>
        <w:tc>
          <w:tcPr>
            <w:tcW w:w="1560" w:type="dxa"/>
            <w:vAlign w:val="center"/>
          </w:tcPr>
          <w:p w14:paraId="551AC8D6" w14:textId="13E0B3C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发卡器</w:t>
            </w:r>
          </w:p>
        </w:tc>
        <w:tc>
          <w:tcPr>
            <w:tcW w:w="3260" w:type="dxa"/>
            <w:vAlign w:val="center"/>
          </w:tcPr>
          <w:p w14:paraId="7F97A988" w14:textId="09AC414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USB接口即插即用，无需驱动。          输出格式:  wiegand标准信号 ，         尺寸：106mm * 82mm * 25mm</w:t>
            </w:r>
          </w:p>
        </w:tc>
        <w:tc>
          <w:tcPr>
            <w:tcW w:w="1134" w:type="dxa"/>
            <w:vAlign w:val="center"/>
          </w:tcPr>
          <w:p w14:paraId="784FC6E8" w14:textId="1A07CF8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w:t>
            </w:r>
          </w:p>
        </w:tc>
        <w:tc>
          <w:tcPr>
            <w:tcW w:w="1213" w:type="dxa"/>
          </w:tcPr>
          <w:p w14:paraId="278E9FE7"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7A1E5CB1" w14:textId="77777777" w:rsidTr="00106B77">
        <w:tc>
          <w:tcPr>
            <w:tcW w:w="1129" w:type="dxa"/>
          </w:tcPr>
          <w:p w14:paraId="58873FD9" w14:textId="4F4009E5"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8</w:t>
            </w:r>
          </w:p>
        </w:tc>
        <w:tc>
          <w:tcPr>
            <w:tcW w:w="1560" w:type="dxa"/>
            <w:vAlign w:val="center"/>
          </w:tcPr>
          <w:p w14:paraId="57A93A7A" w14:textId="2E5DF60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光纤收发器</w:t>
            </w:r>
          </w:p>
        </w:tc>
        <w:tc>
          <w:tcPr>
            <w:tcW w:w="3260" w:type="dxa"/>
            <w:vAlign w:val="center"/>
          </w:tcPr>
          <w:p w14:paraId="12354193" w14:textId="30503F18"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单模单纤千兆光纤收发器1000M光电转换器</w:t>
            </w:r>
          </w:p>
        </w:tc>
        <w:tc>
          <w:tcPr>
            <w:tcW w:w="1134" w:type="dxa"/>
            <w:vAlign w:val="center"/>
          </w:tcPr>
          <w:p w14:paraId="2021636B" w14:textId="38B258F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w:t>
            </w:r>
          </w:p>
        </w:tc>
        <w:tc>
          <w:tcPr>
            <w:tcW w:w="1213" w:type="dxa"/>
          </w:tcPr>
          <w:p w14:paraId="3BEFD07F"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00650FB2" w14:textId="77777777" w:rsidTr="00106B77">
        <w:tc>
          <w:tcPr>
            <w:tcW w:w="1129" w:type="dxa"/>
          </w:tcPr>
          <w:p w14:paraId="3F49B0BE" w14:textId="66C8713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9</w:t>
            </w:r>
          </w:p>
        </w:tc>
        <w:tc>
          <w:tcPr>
            <w:tcW w:w="1560" w:type="dxa"/>
            <w:vAlign w:val="center"/>
          </w:tcPr>
          <w:p w14:paraId="090E3514" w14:textId="65B4DD8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单门磁力锁</w:t>
            </w:r>
          </w:p>
        </w:tc>
        <w:tc>
          <w:tcPr>
            <w:tcW w:w="3260" w:type="dxa"/>
            <w:vAlign w:val="center"/>
          </w:tcPr>
          <w:p w14:paraId="011701C2" w14:textId="1191457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二线磁力锁                           承受拉力：280KG（直线拉力）                   锁体尺寸：250mm*42mm*25mm</w:t>
            </w:r>
            <w:r w:rsidRPr="00125147">
              <w:rPr>
                <w:rFonts w:ascii="微软雅黑" w:eastAsia="微软雅黑" w:hAnsi="微软雅黑" w:hint="eastAsia"/>
                <w:sz w:val="18"/>
                <w:szCs w:val="18"/>
              </w:rPr>
              <w:br/>
              <w:t>输入电压：12V，断电开锁</w:t>
            </w:r>
          </w:p>
        </w:tc>
        <w:tc>
          <w:tcPr>
            <w:tcW w:w="1134" w:type="dxa"/>
            <w:vAlign w:val="center"/>
          </w:tcPr>
          <w:p w14:paraId="6AAB1982" w14:textId="2D0D036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58</w:t>
            </w:r>
          </w:p>
        </w:tc>
        <w:tc>
          <w:tcPr>
            <w:tcW w:w="1213" w:type="dxa"/>
          </w:tcPr>
          <w:p w14:paraId="40FE8C9C"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6339DDE3" w14:textId="77777777" w:rsidTr="00106B77">
        <w:tc>
          <w:tcPr>
            <w:tcW w:w="1129" w:type="dxa"/>
          </w:tcPr>
          <w:p w14:paraId="709E29B6" w14:textId="26490968"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0</w:t>
            </w:r>
          </w:p>
        </w:tc>
        <w:tc>
          <w:tcPr>
            <w:tcW w:w="1560" w:type="dxa"/>
            <w:vAlign w:val="center"/>
          </w:tcPr>
          <w:p w14:paraId="7EB31CEE" w14:textId="66A3ACEE"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出门按钮</w:t>
            </w:r>
          </w:p>
        </w:tc>
        <w:tc>
          <w:tcPr>
            <w:tcW w:w="3260" w:type="dxa"/>
            <w:vAlign w:val="center"/>
          </w:tcPr>
          <w:p w14:paraId="3869D35E" w14:textId="0D221C6E"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塑胶面板86*86mm尺寸</w:t>
            </w:r>
          </w:p>
        </w:tc>
        <w:tc>
          <w:tcPr>
            <w:tcW w:w="1134" w:type="dxa"/>
            <w:vAlign w:val="center"/>
          </w:tcPr>
          <w:p w14:paraId="4EDE8F32" w14:textId="67478AC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58</w:t>
            </w:r>
          </w:p>
        </w:tc>
        <w:tc>
          <w:tcPr>
            <w:tcW w:w="1213" w:type="dxa"/>
          </w:tcPr>
          <w:p w14:paraId="4B284708"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764424D1" w14:textId="77777777" w:rsidTr="00106B77">
        <w:tc>
          <w:tcPr>
            <w:tcW w:w="1129" w:type="dxa"/>
          </w:tcPr>
          <w:p w14:paraId="6F31AA58" w14:textId="5E18732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1</w:t>
            </w:r>
          </w:p>
        </w:tc>
        <w:tc>
          <w:tcPr>
            <w:tcW w:w="1560" w:type="dxa"/>
            <w:vAlign w:val="center"/>
          </w:tcPr>
          <w:p w14:paraId="5F60D52C" w14:textId="302E105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电源线</w:t>
            </w:r>
          </w:p>
        </w:tc>
        <w:tc>
          <w:tcPr>
            <w:tcW w:w="3260" w:type="dxa"/>
            <w:vAlign w:val="center"/>
          </w:tcPr>
          <w:p w14:paraId="20DEE5B5" w14:textId="70A95EA8"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RVV4*1mm,导体：32/0.20mmTR型软圆铜线</w:t>
            </w:r>
            <w:r w:rsidRPr="00125147">
              <w:rPr>
                <w:rFonts w:ascii="微软雅黑" w:eastAsia="微软雅黑" w:hAnsi="微软雅黑" w:hint="eastAsia"/>
                <w:sz w:val="18"/>
                <w:szCs w:val="18"/>
              </w:rPr>
              <w:br/>
              <w:t>绝缘材料：聚氯乙烯PVC绝缘</w:t>
            </w:r>
            <w:r w:rsidRPr="00125147">
              <w:rPr>
                <w:rFonts w:ascii="微软雅黑" w:eastAsia="微软雅黑" w:hAnsi="微软雅黑" w:hint="eastAsia"/>
                <w:sz w:val="18"/>
                <w:szCs w:val="18"/>
              </w:rPr>
              <w:br/>
              <w:t>绝缘外径：2.51±0.04mm</w:t>
            </w:r>
            <w:r w:rsidRPr="00125147">
              <w:rPr>
                <w:rFonts w:ascii="微软雅黑" w:eastAsia="微软雅黑" w:hAnsi="微软雅黑" w:hint="eastAsia"/>
                <w:sz w:val="18"/>
                <w:szCs w:val="18"/>
              </w:rPr>
              <w:br/>
              <w:t>护套电缆外径：8.0±0.2mm</w:t>
            </w:r>
            <w:r w:rsidRPr="00125147">
              <w:rPr>
                <w:rFonts w:ascii="微软雅黑" w:eastAsia="微软雅黑" w:hAnsi="微软雅黑" w:hint="eastAsia"/>
                <w:sz w:val="18"/>
                <w:szCs w:val="18"/>
              </w:rPr>
              <w:br/>
              <w:t>20℃时导体电阻：≤19.5</w:t>
            </w:r>
            <w:r w:rsidRPr="00125147">
              <w:rPr>
                <w:rFonts w:ascii="微软雅黑" w:eastAsia="微软雅黑" w:hAnsi="微软雅黑"/>
                <w:sz w:val="18"/>
                <w:szCs w:val="18"/>
              </w:rPr>
              <w:t>Ω</w:t>
            </w:r>
            <w:r w:rsidRPr="00125147">
              <w:rPr>
                <w:rFonts w:ascii="微软雅黑" w:eastAsia="微软雅黑" w:hAnsi="微软雅黑" w:hint="eastAsia"/>
                <w:sz w:val="18"/>
                <w:szCs w:val="18"/>
              </w:rPr>
              <w:t>/km</w:t>
            </w:r>
            <w:r w:rsidRPr="00125147">
              <w:rPr>
                <w:rFonts w:ascii="微软雅黑" w:eastAsia="微软雅黑" w:hAnsi="微软雅黑" w:hint="eastAsia"/>
                <w:sz w:val="18"/>
                <w:szCs w:val="18"/>
              </w:rPr>
              <w:br/>
              <w:t>70℃时绝缘电阻：≥0.010M</w:t>
            </w:r>
            <w:r w:rsidRPr="00125147">
              <w:rPr>
                <w:rFonts w:ascii="微软雅黑" w:eastAsia="微软雅黑" w:hAnsi="微软雅黑"/>
                <w:sz w:val="18"/>
                <w:szCs w:val="18"/>
              </w:rPr>
              <w:t>Ω</w:t>
            </w:r>
            <w:r w:rsidRPr="00125147">
              <w:rPr>
                <w:rFonts w:ascii="微软雅黑" w:eastAsia="微软雅黑" w:hAnsi="微软雅黑" w:hint="eastAsia"/>
                <w:sz w:val="18"/>
                <w:szCs w:val="18"/>
              </w:rPr>
              <w:t>•km</w:t>
            </w:r>
            <w:r w:rsidRPr="00125147">
              <w:rPr>
                <w:rFonts w:ascii="微软雅黑" w:eastAsia="微软雅黑" w:hAnsi="微软雅黑" w:hint="eastAsia"/>
                <w:sz w:val="18"/>
                <w:szCs w:val="18"/>
              </w:rPr>
              <w:br/>
              <w:t>电压级：300/500V</w:t>
            </w:r>
          </w:p>
        </w:tc>
        <w:tc>
          <w:tcPr>
            <w:tcW w:w="1134" w:type="dxa"/>
            <w:vAlign w:val="center"/>
          </w:tcPr>
          <w:p w14:paraId="221F19BC" w14:textId="3EA4261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1130</w:t>
            </w:r>
          </w:p>
        </w:tc>
        <w:tc>
          <w:tcPr>
            <w:tcW w:w="1213" w:type="dxa"/>
          </w:tcPr>
          <w:p w14:paraId="1E2B17FE"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51C723A5" w14:textId="77777777" w:rsidTr="00106B77">
        <w:tc>
          <w:tcPr>
            <w:tcW w:w="1129" w:type="dxa"/>
          </w:tcPr>
          <w:p w14:paraId="0367ACE1" w14:textId="68CA290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2</w:t>
            </w:r>
          </w:p>
        </w:tc>
        <w:tc>
          <w:tcPr>
            <w:tcW w:w="1560" w:type="dxa"/>
            <w:vAlign w:val="center"/>
          </w:tcPr>
          <w:p w14:paraId="3B5FECE9" w14:textId="72357FF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电源线</w:t>
            </w:r>
          </w:p>
        </w:tc>
        <w:tc>
          <w:tcPr>
            <w:tcW w:w="3260" w:type="dxa"/>
            <w:vAlign w:val="center"/>
          </w:tcPr>
          <w:p w14:paraId="6A1070D2" w14:textId="2CA143CD"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RVV8*1mm,导体：32/0.20mmTR型软圆铜线</w:t>
            </w:r>
            <w:r w:rsidRPr="00125147">
              <w:rPr>
                <w:rFonts w:ascii="微软雅黑" w:eastAsia="微软雅黑" w:hAnsi="微软雅黑" w:hint="eastAsia"/>
                <w:sz w:val="18"/>
                <w:szCs w:val="18"/>
              </w:rPr>
              <w:br/>
              <w:t>绝缘材料：聚氯乙烯PVC绝缘</w:t>
            </w:r>
            <w:r w:rsidRPr="00125147">
              <w:rPr>
                <w:rFonts w:ascii="微软雅黑" w:eastAsia="微软雅黑" w:hAnsi="微软雅黑" w:hint="eastAsia"/>
                <w:sz w:val="18"/>
                <w:szCs w:val="18"/>
              </w:rPr>
              <w:br/>
              <w:t>绝缘外径：2.51±0.04mm</w:t>
            </w:r>
            <w:r w:rsidRPr="00125147">
              <w:rPr>
                <w:rFonts w:ascii="微软雅黑" w:eastAsia="微软雅黑" w:hAnsi="微软雅黑" w:hint="eastAsia"/>
                <w:sz w:val="18"/>
                <w:szCs w:val="18"/>
              </w:rPr>
              <w:br/>
              <w:t>护套材料：聚氯乙烯PVC护套</w:t>
            </w:r>
            <w:r w:rsidRPr="00125147">
              <w:rPr>
                <w:rFonts w:ascii="微软雅黑" w:eastAsia="微软雅黑" w:hAnsi="微软雅黑" w:hint="eastAsia"/>
                <w:sz w:val="18"/>
                <w:szCs w:val="18"/>
              </w:rPr>
              <w:br/>
              <w:t>电缆外径：9.8±0.2mm</w:t>
            </w:r>
            <w:r w:rsidRPr="00125147">
              <w:rPr>
                <w:rFonts w:ascii="微软雅黑" w:eastAsia="微软雅黑" w:hAnsi="微软雅黑" w:hint="eastAsia"/>
                <w:sz w:val="18"/>
                <w:szCs w:val="18"/>
              </w:rPr>
              <w:br/>
            </w:r>
            <w:r w:rsidRPr="00125147">
              <w:rPr>
                <w:rFonts w:ascii="微软雅黑" w:eastAsia="微软雅黑" w:hAnsi="微软雅黑" w:hint="eastAsia"/>
                <w:sz w:val="18"/>
                <w:szCs w:val="18"/>
              </w:rPr>
              <w:lastRenderedPageBreak/>
              <w:t>20℃时导体电阻：≤19.5Ω/km</w:t>
            </w:r>
            <w:r w:rsidRPr="00125147">
              <w:rPr>
                <w:rFonts w:ascii="微软雅黑" w:eastAsia="微软雅黑" w:hAnsi="微软雅黑" w:hint="eastAsia"/>
                <w:sz w:val="18"/>
                <w:szCs w:val="18"/>
              </w:rPr>
              <w:br/>
              <w:t>70℃时绝缘电阻：≥0.010MΩ•km</w:t>
            </w:r>
            <w:r w:rsidRPr="00125147">
              <w:rPr>
                <w:rFonts w:ascii="微软雅黑" w:eastAsia="微软雅黑" w:hAnsi="微软雅黑" w:hint="eastAsia"/>
                <w:sz w:val="18"/>
                <w:szCs w:val="18"/>
              </w:rPr>
              <w:br/>
              <w:t>电压级：300/500V</w:t>
            </w:r>
          </w:p>
        </w:tc>
        <w:tc>
          <w:tcPr>
            <w:tcW w:w="1134" w:type="dxa"/>
            <w:vAlign w:val="center"/>
          </w:tcPr>
          <w:p w14:paraId="13C521C0" w14:textId="3A56683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lastRenderedPageBreak/>
              <w:t>1130</w:t>
            </w:r>
          </w:p>
        </w:tc>
        <w:tc>
          <w:tcPr>
            <w:tcW w:w="1213" w:type="dxa"/>
          </w:tcPr>
          <w:p w14:paraId="0CAC8717"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4E23F813" w14:textId="77777777" w:rsidTr="00106B77">
        <w:tc>
          <w:tcPr>
            <w:tcW w:w="1129" w:type="dxa"/>
          </w:tcPr>
          <w:p w14:paraId="7A72B66A" w14:textId="1AFDFAC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3</w:t>
            </w:r>
          </w:p>
        </w:tc>
        <w:tc>
          <w:tcPr>
            <w:tcW w:w="1560" w:type="dxa"/>
            <w:vAlign w:val="center"/>
          </w:tcPr>
          <w:p w14:paraId="1DCD08F4" w14:textId="097B26F0"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网线</w:t>
            </w:r>
          </w:p>
        </w:tc>
        <w:tc>
          <w:tcPr>
            <w:tcW w:w="3260" w:type="dxa"/>
            <w:vAlign w:val="center"/>
          </w:tcPr>
          <w:p w14:paraId="5DDD49A3" w14:textId="41B2D12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br/>
              <w:t>u线径为0.52mm-0.57mm 23AWG-25AWG，铜导体为无氧铜，护套PVC，提供线缆长度标记</w:t>
            </w:r>
          </w:p>
        </w:tc>
        <w:tc>
          <w:tcPr>
            <w:tcW w:w="1134" w:type="dxa"/>
            <w:vAlign w:val="center"/>
          </w:tcPr>
          <w:p w14:paraId="0D5ED99F" w14:textId="1FE81B3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1440</w:t>
            </w:r>
          </w:p>
        </w:tc>
        <w:tc>
          <w:tcPr>
            <w:tcW w:w="1213" w:type="dxa"/>
          </w:tcPr>
          <w:p w14:paraId="0ACF4F5A"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68658C3A" w14:textId="77777777" w:rsidTr="00106B77">
        <w:tc>
          <w:tcPr>
            <w:tcW w:w="1129" w:type="dxa"/>
          </w:tcPr>
          <w:p w14:paraId="2F6162A3" w14:textId="13A38AF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4</w:t>
            </w:r>
          </w:p>
        </w:tc>
        <w:tc>
          <w:tcPr>
            <w:tcW w:w="1560" w:type="dxa"/>
            <w:vAlign w:val="center"/>
          </w:tcPr>
          <w:p w14:paraId="4611D990" w14:textId="5491709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光纤线</w:t>
            </w:r>
          </w:p>
        </w:tc>
        <w:tc>
          <w:tcPr>
            <w:tcW w:w="3260" w:type="dxa"/>
            <w:vAlign w:val="center"/>
          </w:tcPr>
          <w:p w14:paraId="35D434B1" w14:textId="040FDD6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br/>
              <w:t xml:space="preserve">光纤芯数 4-12芯 </w:t>
            </w:r>
            <w:r w:rsidRPr="00125147">
              <w:rPr>
                <w:rFonts w:ascii="微软雅黑" w:eastAsia="微软雅黑" w:hAnsi="微软雅黑" w:hint="eastAsia"/>
                <w:sz w:val="18"/>
                <w:szCs w:val="18"/>
              </w:rPr>
              <w:br/>
              <w:t xml:space="preserve">外皮材质 PE(聚乙烯)护套 </w:t>
            </w:r>
            <w:r w:rsidRPr="00125147">
              <w:rPr>
                <w:rFonts w:ascii="微软雅黑" w:eastAsia="微软雅黑" w:hAnsi="微软雅黑" w:hint="eastAsia"/>
                <w:sz w:val="18"/>
                <w:szCs w:val="18"/>
              </w:rPr>
              <w:br/>
              <w:t xml:space="preserve">加强钢丝 2根粗磷化钢丝 </w:t>
            </w:r>
            <w:r w:rsidRPr="00125147">
              <w:rPr>
                <w:rFonts w:ascii="微软雅黑" w:eastAsia="微软雅黑" w:hAnsi="微软雅黑" w:hint="eastAsia"/>
                <w:sz w:val="18"/>
                <w:szCs w:val="18"/>
              </w:rPr>
              <w:br/>
              <w:t xml:space="preserve">光缆外径 &gt;6mm </w:t>
            </w:r>
            <w:r w:rsidRPr="00125147">
              <w:rPr>
                <w:rFonts w:ascii="微软雅黑" w:eastAsia="微软雅黑" w:hAnsi="微软雅黑" w:hint="eastAsia"/>
                <w:sz w:val="18"/>
                <w:szCs w:val="18"/>
              </w:rPr>
              <w:br/>
              <w:t>允许拉力长期800，短期2500</w:t>
            </w:r>
            <w:r w:rsidRPr="00125147">
              <w:rPr>
                <w:rFonts w:ascii="微软雅黑" w:eastAsia="微软雅黑" w:hAnsi="微软雅黑" w:hint="eastAsia"/>
                <w:sz w:val="18"/>
                <w:szCs w:val="18"/>
              </w:rPr>
              <w:br/>
              <w:t xml:space="preserve">使用条件 -40℃-60℃ </w:t>
            </w:r>
          </w:p>
        </w:tc>
        <w:tc>
          <w:tcPr>
            <w:tcW w:w="1134" w:type="dxa"/>
            <w:vAlign w:val="center"/>
          </w:tcPr>
          <w:p w14:paraId="28F639CD" w14:textId="2668A050"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100</w:t>
            </w:r>
          </w:p>
        </w:tc>
        <w:tc>
          <w:tcPr>
            <w:tcW w:w="1213" w:type="dxa"/>
          </w:tcPr>
          <w:p w14:paraId="09143C9A"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34B2C26A" w14:textId="77777777" w:rsidTr="00106B77">
        <w:tc>
          <w:tcPr>
            <w:tcW w:w="1129" w:type="dxa"/>
          </w:tcPr>
          <w:p w14:paraId="64DA1EF7" w14:textId="6730A2E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5</w:t>
            </w:r>
          </w:p>
        </w:tc>
        <w:tc>
          <w:tcPr>
            <w:tcW w:w="1560" w:type="dxa"/>
            <w:vAlign w:val="center"/>
          </w:tcPr>
          <w:p w14:paraId="1EE2CC27" w14:textId="6A987165"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电源线</w:t>
            </w:r>
          </w:p>
        </w:tc>
        <w:tc>
          <w:tcPr>
            <w:tcW w:w="3260" w:type="dxa"/>
            <w:vAlign w:val="center"/>
          </w:tcPr>
          <w:p w14:paraId="7DBEAADD" w14:textId="6FAC9BE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RVV3*2.5,导体：50/0.25mm TR型软圆铜线</w:t>
            </w:r>
            <w:r w:rsidRPr="00125147">
              <w:rPr>
                <w:rFonts w:ascii="微软雅黑" w:eastAsia="微软雅黑" w:hAnsi="微软雅黑" w:hint="eastAsia"/>
                <w:sz w:val="18"/>
                <w:szCs w:val="18"/>
              </w:rPr>
              <w:br w:type="page"/>
              <w:t>绝缘材料：聚氯乙烯PVC绝缘</w:t>
            </w:r>
            <w:r w:rsidRPr="00125147">
              <w:rPr>
                <w:rFonts w:ascii="微软雅黑" w:eastAsia="微软雅黑" w:hAnsi="微软雅黑" w:hint="eastAsia"/>
                <w:sz w:val="18"/>
                <w:szCs w:val="18"/>
              </w:rPr>
              <w:br w:type="page"/>
              <w:t>护套材料：聚氯乙烯PVC护套</w:t>
            </w:r>
            <w:r w:rsidRPr="00125147">
              <w:rPr>
                <w:rFonts w:ascii="微软雅黑" w:eastAsia="微软雅黑" w:hAnsi="微软雅黑" w:hint="eastAsia"/>
                <w:sz w:val="18"/>
                <w:szCs w:val="18"/>
              </w:rPr>
              <w:br w:type="page"/>
              <w:t>20℃时导体电阻：≤13.3</w:t>
            </w:r>
            <w:r w:rsidRPr="00125147">
              <w:rPr>
                <w:rFonts w:ascii="微软雅黑" w:eastAsia="微软雅黑" w:hAnsi="微软雅黑"/>
                <w:sz w:val="18"/>
                <w:szCs w:val="18"/>
              </w:rPr>
              <w:t>Ω</w:t>
            </w:r>
            <w:r w:rsidRPr="00125147">
              <w:rPr>
                <w:rFonts w:ascii="微软雅黑" w:eastAsia="微软雅黑" w:hAnsi="微软雅黑" w:hint="eastAsia"/>
                <w:sz w:val="18"/>
                <w:szCs w:val="18"/>
              </w:rPr>
              <w:t>/km</w:t>
            </w:r>
            <w:r w:rsidRPr="00125147">
              <w:rPr>
                <w:rFonts w:ascii="微软雅黑" w:eastAsia="微软雅黑" w:hAnsi="微软雅黑" w:hint="eastAsia"/>
                <w:sz w:val="18"/>
                <w:szCs w:val="18"/>
              </w:rPr>
              <w:br w:type="page"/>
              <w:t>70℃时绝缘电阻：≥0.009M</w:t>
            </w:r>
            <w:r w:rsidRPr="00125147">
              <w:rPr>
                <w:rFonts w:ascii="微软雅黑" w:eastAsia="微软雅黑" w:hAnsi="微软雅黑"/>
                <w:sz w:val="18"/>
                <w:szCs w:val="18"/>
              </w:rPr>
              <w:t>Ω</w:t>
            </w:r>
            <w:r w:rsidRPr="00125147">
              <w:rPr>
                <w:rFonts w:ascii="微软雅黑" w:eastAsia="微软雅黑" w:hAnsi="微软雅黑" w:hint="eastAsia"/>
                <w:sz w:val="18"/>
                <w:szCs w:val="18"/>
              </w:rPr>
              <w:t>•km</w:t>
            </w:r>
            <w:r w:rsidRPr="00125147">
              <w:rPr>
                <w:rFonts w:ascii="微软雅黑" w:eastAsia="微软雅黑" w:hAnsi="微软雅黑" w:hint="eastAsia"/>
                <w:sz w:val="18"/>
                <w:szCs w:val="18"/>
              </w:rPr>
              <w:br w:type="page"/>
              <w:t>电压级：300/500V</w:t>
            </w:r>
          </w:p>
        </w:tc>
        <w:tc>
          <w:tcPr>
            <w:tcW w:w="1134" w:type="dxa"/>
            <w:vAlign w:val="center"/>
          </w:tcPr>
          <w:p w14:paraId="16ADD10E" w14:textId="16DAF1A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385</w:t>
            </w:r>
          </w:p>
        </w:tc>
        <w:tc>
          <w:tcPr>
            <w:tcW w:w="1213" w:type="dxa"/>
          </w:tcPr>
          <w:p w14:paraId="2539C7CD"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4B8F2157" w14:textId="77777777" w:rsidTr="00106B77">
        <w:tc>
          <w:tcPr>
            <w:tcW w:w="1129" w:type="dxa"/>
          </w:tcPr>
          <w:p w14:paraId="1180903E" w14:textId="5E5AA135"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6</w:t>
            </w:r>
          </w:p>
        </w:tc>
        <w:tc>
          <w:tcPr>
            <w:tcW w:w="1560" w:type="dxa"/>
            <w:vAlign w:val="center"/>
          </w:tcPr>
          <w:p w14:paraId="0C2A4F5A" w14:textId="75432028"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PVC线槽</w:t>
            </w:r>
          </w:p>
        </w:tc>
        <w:tc>
          <w:tcPr>
            <w:tcW w:w="3260" w:type="dxa"/>
            <w:vAlign w:val="center"/>
          </w:tcPr>
          <w:p w14:paraId="4E32E558" w14:textId="4BE568D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PVC，4分</w:t>
            </w:r>
          </w:p>
        </w:tc>
        <w:tc>
          <w:tcPr>
            <w:tcW w:w="1134" w:type="dxa"/>
            <w:vAlign w:val="center"/>
          </w:tcPr>
          <w:p w14:paraId="11953CE9" w14:textId="687596A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360</w:t>
            </w:r>
          </w:p>
        </w:tc>
        <w:tc>
          <w:tcPr>
            <w:tcW w:w="1213" w:type="dxa"/>
          </w:tcPr>
          <w:p w14:paraId="254E6540"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3CD8D6E3" w14:textId="77777777" w:rsidTr="00106B77">
        <w:tc>
          <w:tcPr>
            <w:tcW w:w="1129" w:type="dxa"/>
          </w:tcPr>
          <w:p w14:paraId="45922D9C" w14:textId="273B161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7</w:t>
            </w:r>
          </w:p>
        </w:tc>
        <w:tc>
          <w:tcPr>
            <w:tcW w:w="1560" w:type="dxa"/>
            <w:vAlign w:val="center"/>
          </w:tcPr>
          <w:p w14:paraId="13EC8594" w14:textId="2B35910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线管</w:t>
            </w:r>
          </w:p>
        </w:tc>
        <w:tc>
          <w:tcPr>
            <w:tcW w:w="3260" w:type="dxa"/>
            <w:vAlign w:val="center"/>
          </w:tcPr>
          <w:p w14:paraId="73CD3250" w14:textId="3AF51458"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PVC，4分</w:t>
            </w:r>
          </w:p>
        </w:tc>
        <w:tc>
          <w:tcPr>
            <w:tcW w:w="1134" w:type="dxa"/>
            <w:vAlign w:val="center"/>
          </w:tcPr>
          <w:p w14:paraId="22102611" w14:textId="0220FEE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280</w:t>
            </w:r>
          </w:p>
        </w:tc>
        <w:tc>
          <w:tcPr>
            <w:tcW w:w="1213" w:type="dxa"/>
          </w:tcPr>
          <w:p w14:paraId="60912F84"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2B0AD2E4" w14:textId="77777777" w:rsidTr="00106B77">
        <w:tc>
          <w:tcPr>
            <w:tcW w:w="1129" w:type="dxa"/>
          </w:tcPr>
          <w:p w14:paraId="152DEDCF" w14:textId="1215007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8</w:t>
            </w:r>
          </w:p>
        </w:tc>
        <w:tc>
          <w:tcPr>
            <w:tcW w:w="1560" w:type="dxa"/>
            <w:vAlign w:val="center"/>
          </w:tcPr>
          <w:p w14:paraId="1E08D247" w14:textId="41095BA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线槽</w:t>
            </w:r>
          </w:p>
        </w:tc>
        <w:tc>
          <w:tcPr>
            <w:tcW w:w="3260" w:type="dxa"/>
            <w:vAlign w:val="center"/>
          </w:tcPr>
          <w:p w14:paraId="5377AA7C" w14:textId="671A4BE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国标，100*100</w:t>
            </w:r>
          </w:p>
        </w:tc>
        <w:tc>
          <w:tcPr>
            <w:tcW w:w="1134" w:type="dxa"/>
            <w:vAlign w:val="center"/>
          </w:tcPr>
          <w:p w14:paraId="30D435D5" w14:textId="46DF97E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56</w:t>
            </w:r>
          </w:p>
        </w:tc>
        <w:tc>
          <w:tcPr>
            <w:tcW w:w="1213" w:type="dxa"/>
          </w:tcPr>
          <w:p w14:paraId="5821FD9A"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09F4BF69" w14:textId="77777777" w:rsidTr="00106B77">
        <w:tc>
          <w:tcPr>
            <w:tcW w:w="1129" w:type="dxa"/>
          </w:tcPr>
          <w:p w14:paraId="49D233BD" w14:textId="45368FBC"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9</w:t>
            </w:r>
          </w:p>
        </w:tc>
        <w:tc>
          <w:tcPr>
            <w:tcW w:w="1560" w:type="dxa"/>
            <w:vAlign w:val="center"/>
          </w:tcPr>
          <w:p w14:paraId="2017AC3C" w14:textId="1F0D487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安装辅材及垃圾清理</w:t>
            </w:r>
          </w:p>
        </w:tc>
        <w:tc>
          <w:tcPr>
            <w:tcW w:w="3260" w:type="dxa"/>
            <w:vAlign w:val="center"/>
          </w:tcPr>
          <w:p w14:paraId="473733B7" w14:textId="76DFF31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定制，螺丝、水晶头、扎带、转弯接头等</w:t>
            </w:r>
          </w:p>
        </w:tc>
        <w:tc>
          <w:tcPr>
            <w:tcW w:w="1134" w:type="dxa"/>
            <w:vAlign w:val="center"/>
          </w:tcPr>
          <w:p w14:paraId="2BC7DCFB" w14:textId="0AD3EE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w:t>
            </w:r>
          </w:p>
        </w:tc>
        <w:tc>
          <w:tcPr>
            <w:tcW w:w="1213" w:type="dxa"/>
          </w:tcPr>
          <w:p w14:paraId="2D75596F"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0894EA24" w14:textId="77777777" w:rsidTr="00106B77">
        <w:tc>
          <w:tcPr>
            <w:tcW w:w="1129" w:type="dxa"/>
          </w:tcPr>
          <w:p w14:paraId="207751E5" w14:textId="43A8A17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2</w:t>
            </w:r>
            <w:r w:rsidRPr="00125147">
              <w:rPr>
                <w:rFonts w:ascii="微软雅黑" w:eastAsia="微软雅黑" w:hAnsi="微软雅黑" w:cs="Times New Roman"/>
                <w:kern w:val="0"/>
                <w:sz w:val="18"/>
                <w:szCs w:val="18"/>
              </w:rPr>
              <w:t>0</w:t>
            </w:r>
          </w:p>
        </w:tc>
        <w:tc>
          <w:tcPr>
            <w:tcW w:w="1560" w:type="dxa"/>
            <w:vAlign w:val="center"/>
          </w:tcPr>
          <w:p w14:paraId="1C8D8C0B" w14:textId="480A737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系统集成费用</w:t>
            </w:r>
          </w:p>
        </w:tc>
        <w:tc>
          <w:tcPr>
            <w:tcW w:w="3260" w:type="dxa"/>
            <w:vAlign w:val="center"/>
          </w:tcPr>
          <w:p w14:paraId="7D425144" w14:textId="087E202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配套系统集成</w:t>
            </w:r>
          </w:p>
        </w:tc>
        <w:tc>
          <w:tcPr>
            <w:tcW w:w="1134" w:type="dxa"/>
            <w:vAlign w:val="center"/>
          </w:tcPr>
          <w:p w14:paraId="7434A4A5" w14:textId="7F6FF86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58</w:t>
            </w:r>
          </w:p>
        </w:tc>
        <w:tc>
          <w:tcPr>
            <w:tcW w:w="1213" w:type="dxa"/>
          </w:tcPr>
          <w:p w14:paraId="229D5364"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020ABCFC" w14:textId="77777777" w:rsidTr="00106B77">
        <w:tc>
          <w:tcPr>
            <w:tcW w:w="1129" w:type="dxa"/>
          </w:tcPr>
          <w:p w14:paraId="3CD30A37" w14:textId="5207F5B0"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2</w:t>
            </w:r>
            <w:r w:rsidRPr="00125147">
              <w:rPr>
                <w:rFonts w:ascii="微软雅黑" w:eastAsia="微软雅黑" w:hAnsi="微软雅黑" w:cs="Times New Roman"/>
                <w:kern w:val="0"/>
                <w:sz w:val="18"/>
                <w:szCs w:val="18"/>
              </w:rPr>
              <w:t>1</w:t>
            </w:r>
          </w:p>
        </w:tc>
        <w:tc>
          <w:tcPr>
            <w:tcW w:w="1560" w:type="dxa"/>
            <w:vAlign w:val="center"/>
          </w:tcPr>
          <w:p w14:paraId="073BA478" w14:textId="127E95A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机柜</w:t>
            </w:r>
          </w:p>
        </w:tc>
        <w:tc>
          <w:tcPr>
            <w:tcW w:w="3260" w:type="dxa"/>
            <w:vAlign w:val="center"/>
          </w:tcPr>
          <w:p w14:paraId="162143D2" w14:textId="69A3A39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1.前门玻璃门，后门铁板门，前后小圆锁。</w:t>
            </w:r>
            <w:r w:rsidRPr="00125147">
              <w:rPr>
                <w:rFonts w:ascii="微软雅黑" w:eastAsia="微软雅黑" w:hAnsi="微软雅黑" w:hint="eastAsia"/>
                <w:sz w:val="18"/>
                <w:szCs w:val="18"/>
              </w:rPr>
              <w:br/>
              <w:t>2.机柜600深含风机1个，含6位国标电源排插1个（塑胶壳），固定板部件2</w:t>
            </w:r>
            <w:r w:rsidRPr="00125147">
              <w:rPr>
                <w:rFonts w:ascii="微软雅黑" w:eastAsia="微软雅黑" w:hAnsi="微软雅黑" w:hint="eastAsia"/>
                <w:sz w:val="18"/>
                <w:szCs w:val="18"/>
              </w:rPr>
              <w:lastRenderedPageBreak/>
              <w:t>块，重型脚轮4只，M12支脚4只。M6方螺母螺钉30套。</w:t>
            </w:r>
            <w:r w:rsidRPr="00125147">
              <w:rPr>
                <w:rFonts w:ascii="微软雅黑" w:eastAsia="微软雅黑" w:hAnsi="微软雅黑" w:hint="eastAsia"/>
                <w:sz w:val="18"/>
                <w:szCs w:val="18"/>
              </w:rPr>
              <w:br/>
              <w:t>3.承重：静载600KG。</w:t>
            </w:r>
            <w:r w:rsidRPr="00125147">
              <w:rPr>
                <w:rFonts w:ascii="微软雅黑" w:eastAsia="微软雅黑" w:hAnsi="微软雅黑" w:hint="eastAsia"/>
                <w:sz w:val="18"/>
                <w:szCs w:val="18"/>
              </w:rPr>
              <w:br/>
              <w:t>4.板材厚度：框架、侧门1.0MM厚、前后门板、托盘1.0mm、横梁及框架支撑梁1.2mm、方孔条2.0mm。</w:t>
            </w:r>
          </w:p>
        </w:tc>
        <w:tc>
          <w:tcPr>
            <w:tcW w:w="1134" w:type="dxa"/>
            <w:vAlign w:val="center"/>
          </w:tcPr>
          <w:p w14:paraId="153399EC" w14:textId="0599C24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lastRenderedPageBreak/>
              <w:t>1</w:t>
            </w:r>
          </w:p>
        </w:tc>
        <w:tc>
          <w:tcPr>
            <w:tcW w:w="1213" w:type="dxa"/>
          </w:tcPr>
          <w:p w14:paraId="77A4A2E9"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bl>
    <w:p w14:paraId="4F4634EA" w14:textId="77777777" w:rsidR="00522E72" w:rsidRPr="0080656F" w:rsidRDefault="00522E72" w:rsidP="00531F74">
      <w:pPr>
        <w:adjustRightInd w:val="0"/>
        <w:snapToGrid w:val="0"/>
        <w:spacing w:line="360" w:lineRule="auto"/>
        <w:rPr>
          <w:rFonts w:ascii="宋体" w:eastAsia="宋体" w:hAnsi="宋体" w:cs="Times New Roman" w:hint="eastAsia"/>
          <w:kern w:val="0"/>
          <w:sz w:val="24"/>
        </w:rPr>
      </w:pPr>
    </w:p>
    <w:p w14:paraId="055F1F9A" w14:textId="77777777" w:rsidR="00531F74"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（二）本次</w:t>
      </w:r>
      <w:r>
        <w:rPr>
          <w:rFonts w:ascii="宋体" w:eastAsia="宋体" w:hAnsi="宋体" w:cs="Times New Roman" w:hint="eastAsia"/>
          <w:kern w:val="0"/>
          <w:sz w:val="24"/>
        </w:rPr>
        <w:t>竞争性谈判</w:t>
      </w:r>
      <w:r w:rsidRPr="0080656F">
        <w:rPr>
          <w:rFonts w:ascii="宋体" w:eastAsia="宋体" w:hAnsi="宋体" w:cs="Times New Roman" w:hint="eastAsia"/>
          <w:kern w:val="0"/>
          <w:sz w:val="24"/>
        </w:rPr>
        <w:t>内容具体以施工图、工程量清单及合同条款为准，图纸和工程量清单不一致的，以工程量清单为准。</w:t>
      </w:r>
    </w:p>
    <w:p w14:paraId="2D4BFE82"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p>
    <w:p w14:paraId="576F9778" w14:textId="4DC579BC"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3A394F">
        <w:rPr>
          <w:rFonts w:ascii="宋体" w:eastAsia="宋体" w:hAnsi="宋体" w:cs="Times New Roman" w:hint="eastAsia"/>
          <w:b/>
          <w:kern w:val="0"/>
          <w:sz w:val="24"/>
        </w:rPr>
        <w:t>四、商务要求</w:t>
      </w:r>
    </w:p>
    <w:p w14:paraId="578CF2D3" w14:textId="30D6B2EA" w:rsidR="00522E72" w:rsidRDefault="00531F74" w:rsidP="00522E72">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（一）项目工期要求：合同签订后</w:t>
      </w:r>
      <w:r w:rsidR="009A0503">
        <w:rPr>
          <w:rFonts w:ascii="宋体" w:eastAsia="宋体" w:hAnsi="宋体" w:cs="Times New Roman"/>
          <w:kern w:val="0"/>
          <w:sz w:val="24"/>
        </w:rPr>
        <w:t>1</w:t>
      </w:r>
      <w:r w:rsidR="00764E60">
        <w:rPr>
          <w:rFonts w:ascii="宋体" w:eastAsia="宋体" w:hAnsi="宋体" w:cs="Times New Roman" w:hint="eastAsia"/>
          <w:kern w:val="0"/>
          <w:sz w:val="24"/>
        </w:rPr>
        <w:t>0</w:t>
      </w:r>
      <w:r w:rsidRPr="0080656F">
        <w:rPr>
          <w:rFonts w:ascii="宋体" w:eastAsia="宋体" w:hAnsi="宋体" w:cs="Times New Roman"/>
          <w:kern w:val="0"/>
          <w:sz w:val="24"/>
        </w:rPr>
        <w:t>个日历天；</w:t>
      </w:r>
    </w:p>
    <w:p w14:paraId="79CF00D2" w14:textId="0D53811D" w:rsidR="00522E72" w:rsidRPr="00125147" w:rsidRDefault="00522E72" w:rsidP="00522E72">
      <w:pPr>
        <w:adjustRightInd w:val="0"/>
        <w:snapToGrid w:val="0"/>
        <w:spacing w:line="360" w:lineRule="auto"/>
        <w:rPr>
          <w:rFonts w:ascii="宋体" w:eastAsia="宋体" w:hAnsi="宋体" w:cs="Times New Roman" w:hint="eastAsia"/>
          <w:kern w:val="0"/>
          <w:sz w:val="24"/>
        </w:rPr>
      </w:pPr>
      <w:r w:rsidRPr="00125147">
        <w:rPr>
          <w:rFonts w:ascii="宋体" w:eastAsia="宋体" w:hAnsi="宋体" w:cs="Times New Roman" w:hint="eastAsia"/>
          <w:kern w:val="0"/>
          <w:sz w:val="24"/>
        </w:rPr>
        <w:t>1）设备安装时间：当日22：00——次日6：00。</w:t>
      </w:r>
    </w:p>
    <w:p w14:paraId="155F78B8" w14:textId="77777777" w:rsidR="00522E72" w:rsidRPr="00125147" w:rsidRDefault="00522E72" w:rsidP="00522E72">
      <w:pPr>
        <w:adjustRightInd w:val="0"/>
        <w:snapToGrid w:val="0"/>
        <w:spacing w:line="360" w:lineRule="auto"/>
        <w:rPr>
          <w:rFonts w:ascii="宋体" w:eastAsia="宋体" w:hAnsi="宋体" w:cs="Times New Roman" w:hint="eastAsia"/>
          <w:kern w:val="0"/>
          <w:sz w:val="24"/>
        </w:rPr>
      </w:pPr>
      <w:r w:rsidRPr="00125147">
        <w:rPr>
          <w:rFonts w:ascii="宋体" w:eastAsia="宋体" w:hAnsi="宋体" w:cs="Times New Roman" w:hint="eastAsia"/>
          <w:kern w:val="0"/>
          <w:sz w:val="24"/>
        </w:rPr>
        <w:t>2）每间教室设备安装完以后，测试教室设备系统功能，保证教室设备系统正常运行。</w:t>
      </w:r>
    </w:p>
    <w:p w14:paraId="6F12B30D" w14:textId="4D7AC250" w:rsidR="00531F74" w:rsidRPr="00522E72" w:rsidRDefault="00522E72" w:rsidP="00531F74">
      <w:pPr>
        <w:adjustRightInd w:val="0"/>
        <w:snapToGrid w:val="0"/>
        <w:spacing w:line="360" w:lineRule="auto"/>
        <w:rPr>
          <w:rFonts w:ascii="宋体" w:eastAsia="宋体" w:hAnsi="宋体" w:cs="Times New Roman" w:hint="eastAsia"/>
          <w:kern w:val="0"/>
          <w:sz w:val="24"/>
        </w:rPr>
      </w:pPr>
      <w:r w:rsidRPr="00125147">
        <w:rPr>
          <w:rFonts w:ascii="宋体" w:eastAsia="宋体" w:hAnsi="宋体" w:cs="Times New Roman" w:hint="eastAsia"/>
          <w:kern w:val="0"/>
          <w:sz w:val="24"/>
        </w:rPr>
        <w:t>3）设备安装完后，自行清理垃圾，保持教室清洁卫生。</w:t>
      </w:r>
    </w:p>
    <w:p w14:paraId="3B6BFF78"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（二）合同方式：</w:t>
      </w:r>
    </w:p>
    <w:p w14:paraId="39348146"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1）固定单价合同，工程结算时，项目单价不做调整，按实际完成的工程量结算；</w:t>
      </w:r>
    </w:p>
    <w:p w14:paraId="2E503CBD"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2）固定总价合同，工程结算时，结算不做调整；</w:t>
      </w:r>
    </w:p>
    <w:p w14:paraId="5736DE20"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本项目选用（</w:t>
      </w:r>
      <w:r w:rsidRPr="0080656F">
        <w:rPr>
          <w:rFonts w:ascii="宋体" w:eastAsia="宋体" w:hAnsi="宋体" w:cs="Times New Roman"/>
          <w:kern w:val="0"/>
          <w:sz w:val="24"/>
        </w:rPr>
        <w:t>1）方式。</w:t>
      </w:r>
    </w:p>
    <w:p w14:paraId="6EF445B1"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（三）付款方式</w:t>
      </w:r>
    </w:p>
    <w:p w14:paraId="68150E2F" w14:textId="2D7400B9" w:rsidR="00522E72" w:rsidRPr="00522E72" w:rsidRDefault="00522E72" w:rsidP="00522E72">
      <w:pPr>
        <w:adjustRightInd w:val="0"/>
        <w:snapToGrid w:val="0"/>
        <w:spacing w:line="360" w:lineRule="auto"/>
        <w:rPr>
          <w:rFonts w:ascii="宋体" w:eastAsia="宋体" w:hAnsi="宋体" w:cs="Times New Roman" w:hint="eastAsia"/>
          <w:kern w:val="0"/>
          <w:sz w:val="24"/>
        </w:rPr>
      </w:pPr>
      <w:r w:rsidRPr="00522E72">
        <w:rPr>
          <w:rFonts w:ascii="宋体" w:eastAsia="宋体" w:hAnsi="宋体" w:cs="Times New Roman"/>
          <w:kern w:val="0"/>
          <w:sz w:val="24"/>
        </w:rPr>
        <w:t xml:space="preserve">    </w:t>
      </w:r>
      <w:r w:rsidR="005E609E" w:rsidRPr="005E609E">
        <w:rPr>
          <w:rFonts w:ascii="宋体" w:eastAsia="宋体" w:hAnsi="宋体" w:cs="Times New Roman" w:hint="eastAsia"/>
          <w:kern w:val="0"/>
          <w:sz w:val="24"/>
        </w:rPr>
        <w:t>合同签订后，甲方支付合同金额的</w:t>
      </w:r>
      <w:r w:rsidR="005E609E" w:rsidRPr="005E609E">
        <w:rPr>
          <w:rFonts w:ascii="宋体" w:eastAsia="宋体" w:hAnsi="宋体" w:cs="Times New Roman"/>
          <w:kern w:val="0"/>
          <w:sz w:val="24"/>
        </w:rPr>
        <w:t>60%给乙方，施工完成并验收合格后，甲方凭乙方全额合法发票支付结算金额的</w:t>
      </w:r>
      <w:r w:rsidR="009306F5">
        <w:rPr>
          <w:rFonts w:ascii="宋体" w:eastAsia="宋体" w:hAnsi="宋体" w:cs="Times New Roman"/>
          <w:kern w:val="0"/>
          <w:sz w:val="24"/>
        </w:rPr>
        <w:t>37</w:t>
      </w:r>
      <w:r w:rsidR="005E609E" w:rsidRPr="005E609E">
        <w:rPr>
          <w:rFonts w:ascii="宋体" w:eastAsia="宋体" w:hAnsi="宋体" w:cs="Times New Roman"/>
          <w:kern w:val="0"/>
          <w:sz w:val="24"/>
        </w:rPr>
        <w:t>%</w:t>
      </w:r>
      <w:r w:rsidR="009306F5">
        <w:rPr>
          <w:rFonts w:ascii="宋体" w:eastAsia="宋体" w:hAnsi="宋体" w:cs="Times New Roman" w:hint="eastAsia"/>
          <w:kern w:val="0"/>
          <w:sz w:val="24"/>
        </w:rPr>
        <w:t>，</w:t>
      </w:r>
      <w:r w:rsidR="00B152D0" w:rsidRPr="00B152D0">
        <w:rPr>
          <w:rFonts w:ascii="宋体" w:eastAsia="宋体" w:hAnsi="宋体" w:cs="Times New Roman" w:hint="eastAsia"/>
          <w:kern w:val="0"/>
          <w:sz w:val="24"/>
        </w:rPr>
        <w:t>剩余</w:t>
      </w:r>
      <w:r w:rsidR="00B152D0" w:rsidRPr="00B152D0">
        <w:rPr>
          <w:rFonts w:ascii="宋体" w:eastAsia="宋体" w:hAnsi="宋体" w:cs="Times New Roman"/>
          <w:kern w:val="0"/>
          <w:sz w:val="24"/>
        </w:rPr>
        <w:t>3%作为质保金，验收合格满一年无质量问题后14天内支付</w:t>
      </w:r>
      <w:r w:rsidR="009306F5">
        <w:rPr>
          <w:rFonts w:ascii="宋体" w:eastAsia="宋体" w:hAnsi="宋体" w:cs="Times New Roman" w:hint="eastAsia"/>
          <w:kern w:val="0"/>
          <w:sz w:val="24"/>
        </w:rPr>
        <w:t>。</w:t>
      </w:r>
    </w:p>
    <w:p w14:paraId="0ACE1451" w14:textId="77777777" w:rsidR="00522E72" w:rsidRPr="00522E72" w:rsidRDefault="00522E72" w:rsidP="00522E72">
      <w:pPr>
        <w:adjustRightInd w:val="0"/>
        <w:snapToGrid w:val="0"/>
        <w:spacing w:line="360" w:lineRule="auto"/>
        <w:rPr>
          <w:rFonts w:ascii="宋体" w:eastAsia="宋体" w:hAnsi="宋体" w:cs="Times New Roman" w:hint="eastAsia"/>
          <w:kern w:val="0"/>
          <w:sz w:val="24"/>
        </w:rPr>
      </w:pPr>
      <w:r w:rsidRPr="00522E72">
        <w:rPr>
          <w:rFonts w:ascii="宋体" w:eastAsia="宋体" w:hAnsi="宋体" w:cs="Times New Roman" w:hint="eastAsia"/>
          <w:kern w:val="0"/>
          <w:sz w:val="24"/>
        </w:rPr>
        <w:t>3）交货日期：</w:t>
      </w:r>
    </w:p>
    <w:p w14:paraId="1EEE28D7" w14:textId="564C7214" w:rsidR="00522E72" w:rsidRPr="00522E72" w:rsidRDefault="00522E72" w:rsidP="00522E72">
      <w:pPr>
        <w:adjustRightInd w:val="0"/>
        <w:snapToGrid w:val="0"/>
        <w:spacing w:line="360" w:lineRule="auto"/>
        <w:rPr>
          <w:rFonts w:ascii="宋体" w:eastAsia="宋体" w:hAnsi="宋体" w:cs="Times New Roman" w:hint="eastAsia"/>
          <w:kern w:val="0"/>
          <w:sz w:val="24"/>
        </w:rPr>
      </w:pPr>
      <w:r w:rsidRPr="00522E72">
        <w:rPr>
          <w:rFonts w:ascii="宋体" w:eastAsia="宋体" w:hAnsi="宋体" w:cs="Times New Roman" w:hint="eastAsia"/>
          <w:kern w:val="0"/>
          <w:sz w:val="24"/>
        </w:rPr>
        <w:t>合同签订合同后5个工作日交货，</w:t>
      </w:r>
      <w:r w:rsidR="00F856A2">
        <w:rPr>
          <w:rFonts w:ascii="宋体" w:eastAsia="宋体" w:hAnsi="宋体" w:cs="Times New Roman" w:hint="eastAsia"/>
          <w:kern w:val="0"/>
          <w:sz w:val="24"/>
        </w:rPr>
        <w:t>并在</w:t>
      </w:r>
      <w:r w:rsidR="005E609E">
        <w:rPr>
          <w:rFonts w:ascii="宋体" w:eastAsia="宋体" w:hAnsi="宋体" w:cs="Times New Roman" w:hint="eastAsia"/>
          <w:kern w:val="0"/>
          <w:sz w:val="24"/>
        </w:rPr>
        <w:t>10</w:t>
      </w:r>
      <w:r w:rsidRPr="00522E72">
        <w:rPr>
          <w:rFonts w:ascii="宋体" w:eastAsia="宋体" w:hAnsi="宋体" w:cs="Times New Roman" w:hint="eastAsia"/>
          <w:kern w:val="0"/>
          <w:sz w:val="24"/>
        </w:rPr>
        <w:t>个日历日内完成安装调试、验收完毕，并交付使用。</w:t>
      </w:r>
    </w:p>
    <w:p w14:paraId="42686E54"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（四）项目保修要求</w:t>
      </w:r>
    </w:p>
    <w:p w14:paraId="3B5D6694" w14:textId="7E9338CB"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工程保修</w:t>
      </w:r>
      <w:r w:rsidR="003C6F1D">
        <w:rPr>
          <w:rFonts w:ascii="宋体" w:eastAsia="宋体" w:hAnsi="宋体" w:cs="Times New Roman" w:hint="eastAsia"/>
          <w:kern w:val="0"/>
          <w:sz w:val="24"/>
        </w:rPr>
        <w:t>三</w:t>
      </w:r>
      <w:r w:rsidRPr="0080656F">
        <w:rPr>
          <w:rFonts w:ascii="宋体" w:eastAsia="宋体" w:hAnsi="宋体" w:cs="Times New Roman" w:hint="eastAsia"/>
          <w:kern w:val="0"/>
          <w:sz w:val="24"/>
        </w:rPr>
        <w:t>年。</w:t>
      </w:r>
    </w:p>
    <w:p w14:paraId="09352259"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lastRenderedPageBreak/>
        <w:t xml:space="preserve"> 验收标准：符合国家相关规定。</w:t>
      </w:r>
    </w:p>
    <w:p w14:paraId="255BCD5B" w14:textId="529B2B7A" w:rsidR="00531F74" w:rsidRPr="0055182B"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服务响应时间：在保修期内，一旦发生质量问题，</w:t>
      </w:r>
      <w:r>
        <w:rPr>
          <w:rFonts w:ascii="宋体" w:eastAsia="宋体" w:hAnsi="宋体" w:cs="Times New Roman" w:hint="eastAsia"/>
          <w:kern w:val="0"/>
          <w:sz w:val="24"/>
        </w:rPr>
        <w:t>响应</w:t>
      </w:r>
      <w:r w:rsidRPr="0080656F">
        <w:rPr>
          <w:rFonts w:ascii="宋体" w:eastAsia="宋体" w:hAnsi="宋体" w:cs="Times New Roman" w:hint="eastAsia"/>
          <w:kern w:val="0"/>
          <w:sz w:val="24"/>
        </w:rPr>
        <w:t>人保证在接到通知</w:t>
      </w:r>
      <w:r w:rsidRPr="0080656F">
        <w:rPr>
          <w:rFonts w:ascii="宋体" w:eastAsia="宋体" w:hAnsi="宋体" w:cs="Times New Roman"/>
          <w:kern w:val="0"/>
          <w:sz w:val="24"/>
        </w:rPr>
        <w:t>24小时内赶到现场进行修理或更换。</w:t>
      </w:r>
    </w:p>
    <w:p w14:paraId="4DE1E63D" w14:textId="77777777" w:rsidR="00531F74" w:rsidRPr="00DB6A10" w:rsidRDefault="00531F74" w:rsidP="00531F74">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附件2：谈判报价须知</w:t>
      </w:r>
    </w:p>
    <w:p w14:paraId="6E4A8541" w14:textId="77777777" w:rsidR="00531F74" w:rsidRPr="00D57D7C" w:rsidRDefault="00531F74" w:rsidP="00531F74">
      <w:pPr>
        <w:adjustRightInd w:val="0"/>
        <w:snapToGrid w:val="0"/>
        <w:spacing w:line="360" w:lineRule="auto"/>
        <w:rPr>
          <w:rFonts w:ascii="宋体" w:eastAsia="宋体" w:hAnsi="宋体" w:cs="Times New Roman" w:hint="eastAsia"/>
          <w:b/>
          <w:kern w:val="0"/>
          <w:sz w:val="24"/>
        </w:rPr>
      </w:pPr>
      <w:r w:rsidRPr="00D57D7C">
        <w:rPr>
          <w:rFonts w:ascii="宋体" w:eastAsia="宋体" w:hAnsi="宋体" w:cs="Times New Roman" w:hint="eastAsia"/>
          <w:b/>
          <w:kern w:val="0"/>
          <w:sz w:val="24"/>
        </w:rPr>
        <w:t>一、报价要求</w:t>
      </w:r>
    </w:p>
    <w:p w14:paraId="3BE6F950" w14:textId="77777777" w:rsidR="00531F74" w:rsidRPr="00DB6A10" w:rsidRDefault="00531F74" w:rsidP="00531F74">
      <w:pPr>
        <w:adjustRightInd w:val="0"/>
        <w:snapToGrid w:val="0"/>
        <w:spacing w:line="360" w:lineRule="auto"/>
        <w:ind w:firstLineChars="200" w:firstLine="480"/>
        <w:rPr>
          <w:rFonts w:ascii="宋体" w:eastAsia="宋体" w:hAnsi="宋体" w:cs="Times New Roman" w:hint="eastAsia"/>
          <w:kern w:val="0"/>
          <w:sz w:val="24"/>
        </w:rPr>
      </w:pPr>
      <w:r w:rsidRPr="00DB6A10">
        <w:rPr>
          <w:rFonts w:ascii="宋体" w:eastAsia="宋体" w:hAnsi="宋体" w:cs="Times New Roman"/>
          <w:kern w:val="0"/>
          <w:sz w:val="24"/>
        </w:rPr>
        <w:t>报价为含税人民币价格，包含</w:t>
      </w:r>
      <w:r>
        <w:rPr>
          <w:rFonts w:ascii="宋体" w:eastAsia="宋体" w:hAnsi="宋体" w:cs="Times New Roman" w:hint="eastAsia"/>
          <w:kern w:val="0"/>
          <w:sz w:val="24"/>
        </w:rPr>
        <w:t>项目</w:t>
      </w:r>
      <w:r w:rsidRPr="00DB6A10">
        <w:rPr>
          <w:rFonts w:ascii="宋体" w:eastAsia="宋体" w:hAnsi="宋体" w:cs="Times New Roman"/>
          <w:kern w:val="0"/>
          <w:sz w:val="24"/>
        </w:rPr>
        <w:t>的价款、税费、包装、运输、装卸、安装、调试、技术指导、培训、咨询、服务、保险、检测、验收合</w:t>
      </w:r>
      <w:r>
        <w:rPr>
          <w:rFonts w:ascii="宋体" w:eastAsia="宋体" w:hAnsi="宋体" w:cs="Times New Roman"/>
          <w:kern w:val="0"/>
          <w:sz w:val="24"/>
        </w:rPr>
        <w:t>格交付使用之前以及技术和售后服务、质保期退运返修等其他所有费用</w:t>
      </w:r>
      <w:r w:rsidRPr="00DB6A10">
        <w:rPr>
          <w:rFonts w:ascii="宋体" w:eastAsia="宋体" w:hAnsi="宋体" w:cs="Times New Roman"/>
          <w:kern w:val="0"/>
          <w:sz w:val="24"/>
        </w:rPr>
        <w:t>。</w:t>
      </w:r>
    </w:p>
    <w:p w14:paraId="26F73EB7" w14:textId="77777777" w:rsidR="00531F74" w:rsidRPr="00DB6A10" w:rsidRDefault="00531F74" w:rsidP="00531F74">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hint="eastAsia"/>
          <w:b/>
          <w:kern w:val="0"/>
          <w:sz w:val="24"/>
        </w:rPr>
        <w:t>二</w:t>
      </w:r>
      <w:r w:rsidRPr="00DB6A10">
        <w:rPr>
          <w:rFonts w:ascii="宋体" w:eastAsia="宋体" w:hAnsi="宋体" w:cs="Times New Roman"/>
          <w:b/>
          <w:kern w:val="0"/>
          <w:sz w:val="24"/>
        </w:rPr>
        <w:t>、基本服务要求</w:t>
      </w:r>
    </w:p>
    <w:p w14:paraId="762DC559" w14:textId="77777777" w:rsidR="00531F74" w:rsidRPr="00DB6A10" w:rsidRDefault="00531F74" w:rsidP="00531F74">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1）安装、调试、检验、培训及技术服务费用分项报价并计入总价。</w:t>
      </w:r>
    </w:p>
    <w:p w14:paraId="54F8E37D" w14:textId="77777777" w:rsidR="00531F74" w:rsidRPr="00DB6A10" w:rsidRDefault="00531F74" w:rsidP="00531F74">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2）提供使用说明书、操作手册、维修手册、工作软件说明书等技术资料。</w:t>
      </w:r>
    </w:p>
    <w:p w14:paraId="6B3C0B7F" w14:textId="77777777" w:rsidR="00531F74" w:rsidRPr="00DB6A10" w:rsidRDefault="00531F74" w:rsidP="00531F74">
      <w:pPr>
        <w:adjustRightInd w:val="0"/>
        <w:snapToGrid w:val="0"/>
        <w:spacing w:line="360" w:lineRule="auto"/>
        <w:rPr>
          <w:rFonts w:ascii="宋体" w:eastAsia="宋体" w:hAnsi="宋体" w:cs="Times New Roman" w:hint="eastAsia"/>
          <w:sz w:val="24"/>
        </w:rPr>
      </w:pPr>
      <w:r w:rsidRPr="00DB6A10">
        <w:rPr>
          <w:rFonts w:ascii="宋体" w:eastAsia="宋体" w:hAnsi="宋体" w:cs="Times New Roman"/>
          <w:kern w:val="0"/>
          <w:sz w:val="24"/>
        </w:rPr>
        <w:t>3）工程师到用户现场安装、调试仪器，要求按照购置需求要求进行验收。</w:t>
      </w:r>
      <w:r w:rsidRPr="00DB6A10">
        <w:rPr>
          <w:rFonts w:ascii="宋体" w:eastAsia="宋体" w:hAnsi="宋体" w:cs="Times New Roman"/>
          <w:sz w:val="24"/>
        </w:rPr>
        <w:t>以上服务的费用已计入总价，不另行收费。</w:t>
      </w:r>
    </w:p>
    <w:p w14:paraId="72054837" w14:textId="151F7814" w:rsidR="00531F74" w:rsidRPr="00DB6A10" w:rsidRDefault="005E609E" w:rsidP="00531F74">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4</w:t>
      </w:r>
      <w:r w:rsidR="00531F74" w:rsidRPr="00DB6A10">
        <w:rPr>
          <w:rFonts w:ascii="宋体" w:eastAsia="宋体" w:hAnsi="宋体" w:cs="Times New Roman"/>
          <w:kern w:val="0"/>
          <w:sz w:val="24"/>
        </w:rPr>
        <w:t>）质保期内，</w:t>
      </w:r>
      <w:r w:rsidR="00531F74" w:rsidRPr="00DB6A10">
        <w:rPr>
          <w:rFonts w:ascii="宋体" w:eastAsia="宋体" w:hAnsi="宋体" w:cs="Times New Roman"/>
          <w:sz w:val="24"/>
        </w:rPr>
        <w:t>对使用单位的任何问题能保障4小时内电话响应，</w:t>
      </w:r>
      <w:r w:rsidR="00531F74"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4FB056E6" w14:textId="1C02C622" w:rsidR="00531F74" w:rsidRPr="00DB6A10" w:rsidRDefault="005E609E" w:rsidP="00531F74">
      <w:pPr>
        <w:adjustRightInd w:val="0"/>
        <w:snapToGrid w:val="0"/>
        <w:spacing w:line="360" w:lineRule="auto"/>
        <w:rPr>
          <w:rFonts w:ascii="宋体" w:eastAsia="宋体" w:hAnsi="宋体" w:cs="Times New Roman" w:hint="eastAsia"/>
          <w:sz w:val="24"/>
        </w:rPr>
      </w:pPr>
      <w:r>
        <w:rPr>
          <w:rFonts w:ascii="宋体" w:eastAsia="宋体" w:hAnsi="宋体" w:cs="Times New Roman" w:hint="eastAsia"/>
          <w:kern w:val="0"/>
          <w:sz w:val="24"/>
        </w:rPr>
        <w:t>5</w:t>
      </w:r>
      <w:r w:rsidR="00531F74" w:rsidRPr="00DB6A10">
        <w:rPr>
          <w:rFonts w:ascii="宋体" w:eastAsia="宋体" w:hAnsi="宋体" w:cs="Times New Roman"/>
          <w:kern w:val="0"/>
          <w:sz w:val="24"/>
        </w:rPr>
        <w:t>）质保期满后，卖方应对</w:t>
      </w:r>
      <w:r w:rsidR="00531F74">
        <w:rPr>
          <w:rFonts w:ascii="宋体" w:eastAsia="宋体" w:hAnsi="宋体" w:cs="Times New Roman" w:hint="eastAsia"/>
          <w:kern w:val="0"/>
          <w:sz w:val="24"/>
        </w:rPr>
        <w:t>项目</w:t>
      </w:r>
      <w:r w:rsidR="00531F74" w:rsidRPr="00DB6A10">
        <w:rPr>
          <w:rFonts w:ascii="宋体" w:eastAsia="宋体" w:hAnsi="宋体" w:cs="Times New Roman"/>
          <w:kern w:val="0"/>
          <w:sz w:val="24"/>
        </w:rPr>
        <w:t>提供终生服务，并且提供广泛而优惠的技术支持和备件成本价格供应。</w:t>
      </w:r>
    </w:p>
    <w:p w14:paraId="569329CA" w14:textId="071936AD" w:rsidR="00CB6F65" w:rsidRPr="00531F74" w:rsidRDefault="00CB6F65" w:rsidP="00CB6F65">
      <w:pPr>
        <w:adjustRightInd w:val="0"/>
        <w:snapToGrid w:val="0"/>
        <w:spacing w:line="360" w:lineRule="auto"/>
        <w:rPr>
          <w:rFonts w:ascii="宋体" w:eastAsia="宋体" w:hAnsi="宋体" w:cs="Times New Roman" w:hint="eastAsia"/>
          <w:sz w:val="24"/>
        </w:rPr>
      </w:pPr>
    </w:p>
    <w:p w14:paraId="66B703C5" w14:textId="77777777" w:rsidR="00336A5F" w:rsidRPr="00CB6F65" w:rsidRDefault="00336A5F">
      <w:pPr>
        <w:rPr>
          <w:rFonts w:hint="eastAsia"/>
        </w:rPr>
      </w:pPr>
    </w:p>
    <w:p w14:paraId="16189128" w14:textId="77777777" w:rsidR="00E15023" w:rsidRDefault="00E15023">
      <w:pPr>
        <w:rPr>
          <w:rFonts w:hint="eastAsia"/>
        </w:rPr>
      </w:pPr>
    </w:p>
    <w:p w14:paraId="47857749" w14:textId="77777777" w:rsidR="00E15023" w:rsidRDefault="00E15023">
      <w:pPr>
        <w:rPr>
          <w:rFonts w:hint="eastAsia"/>
        </w:rPr>
      </w:pPr>
    </w:p>
    <w:p w14:paraId="663DF77F" w14:textId="77777777" w:rsidR="00E15023" w:rsidRDefault="00E15023">
      <w:pPr>
        <w:rPr>
          <w:rFonts w:hint="eastAsia"/>
        </w:rPr>
      </w:pPr>
    </w:p>
    <w:p w14:paraId="724CA404" w14:textId="77777777" w:rsidR="00E15023" w:rsidRDefault="00E15023">
      <w:pPr>
        <w:rPr>
          <w:rFonts w:hint="eastAsia"/>
        </w:rPr>
      </w:pPr>
    </w:p>
    <w:p w14:paraId="013D2857" w14:textId="77777777" w:rsidR="00E15023" w:rsidRPr="00CB6F65" w:rsidRDefault="00E15023" w:rsidP="00E15023">
      <w:pPr>
        <w:jc w:val="center"/>
        <w:rPr>
          <w:rFonts w:ascii="宋体" w:eastAsia="宋体" w:hAnsi="宋体" w:cs="Times New Roman" w:hint="eastAsia"/>
          <w:sz w:val="24"/>
          <w:szCs w:val="24"/>
        </w:rPr>
      </w:pPr>
      <w:r w:rsidRPr="00CB6F65">
        <w:rPr>
          <w:rFonts w:ascii="宋体" w:eastAsia="宋体" w:hAnsi="宋体" w:cs="Times New Roman"/>
          <w:b/>
          <w:sz w:val="24"/>
          <w:szCs w:val="24"/>
        </w:rPr>
        <w:t>谈判响应文件的要求</w:t>
      </w:r>
    </w:p>
    <w:p w14:paraId="224140E3" w14:textId="6B6334ED" w:rsidR="00E15023" w:rsidRPr="00CB6F65" w:rsidRDefault="00E15023" w:rsidP="00125147">
      <w:pPr>
        <w:spacing w:line="360" w:lineRule="auto"/>
        <w:ind w:firstLineChars="200" w:firstLine="480"/>
        <w:jc w:val="left"/>
        <w:rPr>
          <w:rFonts w:ascii="宋体" w:eastAsia="宋体" w:hAnsi="宋体" w:cs="Times New Roman" w:hint="eastAsia"/>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参与谈判供应商应仔细阅读文件的所有内容，按本文件的要求提供谈判响应文件，并保证所提供的全部资料的真实性，以使其谈判响应文件对本谈判文件作出实质性响应，否则，其谈判响应文件可能视为无效。</w:t>
      </w:r>
    </w:p>
    <w:p w14:paraId="31401266" w14:textId="77777777" w:rsidR="00F040BD" w:rsidRDefault="00E15023" w:rsidP="00125147">
      <w:pPr>
        <w:spacing w:line="360" w:lineRule="auto"/>
        <w:ind w:firstLine="200"/>
        <w:jc w:val="left"/>
        <w:rPr>
          <w:rFonts w:ascii="宋体" w:eastAsia="宋体" w:hAnsi="宋体" w:cs="Times New Roman" w:hint="eastAsia"/>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w:t>
      </w:r>
    </w:p>
    <w:p w14:paraId="1EF398AC" w14:textId="11E7B1BB" w:rsidR="00F040BD" w:rsidRPr="00F040BD" w:rsidRDefault="00F040BD" w:rsidP="00125147">
      <w:pPr>
        <w:spacing w:line="360" w:lineRule="auto"/>
        <w:ind w:leftChars="86" w:left="181" w:firstLineChars="200" w:firstLine="480"/>
        <w:jc w:val="left"/>
        <w:rPr>
          <w:rFonts w:ascii="宋体" w:eastAsia="宋体" w:hAnsi="宋体" w:cs="Times New Roman" w:hint="eastAsia"/>
          <w:sz w:val="24"/>
          <w:szCs w:val="24"/>
        </w:rPr>
      </w:pPr>
      <w:r w:rsidRPr="00F040BD">
        <w:rPr>
          <w:rFonts w:ascii="宋体" w:eastAsia="宋体" w:hAnsi="宋体" w:cs="Times New Roman" w:hint="eastAsia"/>
          <w:sz w:val="24"/>
          <w:szCs w:val="24"/>
        </w:rPr>
        <w:t>封面标明“正本”或</w:t>
      </w:r>
      <w:r w:rsidRPr="00F040BD">
        <w:rPr>
          <w:rFonts w:ascii="宋体" w:eastAsia="宋体" w:hAnsi="宋体" w:cs="Times New Roman"/>
          <w:sz w:val="24"/>
          <w:szCs w:val="24"/>
        </w:rPr>
        <w:t xml:space="preserve"> “副本”并加盖公章、密封包装，包装上按以下顺</w:t>
      </w:r>
      <w:r w:rsidRPr="00F040BD">
        <w:rPr>
          <w:rFonts w:ascii="宋体" w:eastAsia="宋体" w:hAnsi="宋体" w:cs="Times New Roman"/>
          <w:sz w:val="24"/>
          <w:szCs w:val="24"/>
        </w:rPr>
        <w:lastRenderedPageBreak/>
        <w:t>序写明：</w:t>
      </w:r>
    </w:p>
    <w:p w14:paraId="0234C525" w14:textId="1150746C" w:rsidR="00F040BD" w:rsidRPr="00125147" w:rsidRDefault="00F040BD" w:rsidP="00125147">
      <w:pPr>
        <w:spacing w:line="360" w:lineRule="auto"/>
        <w:ind w:leftChars="86" w:left="181" w:firstLineChars="200" w:firstLine="482"/>
        <w:jc w:val="left"/>
        <w:rPr>
          <w:rFonts w:ascii="宋体" w:eastAsia="宋体" w:hAnsi="宋体" w:cs="Times New Roman" w:hint="eastAsia"/>
          <w:b/>
          <w:sz w:val="24"/>
          <w:szCs w:val="24"/>
        </w:rPr>
      </w:pPr>
      <w:r>
        <w:rPr>
          <w:rFonts w:ascii="宋体" w:eastAsia="宋体" w:hAnsi="宋体" w:cs="Times New Roman"/>
          <w:b/>
          <w:sz w:val="24"/>
          <w:szCs w:val="24"/>
        </w:rPr>
        <w:t>“</w:t>
      </w:r>
      <w:r w:rsidRPr="00125147">
        <w:rPr>
          <w:rFonts w:ascii="宋体" w:eastAsia="宋体" w:hAnsi="宋体" w:cs="Times New Roman" w:hint="eastAsia"/>
          <w:b/>
          <w:sz w:val="24"/>
          <w:szCs w:val="24"/>
        </w:rPr>
        <w:t>项目名称：XXXX项目</w:t>
      </w:r>
    </w:p>
    <w:p w14:paraId="3D7BDAEF" w14:textId="46BE85BE" w:rsidR="00F040BD" w:rsidRPr="00125147" w:rsidRDefault="00F040BD" w:rsidP="00125147">
      <w:pPr>
        <w:spacing w:line="360" w:lineRule="auto"/>
        <w:ind w:leftChars="86" w:left="181" w:firstLineChars="200" w:firstLine="482"/>
        <w:jc w:val="left"/>
        <w:rPr>
          <w:rFonts w:ascii="宋体" w:eastAsia="宋体" w:hAnsi="宋体" w:cs="Times New Roman" w:hint="eastAsia"/>
          <w:b/>
          <w:sz w:val="24"/>
          <w:szCs w:val="24"/>
        </w:rPr>
      </w:pPr>
      <w:r w:rsidRPr="00125147">
        <w:rPr>
          <w:rFonts w:ascii="宋体" w:eastAsia="宋体" w:hAnsi="宋体" w:cs="Times New Roman" w:hint="eastAsia"/>
          <w:b/>
          <w:sz w:val="24"/>
          <w:szCs w:val="24"/>
        </w:rPr>
        <w:t xml:space="preserve">招标编号： </w:t>
      </w:r>
    </w:p>
    <w:p w14:paraId="0E4F3052" w14:textId="77777777" w:rsidR="00F040BD" w:rsidRPr="00125147" w:rsidRDefault="00F040BD" w:rsidP="00125147">
      <w:pPr>
        <w:spacing w:line="360" w:lineRule="auto"/>
        <w:ind w:leftChars="86" w:left="181" w:firstLineChars="200" w:firstLine="482"/>
        <w:jc w:val="left"/>
        <w:rPr>
          <w:rFonts w:ascii="宋体" w:eastAsia="宋体" w:hAnsi="宋体" w:cs="Times New Roman" w:hint="eastAsia"/>
          <w:b/>
          <w:sz w:val="24"/>
          <w:szCs w:val="24"/>
        </w:rPr>
      </w:pPr>
      <w:r w:rsidRPr="00125147">
        <w:rPr>
          <w:rFonts w:ascii="宋体" w:eastAsia="宋体" w:hAnsi="宋体" w:cs="Times New Roman" w:hint="eastAsia"/>
          <w:b/>
          <w:sz w:val="24"/>
          <w:szCs w:val="24"/>
        </w:rPr>
        <w:t>供应商名称：</w:t>
      </w:r>
    </w:p>
    <w:p w14:paraId="0EFD694C" w14:textId="77777777" w:rsidR="00F040BD" w:rsidRPr="00125147" w:rsidRDefault="00F040BD" w:rsidP="00125147">
      <w:pPr>
        <w:spacing w:line="360" w:lineRule="auto"/>
        <w:ind w:leftChars="86" w:left="181" w:firstLineChars="200" w:firstLine="482"/>
        <w:jc w:val="left"/>
        <w:rPr>
          <w:rFonts w:ascii="宋体" w:eastAsia="宋体" w:hAnsi="宋体" w:cs="Times New Roman" w:hint="eastAsia"/>
          <w:b/>
          <w:sz w:val="24"/>
          <w:szCs w:val="24"/>
        </w:rPr>
      </w:pPr>
      <w:r w:rsidRPr="00125147">
        <w:rPr>
          <w:rFonts w:ascii="宋体" w:eastAsia="宋体" w:hAnsi="宋体" w:cs="Times New Roman" w:hint="eastAsia"/>
          <w:b/>
          <w:sz w:val="24"/>
          <w:szCs w:val="24"/>
        </w:rPr>
        <w:t>供应商地址、联系人、电话</w:t>
      </w:r>
    </w:p>
    <w:p w14:paraId="4533530F" w14:textId="016DA670" w:rsidR="00F040BD" w:rsidRPr="00125147" w:rsidRDefault="00F040BD" w:rsidP="00125147">
      <w:pPr>
        <w:spacing w:line="360" w:lineRule="auto"/>
        <w:ind w:leftChars="86" w:left="181" w:firstLineChars="200" w:firstLine="482"/>
        <w:jc w:val="left"/>
        <w:rPr>
          <w:rFonts w:ascii="宋体" w:eastAsia="宋体" w:hAnsi="宋体" w:cs="Times New Roman" w:hint="eastAsia"/>
          <w:b/>
          <w:sz w:val="24"/>
          <w:szCs w:val="24"/>
        </w:rPr>
      </w:pPr>
      <w:r w:rsidRPr="00125147">
        <w:rPr>
          <w:rFonts w:ascii="宋体" w:eastAsia="宋体" w:hAnsi="宋体" w:cs="Times New Roman" w:hint="eastAsia"/>
          <w:b/>
          <w:sz w:val="24"/>
          <w:szCs w:val="24"/>
        </w:rPr>
        <w:t>在（谈判时间前）不得启封</w:t>
      </w:r>
      <w:r>
        <w:rPr>
          <w:rFonts w:ascii="宋体" w:eastAsia="宋体" w:hAnsi="宋体" w:cs="Times New Roman"/>
          <w:b/>
          <w:sz w:val="24"/>
          <w:szCs w:val="24"/>
        </w:rPr>
        <w:t>”</w:t>
      </w:r>
    </w:p>
    <w:p w14:paraId="5527B9AE" w14:textId="249B102B" w:rsidR="00F040BD" w:rsidRDefault="00F040BD" w:rsidP="00125147">
      <w:pPr>
        <w:spacing w:line="360" w:lineRule="auto"/>
        <w:ind w:leftChars="86" w:left="181" w:firstLineChars="200" w:firstLine="480"/>
        <w:jc w:val="left"/>
        <w:rPr>
          <w:rFonts w:ascii="宋体" w:eastAsia="宋体" w:hAnsi="宋体" w:cs="Times New Roman" w:hint="eastAsia"/>
          <w:sz w:val="24"/>
          <w:szCs w:val="24"/>
        </w:rPr>
      </w:pPr>
    </w:p>
    <w:p w14:paraId="6134179B" w14:textId="158F6646" w:rsidR="00F040BD" w:rsidRPr="00F040BD" w:rsidRDefault="00F040BD" w:rsidP="00F040BD">
      <w:pPr>
        <w:spacing w:line="360" w:lineRule="auto"/>
        <w:ind w:leftChars="86" w:left="181" w:firstLineChars="200" w:firstLine="480"/>
        <w:jc w:val="left"/>
        <w:rPr>
          <w:rFonts w:ascii="宋体" w:eastAsia="宋体" w:hAnsi="宋体" w:cs="Times New Roman" w:hint="eastAsia"/>
          <w:sz w:val="24"/>
          <w:szCs w:val="24"/>
        </w:rPr>
      </w:pPr>
      <w:r w:rsidRPr="00F040BD">
        <w:rPr>
          <w:rFonts w:ascii="宋体" w:eastAsia="宋体" w:hAnsi="宋体" w:cs="Times New Roman" w:hint="eastAsia"/>
          <w:sz w:val="24"/>
          <w:szCs w:val="24"/>
        </w:rPr>
        <w:t>将拒绝</w:t>
      </w:r>
      <w:r>
        <w:rPr>
          <w:rFonts w:ascii="宋体" w:eastAsia="宋体" w:hAnsi="宋体" w:cs="Times New Roman" w:hint="eastAsia"/>
          <w:sz w:val="24"/>
          <w:szCs w:val="24"/>
        </w:rPr>
        <w:t>接收</w:t>
      </w:r>
      <w:r w:rsidRPr="00F040BD">
        <w:rPr>
          <w:rFonts w:ascii="宋体" w:eastAsia="宋体" w:hAnsi="宋体" w:cs="Times New Roman" w:hint="eastAsia"/>
          <w:sz w:val="24"/>
          <w:szCs w:val="24"/>
        </w:rPr>
        <w:t>以下情况递交的谈判响应文件：</w:t>
      </w:r>
    </w:p>
    <w:p w14:paraId="42F56BBE" w14:textId="2F32DACB" w:rsidR="00F040BD" w:rsidRPr="00F040BD" w:rsidRDefault="00F040BD" w:rsidP="00F040BD">
      <w:pPr>
        <w:spacing w:line="360" w:lineRule="auto"/>
        <w:ind w:leftChars="86" w:left="181" w:firstLineChars="200" w:firstLine="480"/>
        <w:jc w:val="left"/>
        <w:rPr>
          <w:rFonts w:ascii="宋体" w:eastAsia="宋体" w:hAnsi="宋体" w:cs="Times New Roman" w:hint="eastAsia"/>
          <w:sz w:val="24"/>
          <w:szCs w:val="24"/>
        </w:rPr>
      </w:pPr>
      <w:r w:rsidRPr="00F040BD">
        <w:rPr>
          <w:rFonts w:ascii="宋体" w:eastAsia="宋体" w:hAnsi="宋体" w:cs="Times New Roman"/>
          <w:sz w:val="24"/>
          <w:szCs w:val="24"/>
        </w:rPr>
        <w:t>谈判响应文件未按要求密封；</w:t>
      </w:r>
    </w:p>
    <w:p w14:paraId="6BC81610" w14:textId="4D0077BC" w:rsidR="00F040BD" w:rsidRDefault="00F040BD" w:rsidP="00125147">
      <w:pPr>
        <w:spacing w:line="360" w:lineRule="auto"/>
        <w:ind w:leftChars="86" w:left="181" w:firstLineChars="200" w:firstLine="480"/>
        <w:jc w:val="left"/>
        <w:rPr>
          <w:rFonts w:ascii="宋体" w:eastAsia="宋体" w:hAnsi="宋体" w:cs="Times New Roman" w:hint="eastAsia"/>
          <w:sz w:val="24"/>
          <w:szCs w:val="24"/>
        </w:rPr>
      </w:pPr>
      <w:r w:rsidRPr="00F040BD">
        <w:rPr>
          <w:rFonts w:ascii="宋体" w:eastAsia="宋体" w:hAnsi="宋体" w:cs="Times New Roman"/>
          <w:sz w:val="24"/>
          <w:szCs w:val="24"/>
        </w:rPr>
        <w:t>谈判响应文件迟于谈判时间递交。</w:t>
      </w:r>
    </w:p>
    <w:p w14:paraId="3C630F8B" w14:textId="04622BB4" w:rsidR="00E15023" w:rsidRPr="00CB6F65" w:rsidRDefault="00E15023" w:rsidP="00125147">
      <w:pPr>
        <w:spacing w:line="360" w:lineRule="auto"/>
        <w:ind w:firstLineChars="200" w:firstLine="480"/>
        <w:jc w:val="left"/>
        <w:rPr>
          <w:rFonts w:ascii="宋体" w:eastAsia="宋体" w:hAnsi="宋体" w:cs="Times New Roman" w:hint="eastAsia"/>
          <w:sz w:val="24"/>
          <w:szCs w:val="24"/>
        </w:rPr>
      </w:pPr>
      <w:r w:rsidRPr="00CB6F65">
        <w:rPr>
          <w:rFonts w:ascii="宋体" w:eastAsia="宋体" w:hAnsi="宋体" w:cs="Times New Roman" w:hint="eastAsia"/>
          <w:sz w:val="24"/>
          <w:szCs w:val="24"/>
        </w:rPr>
        <w:t>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参与竞谈供应商控股及管理关系情况申报表；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价格一览表及分项价格表；</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t>
      </w:r>
      <w:r w:rsidRPr="00CB6F65">
        <w:rPr>
          <w:rFonts w:ascii="宋体" w:eastAsia="宋体" w:hAnsi="宋体" w:cs="Times New Roman" w:hint="eastAsia"/>
          <w:color w:val="000000" w:themeColor="text1"/>
          <w:sz w:val="24"/>
          <w:szCs w:val="24"/>
        </w:rPr>
        <w:lastRenderedPageBreak/>
        <w:t>（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hint="eastAsia"/>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Pr>
        <w:rPr>
          <w:rFonts w:hint="eastAsia"/>
        </w:rPr>
      </w:pPr>
    </w:p>
    <w:p w14:paraId="4E6EB3A0" w14:textId="77777777" w:rsidR="00E15023" w:rsidRDefault="00E15023" w:rsidP="00E15023">
      <w:pPr>
        <w:jc w:val="left"/>
        <w:rPr>
          <w:rFonts w:ascii="微软雅黑" w:eastAsia="微软雅黑" w:hAnsi="微软雅黑" w:cs="Times New Roman" w:hint="eastAsia"/>
          <w:b/>
          <w:color w:val="FF0000"/>
          <w:sz w:val="32"/>
          <w:szCs w:val="28"/>
        </w:rPr>
      </w:pPr>
    </w:p>
    <w:p w14:paraId="07EDEBC0" w14:textId="73A6232C" w:rsidR="00E15023" w:rsidRDefault="00F040BD" w:rsidP="00125147">
      <w:pPr>
        <w:jc w:val="center"/>
        <w:rPr>
          <w:rFonts w:ascii="宋体" w:eastAsia="宋体" w:hAnsi="宋体" w:cs="Times New Roman" w:hint="eastAsia"/>
          <w:b/>
          <w:color w:val="FF0000"/>
          <w:sz w:val="24"/>
          <w:szCs w:val="24"/>
        </w:rPr>
      </w:pPr>
      <w:r w:rsidRPr="00125147">
        <w:rPr>
          <w:rFonts w:ascii="宋体" w:eastAsia="宋体" w:hAnsi="宋体" w:cs="Times New Roman" w:hint="eastAsia"/>
          <w:b/>
          <w:color w:val="FF0000"/>
          <w:sz w:val="24"/>
          <w:szCs w:val="24"/>
        </w:rPr>
        <w:t>谈判程序</w:t>
      </w:r>
    </w:p>
    <w:p w14:paraId="77115F74" w14:textId="3ABF9F4A"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1.</w:t>
      </w:r>
      <w:r w:rsidRPr="00F040BD">
        <w:rPr>
          <w:rFonts w:ascii="宋体" w:eastAsia="宋体" w:hAnsi="宋体" w:cs="Times New Roman"/>
          <w:b/>
          <w:color w:val="FF0000"/>
          <w:sz w:val="24"/>
          <w:szCs w:val="24"/>
        </w:rPr>
        <w:tab/>
        <w:t>成立谈判小组，共三人。</w:t>
      </w:r>
    </w:p>
    <w:p w14:paraId="7087EB2F" w14:textId="644EB406"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w:t>
      </w:r>
      <w:r w:rsidRPr="00F040BD">
        <w:rPr>
          <w:rFonts w:ascii="宋体" w:eastAsia="宋体" w:hAnsi="宋体" w:cs="Times New Roman"/>
          <w:b/>
          <w:color w:val="FF0000"/>
          <w:sz w:val="24"/>
          <w:szCs w:val="24"/>
        </w:rPr>
        <w:tab/>
        <w:t>谈判程序</w:t>
      </w:r>
    </w:p>
    <w:p w14:paraId="295668A1" w14:textId="3A5D285D"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2.1.</w:t>
      </w:r>
      <w:r w:rsidRPr="00F040BD">
        <w:rPr>
          <w:rFonts w:ascii="宋体" w:eastAsia="宋体" w:hAnsi="宋体" w:cs="Times New Roman"/>
          <w:b/>
          <w:color w:val="FF0000"/>
          <w:sz w:val="24"/>
          <w:szCs w:val="24"/>
        </w:rPr>
        <w:tab/>
        <w:t>资格性审查</w:t>
      </w:r>
    </w:p>
    <w:p w14:paraId="72F8BA62"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1) 供应商资格</w:t>
      </w:r>
    </w:p>
    <w:p w14:paraId="171CA3BF" w14:textId="7425D6C5" w:rsidR="00F040BD" w:rsidRPr="00F040BD" w:rsidRDefault="00F040BD"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包括但不限于：①供应商资格不符合招标要求的；②谈判响应文件中未按要求提供资格证明文件的。</w:t>
      </w:r>
    </w:p>
    <w:p w14:paraId="730EB213" w14:textId="0217B652"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2.2.</w:t>
      </w:r>
      <w:r w:rsidRPr="00F040BD">
        <w:rPr>
          <w:rFonts w:ascii="宋体" w:eastAsia="宋体" w:hAnsi="宋体" w:cs="Times New Roman"/>
          <w:b/>
          <w:color w:val="FF0000"/>
          <w:sz w:val="24"/>
          <w:szCs w:val="24"/>
        </w:rPr>
        <w:tab/>
        <w:t>符合性审查</w:t>
      </w:r>
    </w:p>
    <w:p w14:paraId="15D27086"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1) 谈判响应文件的有效性、完整性</w:t>
      </w:r>
    </w:p>
    <w:p w14:paraId="453394A1" w14:textId="7339C323" w:rsidR="00F040BD" w:rsidRPr="00F040BD" w:rsidRDefault="00F040BD"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14:paraId="66D9B70F"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 技术响应</w:t>
      </w:r>
    </w:p>
    <w:p w14:paraId="49509ABB" w14:textId="33361868"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w:t>
      </w:r>
      <w:r w:rsidR="00F040BD" w:rsidRPr="00F040BD">
        <w:rPr>
          <w:rFonts w:ascii="宋体" w:eastAsia="宋体" w:hAnsi="宋体" w:cs="Times New Roman" w:hint="eastAsia"/>
          <w:b/>
          <w:color w:val="FF0000"/>
          <w:sz w:val="24"/>
          <w:szCs w:val="24"/>
        </w:rPr>
        <w:t>包括但不限于：①谈判响应文件</w:t>
      </w:r>
      <w:r>
        <w:rPr>
          <w:rFonts w:ascii="宋体" w:eastAsia="宋体" w:hAnsi="宋体" w:cs="Times New Roman" w:hint="eastAsia"/>
          <w:b/>
          <w:color w:val="FF0000"/>
          <w:sz w:val="24"/>
          <w:szCs w:val="24"/>
        </w:rPr>
        <w:t>技术要求负偏离的；</w:t>
      </w:r>
      <w:r>
        <w:rPr>
          <mc:AlternateContent>
            <mc:Choice Requires="w16se">
              <w:rFonts w:ascii="宋体" w:eastAsia="宋体" w:hAnsi="宋体" w:cs="Times New Roman" w:hint="eastAsia"/>
            </mc:Choice>
            <mc:Fallback>
              <w:rFonts w:ascii="宋体" w:eastAsia="宋体" w:hAnsi="宋体" w:cs="宋体" w:hint="eastAsia"/>
            </mc:Fallback>
          </mc:AlternateContent>
          <w:b/>
          <w:color w:val="FF0000"/>
          <w:sz w:val="24"/>
          <w:szCs w:val="24"/>
        </w:rPr>
        <mc:AlternateContent>
          <mc:Choice Requires="w16se">
            <w16se:symEx w16se:font="宋体" w16se:char="2461"/>
          </mc:Choice>
          <mc:Fallback>
            <w:t>②</w:t>
          </mc:Fallback>
        </mc:AlternateContent>
      </w:r>
      <w:r w:rsidR="00F040BD" w:rsidRPr="00F040BD">
        <w:rPr>
          <w:rFonts w:ascii="宋体" w:eastAsia="宋体" w:hAnsi="宋体" w:cs="Times New Roman" w:hint="eastAsia"/>
          <w:b/>
          <w:color w:val="FF0000"/>
          <w:sz w:val="24"/>
          <w:szCs w:val="24"/>
        </w:rPr>
        <w:t>其他未实质性响应谈判文件技术要求的。</w:t>
      </w:r>
      <w:r w:rsidR="00F856A2" w:rsidRPr="00F040BD">
        <w:rPr>
          <w:rFonts w:ascii="宋体" w:eastAsia="宋体" w:hAnsi="宋体" w:cs="Times New Roman" w:hint="eastAsia"/>
          <w:b/>
          <w:color w:val="FF0000"/>
          <w:sz w:val="24"/>
          <w:szCs w:val="24"/>
        </w:rPr>
        <w:t>③</w:t>
      </w:r>
      <w:r w:rsidR="00F856A2">
        <w:rPr>
          <w:rFonts w:ascii="宋体" w:eastAsia="宋体" w:hAnsi="宋体" w:cs="Times New Roman" w:hint="eastAsia"/>
          <w:b/>
          <w:color w:val="FF0000"/>
          <w:sz w:val="24"/>
          <w:szCs w:val="24"/>
        </w:rPr>
        <w:t>所投的主要设备须提供厂家授权（门禁）</w:t>
      </w:r>
    </w:p>
    <w:p w14:paraId="344CE16F"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3) 商务响应</w:t>
      </w:r>
    </w:p>
    <w:p w14:paraId="04712F94" w14:textId="6BF5553B"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w:t>
      </w:r>
      <w:r w:rsidR="00F040BD" w:rsidRPr="00F040BD">
        <w:rPr>
          <w:rFonts w:ascii="宋体" w:eastAsia="宋体" w:hAnsi="宋体" w:cs="Times New Roman" w:hint="eastAsia"/>
          <w:b/>
          <w:color w:val="FF0000"/>
          <w:sz w:val="24"/>
          <w:szCs w:val="24"/>
        </w:rPr>
        <w:t>包括但不限于：①</w:t>
      </w:r>
      <w:r>
        <w:rPr>
          <w:rFonts w:ascii="宋体" w:eastAsia="宋体" w:hAnsi="宋体" w:cs="Times New Roman" w:hint="eastAsia"/>
          <w:b/>
          <w:color w:val="FF0000"/>
          <w:sz w:val="24"/>
          <w:szCs w:val="24"/>
        </w:rPr>
        <w:t>谈判响应文件</w:t>
      </w:r>
      <w:r w:rsidR="00F040BD" w:rsidRPr="00F040BD">
        <w:rPr>
          <w:rFonts w:ascii="宋体" w:eastAsia="宋体" w:hAnsi="宋体" w:cs="Times New Roman" w:hint="eastAsia"/>
          <w:b/>
          <w:color w:val="FF0000"/>
          <w:sz w:val="24"/>
          <w:szCs w:val="24"/>
        </w:rPr>
        <w:t>的商务要求负偏离的；②其他未实质性响应谈判文件商务要求的。</w:t>
      </w:r>
    </w:p>
    <w:p w14:paraId="053AE27D"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4) 投标报价</w:t>
      </w:r>
    </w:p>
    <w:p w14:paraId="3F0F7ED9" w14:textId="3DD3BB55"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w:t>
      </w:r>
      <w:r w:rsidR="00F040BD" w:rsidRPr="00F040BD">
        <w:rPr>
          <w:rFonts w:ascii="宋体" w:eastAsia="宋体" w:hAnsi="宋体" w:cs="Times New Roman" w:hint="eastAsia"/>
          <w:b/>
          <w:color w:val="FF0000"/>
          <w:sz w:val="24"/>
          <w:szCs w:val="24"/>
        </w:rPr>
        <w:t>包括但不限于：①投标报价超出预算控制金额上限的；②投标报价包含价格调整要求的。</w:t>
      </w:r>
    </w:p>
    <w:p w14:paraId="50820F77"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5）违规行为</w:t>
      </w:r>
    </w:p>
    <w:p w14:paraId="289830C2"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hint="eastAsia"/>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719344DC"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6）法律法规及谈判文件规定的其它情形。</w:t>
      </w:r>
    </w:p>
    <w:p w14:paraId="39C5A994" w14:textId="7EC6924D"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2.3.</w:t>
      </w:r>
      <w:r w:rsidRPr="00F040BD">
        <w:rPr>
          <w:rFonts w:ascii="宋体" w:eastAsia="宋体" w:hAnsi="宋体" w:cs="Times New Roman"/>
          <w:b/>
          <w:color w:val="FF0000"/>
          <w:sz w:val="24"/>
          <w:szCs w:val="24"/>
        </w:rPr>
        <w:tab/>
        <w:t>与供应商进行技术、商务谈判。</w:t>
      </w:r>
    </w:p>
    <w:p w14:paraId="6F075DC4" w14:textId="22E79FCA"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2.4.</w:t>
      </w:r>
      <w:r w:rsidRPr="00F040BD">
        <w:rPr>
          <w:rFonts w:ascii="宋体" w:eastAsia="宋体" w:hAnsi="宋体" w:cs="Times New Roman"/>
          <w:b/>
          <w:color w:val="FF0000"/>
          <w:sz w:val="24"/>
          <w:szCs w:val="24"/>
        </w:rPr>
        <w:tab/>
        <w:t>澄清有关问题。</w:t>
      </w:r>
    </w:p>
    <w:p w14:paraId="08A52197" w14:textId="61D06B7C"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lastRenderedPageBreak/>
        <w:t>2.5.</w:t>
      </w:r>
      <w:r w:rsidRPr="00F040BD">
        <w:rPr>
          <w:rFonts w:ascii="宋体" w:eastAsia="宋体" w:hAnsi="宋体" w:cs="Times New Roman"/>
          <w:b/>
          <w:color w:val="FF0000"/>
          <w:sz w:val="24"/>
          <w:szCs w:val="24"/>
        </w:rPr>
        <w:tab/>
        <w:t>要求供应商在谈判小组规定的时间内最终报价，并</w:t>
      </w:r>
      <w:r w:rsidR="009C6155">
        <w:rPr>
          <w:rFonts w:ascii="宋体" w:eastAsia="宋体" w:hAnsi="宋体" w:cs="Times New Roman" w:hint="eastAsia"/>
          <w:b/>
          <w:color w:val="FF0000"/>
          <w:sz w:val="24"/>
          <w:szCs w:val="24"/>
        </w:rPr>
        <w:t>签署</w:t>
      </w:r>
      <w:r w:rsidRPr="00F040BD">
        <w:rPr>
          <w:rFonts w:ascii="宋体" w:eastAsia="宋体" w:hAnsi="宋体" w:cs="Times New Roman"/>
          <w:b/>
          <w:color w:val="FF0000"/>
          <w:sz w:val="24"/>
          <w:szCs w:val="24"/>
        </w:rPr>
        <w:t>《</w:t>
      </w:r>
      <w:r w:rsidR="009C6155">
        <w:rPr>
          <w:rFonts w:ascii="宋体" w:eastAsia="宋体" w:hAnsi="宋体" w:cs="Times New Roman" w:hint="eastAsia"/>
          <w:b/>
          <w:color w:val="FF0000"/>
          <w:sz w:val="24"/>
          <w:szCs w:val="24"/>
        </w:rPr>
        <w:t>谈判记录表</w:t>
      </w:r>
      <w:r w:rsidRPr="00F040BD">
        <w:rPr>
          <w:rFonts w:ascii="宋体" w:eastAsia="宋体" w:hAnsi="宋体" w:cs="Times New Roman"/>
          <w:b/>
          <w:color w:val="FF0000"/>
          <w:sz w:val="24"/>
          <w:szCs w:val="24"/>
        </w:rPr>
        <w:t>》。</w:t>
      </w:r>
    </w:p>
    <w:p w14:paraId="42065B39" w14:textId="2409EC65"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2.6.</w:t>
      </w:r>
      <w:r w:rsidRPr="00F040BD">
        <w:rPr>
          <w:rFonts w:ascii="宋体" w:eastAsia="宋体" w:hAnsi="宋体" w:cs="Times New Roman"/>
          <w:b/>
          <w:color w:val="FF0000"/>
          <w:sz w:val="24"/>
          <w:szCs w:val="24"/>
        </w:rPr>
        <w:tab/>
        <w:t>如两个或两个以上供应商的最终报价并列最低，将追加进行下一轮报价（非并列最低报价的供应商不再进入下一轮报价）直至出现唯一最低报价。</w:t>
      </w:r>
    </w:p>
    <w:p w14:paraId="0A8FC32F" w14:textId="77777777" w:rsidR="00F040BD" w:rsidRPr="00F040BD" w:rsidRDefault="00F040BD" w:rsidP="00125147">
      <w:pPr>
        <w:ind w:leftChars="86" w:left="181"/>
        <w:jc w:val="left"/>
        <w:rPr>
          <w:rFonts w:ascii="宋体" w:eastAsia="宋体" w:hAnsi="宋体" w:cs="Times New Roman" w:hint="eastAsia"/>
          <w:b/>
          <w:color w:val="FF0000"/>
          <w:sz w:val="24"/>
          <w:szCs w:val="24"/>
        </w:rPr>
      </w:pPr>
    </w:p>
    <w:p w14:paraId="4A44F4CD" w14:textId="2A726E4E"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3</w:t>
      </w:r>
      <w:r w:rsidR="00F040BD" w:rsidRPr="00F040BD">
        <w:rPr>
          <w:rFonts w:ascii="宋体" w:eastAsia="宋体" w:hAnsi="宋体" w:cs="Times New Roman"/>
          <w:b/>
          <w:color w:val="FF0000"/>
          <w:sz w:val="24"/>
          <w:szCs w:val="24"/>
        </w:rPr>
        <w:t>.</w:t>
      </w:r>
      <w:r>
        <w:rPr>
          <w:rFonts w:ascii="宋体" w:eastAsia="宋体" w:hAnsi="宋体" w:cs="Times New Roman" w:hint="eastAsia"/>
          <w:b/>
          <w:color w:val="FF0000"/>
          <w:sz w:val="24"/>
          <w:szCs w:val="24"/>
        </w:rPr>
        <w:t>结果公告</w:t>
      </w:r>
    </w:p>
    <w:p w14:paraId="33233E3B" w14:textId="6FA2862F"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为体现“公开、公平、公正”的原则，评审结束后，将在清华大学深圳国际研究生院https://www.sigs.tsinghua.edu.cn公示成交结果3日。</w:t>
      </w:r>
    </w:p>
    <w:p w14:paraId="6A172031" w14:textId="77777777" w:rsidR="00F040BD" w:rsidRPr="00F040BD" w:rsidRDefault="00F040BD" w:rsidP="00125147">
      <w:pPr>
        <w:ind w:leftChars="86" w:left="181"/>
        <w:jc w:val="left"/>
        <w:rPr>
          <w:rFonts w:ascii="宋体" w:eastAsia="宋体" w:hAnsi="宋体" w:cs="Times New Roman" w:hint="eastAsia"/>
          <w:b/>
          <w:color w:val="FF0000"/>
          <w:sz w:val="24"/>
          <w:szCs w:val="24"/>
        </w:rPr>
      </w:pPr>
    </w:p>
    <w:p w14:paraId="6AB18183" w14:textId="77777777" w:rsidR="00F040BD" w:rsidRPr="00F040BD" w:rsidRDefault="00F040BD" w:rsidP="00125147">
      <w:pPr>
        <w:ind w:leftChars="86" w:left="181"/>
        <w:jc w:val="left"/>
        <w:rPr>
          <w:rFonts w:ascii="宋体" w:eastAsia="宋体" w:hAnsi="宋体" w:cs="Times New Roman" w:hint="eastAsia"/>
          <w:b/>
          <w:color w:val="FF0000"/>
          <w:sz w:val="24"/>
          <w:szCs w:val="24"/>
        </w:rPr>
      </w:pPr>
    </w:p>
    <w:p w14:paraId="36C27B32" w14:textId="38F2F7B0"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4</w:t>
      </w:r>
      <w:r w:rsidR="00F040BD" w:rsidRPr="00F040BD">
        <w:rPr>
          <w:rFonts w:ascii="宋体" w:eastAsia="宋体" w:hAnsi="宋体" w:cs="Times New Roman"/>
          <w:b/>
          <w:color w:val="FF0000"/>
          <w:sz w:val="24"/>
          <w:szCs w:val="24"/>
        </w:rPr>
        <w:t>.</w:t>
      </w:r>
      <w:r w:rsidR="00F040BD" w:rsidRPr="00F040BD">
        <w:rPr>
          <w:rFonts w:ascii="宋体" w:eastAsia="宋体" w:hAnsi="宋体" w:cs="Times New Roman"/>
          <w:b/>
          <w:color w:val="FF0000"/>
          <w:sz w:val="24"/>
          <w:szCs w:val="24"/>
        </w:rPr>
        <w:tab/>
        <w:t>成交通知书</w:t>
      </w:r>
    </w:p>
    <w:p w14:paraId="5DFD09A0" w14:textId="64A03047"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4</w:t>
      </w:r>
      <w:r w:rsidR="00F040BD" w:rsidRPr="00F040BD">
        <w:rPr>
          <w:rFonts w:ascii="宋体" w:eastAsia="宋体" w:hAnsi="宋体" w:cs="Times New Roman"/>
          <w:b/>
          <w:color w:val="FF0000"/>
          <w:sz w:val="24"/>
          <w:szCs w:val="24"/>
        </w:rPr>
        <w:t>.1.</w:t>
      </w:r>
      <w:r w:rsidR="00F040BD" w:rsidRPr="00F040BD">
        <w:rPr>
          <w:rFonts w:ascii="宋体" w:eastAsia="宋体" w:hAnsi="宋体" w:cs="Times New Roman"/>
          <w:b/>
          <w:color w:val="FF0000"/>
          <w:sz w:val="24"/>
          <w:szCs w:val="24"/>
        </w:rPr>
        <w:tab/>
      </w:r>
      <w:r>
        <w:rPr>
          <w:rFonts w:ascii="宋体" w:eastAsia="宋体" w:hAnsi="宋体" w:cs="Times New Roman"/>
          <w:b/>
          <w:color w:val="FF0000"/>
          <w:sz w:val="24"/>
          <w:szCs w:val="24"/>
        </w:rPr>
        <w:t>成交供应商确定并经公示后，</w:t>
      </w:r>
      <w:r w:rsidR="00F040BD" w:rsidRPr="00F040BD">
        <w:rPr>
          <w:rFonts w:ascii="宋体" w:eastAsia="宋体" w:hAnsi="宋体" w:cs="Times New Roman"/>
          <w:b/>
          <w:color w:val="FF0000"/>
          <w:sz w:val="24"/>
          <w:szCs w:val="24"/>
        </w:rPr>
        <w:t>将向成交供应商发出《成交通知书》。</w:t>
      </w:r>
    </w:p>
    <w:p w14:paraId="4F671E82" w14:textId="05F81FF0"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4</w:t>
      </w:r>
      <w:r w:rsidR="00F040BD" w:rsidRPr="00F040BD">
        <w:rPr>
          <w:rFonts w:ascii="宋体" w:eastAsia="宋体" w:hAnsi="宋体" w:cs="Times New Roman"/>
          <w:b/>
          <w:color w:val="FF0000"/>
          <w:sz w:val="24"/>
          <w:szCs w:val="24"/>
        </w:rPr>
        <w:t>.2.</w:t>
      </w:r>
      <w:r w:rsidR="00F040BD" w:rsidRPr="00F040BD">
        <w:rPr>
          <w:rFonts w:ascii="宋体" w:eastAsia="宋体" w:hAnsi="宋体" w:cs="Times New Roman"/>
          <w:b/>
          <w:color w:val="FF0000"/>
          <w:sz w:val="24"/>
          <w:szCs w:val="24"/>
        </w:rPr>
        <w:tab/>
        <w:t>《成交通知书》是合同的组成部分。</w:t>
      </w:r>
    </w:p>
    <w:p w14:paraId="420A43D5" w14:textId="77777777" w:rsidR="00F040BD" w:rsidRPr="00F040BD" w:rsidRDefault="00F040BD" w:rsidP="00125147">
      <w:pPr>
        <w:ind w:leftChars="86" w:left="181"/>
        <w:jc w:val="left"/>
        <w:rPr>
          <w:rFonts w:ascii="宋体" w:eastAsia="宋体" w:hAnsi="宋体" w:cs="Times New Roman" w:hint="eastAsia"/>
          <w:b/>
          <w:color w:val="FF0000"/>
          <w:sz w:val="24"/>
          <w:szCs w:val="24"/>
        </w:rPr>
      </w:pPr>
    </w:p>
    <w:p w14:paraId="1ED91DB8" w14:textId="36F6CB15"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5</w:t>
      </w:r>
      <w:r w:rsidR="00F040BD" w:rsidRPr="00F040BD">
        <w:rPr>
          <w:rFonts w:ascii="宋体" w:eastAsia="宋体" w:hAnsi="宋体" w:cs="Times New Roman"/>
          <w:b/>
          <w:color w:val="FF0000"/>
          <w:sz w:val="24"/>
          <w:szCs w:val="24"/>
        </w:rPr>
        <w:t>.</w:t>
      </w:r>
      <w:r w:rsidR="00F040BD" w:rsidRPr="00F040BD">
        <w:rPr>
          <w:rFonts w:ascii="宋体" w:eastAsia="宋体" w:hAnsi="宋体" w:cs="Times New Roman"/>
          <w:b/>
          <w:color w:val="FF0000"/>
          <w:sz w:val="24"/>
          <w:szCs w:val="24"/>
        </w:rPr>
        <w:tab/>
        <w:t>签订合同</w:t>
      </w:r>
    </w:p>
    <w:p w14:paraId="0A55DF6F" w14:textId="4B5E7C1F"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5</w:t>
      </w:r>
      <w:r w:rsidR="00F040BD" w:rsidRPr="00F040BD">
        <w:rPr>
          <w:rFonts w:ascii="宋体" w:eastAsia="宋体" w:hAnsi="宋体" w:cs="Times New Roman"/>
          <w:b/>
          <w:color w:val="FF0000"/>
          <w:sz w:val="24"/>
          <w:szCs w:val="24"/>
        </w:rPr>
        <w:t>.1.</w:t>
      </w:r>
      <w:r w:rsidR="00F040BD" w:rsidRPr="00F040BD">
        <w:rPr>
          <w:rFonts w:ascii="宋体" w:eastAsia="宋体" w:hAnsi="宋体" w:cs="Times New Roman"/>
          <w:b/>
          <w:color w:val="FF0000"/>
          <w:sz w:val="24"/>
          <w:szCs w:val="24"/>
        </w:rPr>
        <w:tab/>
        <w:t>成交供应商应当在成交通知书发出之日起十个工作日内，按照采购文件确定的事项签订合同。合同条款不得与谈判文件和成交供应商的谈判响应文件内容有实质性偏离。</w:t>
      </w:r>
    </w:p>
    <w:p w14:paraId="4D79EA6F" w14:textId="77777777" w:rsidR="00E15023" w:rsidRDefault="00E15023" w:rsidP="00E15023">
      <w:pPr>
        <w:jc w:val="left"/>
        <w:rPr>
          <w:rFonts w:ascii="微软雅黑" w:eastAsia="微软雅黑" w:hAnsi="微软雅黑" w:cs="Times New Roman" w:hint="eastAsia"/>
          <w:b/>
          <w:color w:val="FF0000"/>
          <w:sz w:val="32"/>
          <w:szCs w:val="28"/>
        </w:rPr>
      </w:pPr>
    </w:p>
    <w:p w14:paraId="59237B51" w14:textId="2B4B13B0" w:rsidR="00174397" w:rsidRDefault="00174397">
      <w:pPr>
        <w:widowControl/>
        <w:jc w:val="left"/>
        <w:rPr>
          <w:rFonts w:ascii="微软雅黑" w:eastAsia="微软雅黑" w:hAnsi="微软雅黑" w:cs="Times New Roman" w:hint="eastAsia"/>
          <w:b/>
          <w:color w:val="FF0000"/>
          <w:sz w:val="32"/>
          <w:szCs w:val="28"/>
        </w:rPr>
      </w:pPr>
      <w:r>
        <w:rPr>
          <w:rFonts w:ascii="微软雅黑" w:eastAsia="微软雅黑" w:hAnsi="微软雅黑" w:cs="Times New Roman"/>
          <w:b/>
          <w:color w:val="FF0000"/>
          <w:sz w:val="32"/>
          <w:szCs w:val="28"/>
        </w:rPr>
        <w:br w:type="page"/>
      </w:r>
    </w:p>
    <w:p w14:paraId="1BB9E602" w14:textId="77777777" w:rsidR="00E15023" w:rsidRPr="00662E91" w:rsidRDefault="00E15023" w:rsidP="00E15023">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hint="eastAsia"/>
          <w:b/>
          <w:sz w:val="28"/>
          <w:szCs w:val="28"/>
        </w:rPr>
      </w:pPr>
    </w:p>
    <w:p w14:paraId="7C713CF6" w14:textId="77777777" w:rsidR="00E15023" w:rsidRDefault="00E15023" w:rsidP="00E15023">
      <w:pPr>
        <w:rPr>
          <w:rFonts w:ascii="宋体" w:eastAsia="宋体" w:hAnsi="宋体" w:cs="Times New Roman" w:hint="eastAsia"/>
          <w:b/>
          <w:sz w:val="28"/>
          <w:szCs w:val="28"/>
        </w:rPr>
      </w:pPr>
    </w:p>
    <w:p w14:paraId="1F3CAB72" w14:textId="77777777" w:rsidR="00E15023" w:rsidRDefault="00E15023" w:rsidP="00E15023">
      <w:pPr>
        <w:jc w:val="center"/>
        <w:rPr>
          <w:rFonts w:ascii="宋体" w:eastAsia="宋体" w:hAnsi="宋体" w:cs="Times New Roman" w:hint="eastAsia"/>
          <w:b/>
          <w:sz w:val="28"/>
          <w:szCs w:val="28"/>
        </w:rPr>
      </w:pPr>
    </w:p>
    <w:p w14:paraId="7589F47A" w14:textId="77777777" w:rsidR="00E15023" w:rsidRDefault="00E15023" w:rsidP="00E15023">
      <w:pPr>
        <w:jc w:val="center"/>
        <w:rPr>
          <w:rFonts w:ascii="宋体" w:eastAsia="宋体" w:hAnsi="宋体" w:cs="Times New Roman" w:hint="eastAsia"/>
          <w:b/>
          <w:sz w:val="28"/>
          <w:szCs w:val="28"/>
        </w:rPr>
      </w:pPr>
    </w:p>
    <w:p w14:paraId="4874D1C6" w14:textId="77777777" w:rsidR="00E15023" w:rsidRDefault="00E15023" w:rsidP="00E15023">
      <w:pPr>
        <w:jc w:val="center"/>
        <w:rPr>
          <w:rFonts w:ascii="宋体" w:eastAsia="宋体" w:hAnsi="宋体" w:cs="Times New Roman" w:hint="eastAsia"/>
          <w:b/>
          <w:sz w:val="28"/>
          <w:szCs w:val="28"/>
        </w:rPr>
      </w:pPr>
    </w:p>
    <w:p w14:paraId="44A070AC" w14:textId="77777777" w:rsidR="00E15023" w:rsidRDefault="00E15023" w:rsidP="00E15023">
      <w:pPr>
        <w:jc w:val="center"/>
        <w:rPr>
          <w:rFonts w:ascii="宋体" w:eastAsia="宋体" w:hAnsi="宋体" w:cs="Times New Roman" w:hint="eastAsia"/>
          <w:b/>
          <w:sz w:val="28"/>
          <w:szCs w:val="28"/>
        </w:rPr>
      </w:pPr>
    </w:p>
    <w:p w14:paraId="5A0F44DC" w14:textId="77777777" w:rsidR="00E15023" w:rsidRDefault="00E15023" w:rsidP="00E15023">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hint="eastAsia"/>
          <w:b/>
          <w:sz w:val="28"/>
          <w:szCs w:val="28"/>
        </w:rPr>
      </w:pPr>
    </w:p>
    <w:p w14:paraId="2F07B633" w14:textId="77777777" w:rsidR="00E15023" w:rsidRDefault="00E15023" w:rsidP="00E15023">
      <w:pPr>
        <w:jc w:val="center"/>
        <w:rPr>
          <w:rFonts w:ascii="宋体" w:eastAsia="宋体" w:hAnsi="宋体" w:cs="Times New Roman" w:hint="eastAsia"/>
          <w:b/>
          <w:sz w:val="28"/>
          <w:szCs w:val="28"/>
        </w:rPr>
      </w:pPr>
    </w:p>
    <w:p w14:paraId="55E59014"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hint="eastAsia"/>
          <w:b/>
          <w:sz w:val="28"/>
          <w:szCs w:val="28"/>
        </w:rPr>
      </w:pPr>
    </w:p>
    <w:p w14:paraId="1269582F" w14:textId="77777777" w:rsidR="00E15023" w:rsidRDefault="00E15023" w:rsidP="00E15023">
      <w:pPr>
        <w:jc w:val="center"/>
        <w:rPr>
          <w:rFonts w:ascii="宋体" w:eastAsia="宋体" w:hAnsi="宋体" w:cs="Times New Roman" w:hint="eastAsia"/>
          <w:b/>
          <w:sz w:val="28"/>
          <w:szCs w:val="28"/>
        </w:rPr>
      </w:pPr>
    </w:p>
    <w:p w14:paraId="6E68D0EC" w14:textId="77777777" w:rsidR="00E15023" w:rsidRDefault="00E15023" w:rsidP="00E15023">
      <w:pPr>
        <w:jc w:val="center"/>
        <w:rPr>
          <w:rFonts w:ascii="宋体" w:eastAsia="宋体" w:hAnsi="宋体" w:cs="Times New Roman" w:hint="eastAsia"/>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hint="eastAsia"/>
          <w:b/>
          <w:sz w:val="22"/>
          <w:szCs w:val="28"/>
        </w:rPr>
      </w:pPr>
    </w:p>
    <w:p w14:paraId="056A5120" w14:textId="77777777" w:rsidR="00E15023" w:rsidRDefault="00E15023" w:rsidP="00E15023">
      <w:pPr>
        <w:rPr>
          <w:rFonts w:ascii="宋体" w:eastAsia="宋体" w:hAnsi="宋体" w:cs="Times New Roman" w:hint="eastAsia"/>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Default="00E15023" w:rsidP="00E15023">
      <w:pPr>
        <w:rPr>
          <w:rFonts w:ascii="宋体" w:eastAsia="宋体" w:hAnsi="宋体" w:cs="Times New Roman" w:hint="eastAsia"/>
          <w:b/>
          <w:sz w:val="22"/>
          <w:szCs w:val="20"/>
        </w:rPr>
      </w:pPr>
    </w:p>
    <w:p w14:paraId="20702EDE" w14:textId="77777777" w:rsidR="00E15023" w:rsidRDefault="00E15023" w:rsidP="00E15023">
      <w:pPr>
        <w:rPr>
          <w:rFonts w:ascii="宋体" w:eastAsia="宋体" w:hAnsi="宋体" w:cs="Times New Roman" w:hint="eastAsia"/>
          <w:b/>
          <w:sz w:val="22"/>
          <w:szCs w:val="20"/>
        </w:rPr>
      </w:pPr>
    </w:p>
    <w:p w14:paraId="0AC2CBA6" w14:textId="77777777" w:rsidR="00E15023" w:rsidRDefault="00E15023" w:rsidP="00E15023">
      <w:pPr>
        <w:rPr>
          <w:rFonts w:ascii="宋体" w:eastAsia="宋体" w:hAnsi="宋体" w:cs="Times New Roman" w:hint="eastAsia"/>
          <w:b/>
          <w:sz w:val="22"/>
          <w:szCs w:val="20"/>
        </w:rPr>
      </w:pPr>
    </w:p>
    <w:p w14:paraId="6E0B6057" w14:textId="77777777" w:rsidR="00E15023" w:rsidRDefault="00E15023" w:rsidP="00E15023">
      <w:pPr>
        <w:rPr>
          <w:rFonts w:ascii="宋体" w:eastAsia="宋体" w:hAnsi="宋体" w:cs="Times New Roman" w:hint="eastAsia"/>
          <w:b/>
          <w:sz w:val="24"/>
        </w:rPr>
      </w:pPr>
    </w:p>
    <w:p w14:paraId="457BDCEC" w14:textId="77777777" w:rsidR="00E15023" w:rsidRDefault="00E15023" w:rsidP="00E15023">
      <w:pPr>
        <w:rPr>
          <w:rFonts w:ascii="宋体" w:eastAsia="宋体" w:hAnsi="宋体" w:cs="Times New Roman" w:hint="eastAsia"/>
          <w:b/>
          <w:sz w:val="24"/>
        </w:rPr>
      </w:pPr>
    </w:p>
    <w:p w14:paraId="3BD71231" w14:textId="77777777" w:rsidR="00E15023" w:rsidRDefault="00E15023" w:rsidP="00E15023">
      <w:pPr>
        <w:rPr>
          <w:rFonts w:ascii="宋体" w:eastAsia="宋体" w:hAnsi="宋体" w:cs="Times New Roman" w:hint="eastAsia"/>
          <w:b/>
          <w:sz w:val="24"/>
        </w:rPr>
      </w:pPr>
    </w:p>
    <w:p w14:paraId="44E1AE14" w14:textId="77777777" w:rsidR="00E15023" w:rsidRDefault="00E15023" w:rsidP="00E15023">
      <w:pPr>
        <w:rPr>
          <w:rFonts w:ascii="宋体" w:eastAsia="宋体" w:hAnsi="宋体" w:cs="Times New Roman" w:hint="eastAsia"/>
          <w:b/>
          <w:sz w:val="24"/>
        </w:rPr>
      </w:pPr>
    </w:p>
    <w:p w14:paraId="20E00BA9" w14:textId="77777777" w:rsidR="00E15023" w:rsidRDefault="00E15023" w:rsidP="00E15023">
      <w:pPr>
        <w:rPr>
          <w:rFonts w:ascii="宋体" w:eastAsia="宋体" w:hAnsi="宋体" w:cs="Times New Roman" w:hint="eastAsia"/>
          <w:b/>
          <w:sz w:val="24"/>
        </w:rPr>
      </w:pPr>
    </w:p>
    <w:p w14:paraId="4E2C166E" w14:textId="77777777" w:rsidR="00E15023" w:rsidRDefault="00E15023" w:rsidP="00E15023">
      <w:pPr>
        <w:rPr>
          <w:rFonts w:ascii="宋体" w:eastAsia="宋体" w:hAnsi="宋体" w:cs="Times New Roman" w:hint="eastAsia"/>
          <w:b/>
          <w:sz w:val="24"/>
        </w:rPr>
      </w:pPr>
    </w:p>
    <w:p w14:paraId="0C65511B" w14:textId="77777777" w:rsidR="00E15023" w:rsidRDefault="00E15023" w:rsidP="00E15023">
      <w:pPr>
        <w:rPr>
          <w:rFonts w:ascii="宋体" w:eastAsia="宋体" w:hAnsi="宋体" w:cs="Times New Roman" w:hint="eastAsia"/>
          <w:b/>
          <w:sz w:val="24"/>
        </w:rPr>
      </w:pPr>
    </w:p>
    <w:p w14:paraId="25E535CD" w14:textId="77777777" w:rsidR="00E15023" w:rsidRDefault="00E15023" w:rsidP="00E15023">
      <w:pPr>
        <w:rPr>
          <w:rFonts w:ascii="宋体" w:eastAsia="宋体" w:hAnsi="宋体" w:cs="Times New Roman" w:hint="eastAsia"/>
          <w:b/>
          <w:sz w:val="24"/>
        </w:rPr>
      </w:pPr>
    </w:p>
    <w:p w14:paraId="654DCDC4" w14:textId="77777777" w:rsidR="00E15023" w:rsidRDefault="00E15023" w:rsidP="00E15023">
      <w:pPr>
        <w:rPr>
          <w:rFonts w:ascii="宋体" w:eastAsia="宋体" w:hAnsi="宋体" w:cs="Times New Roman" w:hint="eastAsia"/>
          <w:b/>
          <w:sz w:val="24"/>
        </w:rPr>
      </w:pPr>
    </w:p>
    <w:p w14:paraId="74DBBF4D" w14:textId="77777777" w:rsidR="00E15023" w:rsidRDefault="00E15023" w:rsidP="00E15023">
      <w:pPr>
        <w:rPr>
          <w:rFonts w:ascii="宋体" w:eastAsia="宋体" w:hAnsi="宋体" w:cs="Times New Roman" w:hint="eastAsia"/>
          <w:b/>
          <w:sz w:val="24"/>
        </w:rPr>
      </w:pPr>
    </w:p>
    <w:p w14:paraId="2D46EAC7" w14:textId="77777777" w:rsidR="00E15023" w:rsidRDefault="00E15023" w:rsidP="00E15023">
      <w:pPr>
        <w:rPr>
          <w:rFonts w:ascii="宋体" w:eastAsia="宋体" w:hAnsi="宋体" w:cs="Times New Roman" w:hint="eastAsia"/>
          <w:b/>
          <w:sz w:val="24"/>
        </w:rPr>
      </w:pPr>
    </w:p>
    <w:p w14:paraId="14A9AD3C" w14:textId="77777777" w:rsidR="00E15023" w:rsidRDefault="00E15023" w:rsidP="00E15023">
      <w:pPr>
        <w:rPr>
          <w:rFonts w:ascii="宋体" w:eastAsia="宋体" w:hAnsi="宋体" w:cs="Times New Roman" w:hint="eastAsia"/>
          <w:b/>
          <w:sz w:val="24"/>
        </w:rPr>
      </w:pPr>
    </w:p>
    <w:p w14:paraId="4C67A193" w14:textId="77777777" w:rsidR="00E15023" w:rsidRDefault="00E15023" w:rsidP="00E15023">
      <w:pPr>
        <w:rPr>
          <w:rFonts w:ascii="宋体" w:eastAsia="宋体" w:hAnsi="宋体" w:cs="Times New Roman" w:hint="eastAsia"/>
          <w:b/>
          <w:sz w:val="24"/>
        </w:rPr>
      </w:pPr>
    </w:p>
    <w:p w14:paraId="3EAE68E2" w14:textId="77777777" w:rsidR="00E15023" w:rsidRDefault="00E15023" w:rsidP="00E15023">
      <w:pPr>
        <w:rPr>
          <w:rFonts w:ascii="宋体" w:eastAsia="宋体" w:hAnsi="宋体" w:cs="Times New Roman" w:hint="eastAsia"/>
          <w:b/>
          <w:sz w:val="24"/>
        </w:rPr>
      </w:pPr>
    </w:p>
    <w:p w14:paraId="43FA6FD5" w14:textId="77777777" w:rsidR="00E15023" w:rsidRDefault="00E15023" w:rsidP="00E15023">
      <w:pPr>
        <w:rPr>
          <w:rFonts w:ascii="宋体" w:eastAsia="宋体" w:hAnsi="宋体" w:cs="Times New Roman" w:hint="eastAsia"/>
          <w:b/>
          <w:sz w:val="24"/>
        </w:rPr>
      </w:pPr>
    </w:p>
    <w:p w14:paraId="79A10E06" w14:textId="77777777" w:rsidR="00E15023" w:rsidRDefault="00E15023" w:rsidP="00E15023">
      <w:pPr>
        <w:rPr>
          <w:rFonts w:ascii="宋体" w:eastAsia="宋体" w:hAnsi="宋体" w:cs="Times New Roman" w:hint="eastAsia"/>
          <w:b/>
          <w:sz w:val="24"/>
        </w:rPr>
      </w:pPr>
    </w:p>
    <w:p w14:paraId="32A3FF9B" w14:textId="77777777" w:rsidR="00E15023" w:rsidRDefault="00E15023" w:rsidP="00E15023">
      <w:pPr>
        <w:rPr>
          <w:rFonts w:ascii="宋体" w:eastAsia="宋体" w:hAnsi="宋体" w:cs="Times New Roman" w:hint="eastAsia"/>
          <w:b/>
          <w:sz w:val="24"/>
        </w:rPr>
      </w:pPr>
    </w:p>
    <w:p w14:paraId="5891A7DC" w14:textId="77777777" w:rsidR="00E15023" w:rsidRDefault="00E15023" w:rsidP="00E15023">
      <w:pPr>
        <w:rPr>
          <w:rFonts w:ascii="宋体" w:eastAsia="宋体" w:hAnsi="宋体" w:cs="Times New Roman" w:hint="eastAsia"/>
          <w:b/>
          <w:sz w:val="24"/>
        </w:rPr>
      </w:pPr>
    </w:p>
    <w:p w14:paraId="66E198DB" w14:textId="77777777" w:rsidR="00E15023" w:rsidRDefault="00E15023" w:rsidP="00E15023">
      <w:pPr>
        <w:rPr>
          <w:rFonts w:ascii="宋体" w:eastAsia="宋体" w:hAnsi="宋体" w:cs="Times New Roman" w:hint="eastAsia"/>
          <w:b/>
          <w:sz w:val="24"/>
        </w:rPr>
      </w:pPr>
    </w:p>
    <w:p w14:paraId="77B20603" w14:textId="77777777" w:rsidR="00E15023" w:rsidRDefault="00E15023" w:rsidP="00E15023">
      <w:pPr>
        <w:rPr>
          <w:rFonts w:ascii="宋体" w:eastAsia="宋体" w:hAnsi="宋体" w:cs="Times New Roman" w:hint="eastAsia"/>
          <w:b/>
          <w:sz w:val="24"/>
        </w:rPr>
      </w:pPr>
    </w:p>
    <w:p w14:paraId="039D95FB" w14:textId="77777777" w:rsidR="00E15023" w:rsidRDefault="00E15023" w:rsidP="00E15023">
      <w:pPr>
        <w:rPr>
          <w:rFonts w:ascii="宋体" w:eastAsia="宋体" w:hAnsi="宋体" w:cs="Times New Roman" w:hint="eastAsia"/>
          <w:b/>
          <w:sz w:val="24"/>
        </w:rPr>
      </w:pPr>
    </w:p>
    <w:p w14:paraId="4F8F7F72" w14:textId="77777777" w:rsidR="00E15023" w:rsidRDefault="00E15023" w:rsidP="00E15023">
      <w:pPr>
        <w:jc w:val="center"/>
        <w:rPr>
          <w:rFonts w:ascii="宋体" w:eastAsia="宋体" w:hAnsi="宋体" w:cs="Times New Roman" w:hint="eastAsia"/>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五、参与竞谈供应商控股及管理关系情况申报表</w:t>
      </w:r>
    </w:p>
    <w:p w14:paraId="2CE86E1E"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6EA64780" w14:textId="6AA2C084" w:rsidR="00E15023" w:rsidRDefault="009C6155" w:rsidP="00E15023">
      <w:pPr>
        <w:spacing w:line="480" w:lineRule="auto"/>
        <w:rPr>
          <w:rFonts w:ascii="宋体" w:eastAsia="宋体" w:hAnsi="宋体" w:cs="Times New Roman" w:hint="eastAsia"/>
          <w:b/>
          <w:sz w:val="24"/>
        </w:rPr>
      </w:pPr>
      <w:r>
        <w:rPr>
          <w:rFonts w:ascii="宋体" w:eastAsia="宋体" w:hAnsi="宋体" w:cs="Times New Roman" w:hint="eastAsia"/>
          <w:b/>
          <w:sz w:val="24"/>
        </w:rPr>
        <w:t>九</w:t>
      </w:r>
      <w:r w:rsidR="00E15023">
        <w:rPr>
          <w:rFonts w:ascii="宋体" w:eastAsia="宋体" w:hAnsi="宋体" w:cs="Times New Roman" w:hint="eastAsia"/>
          <w:b/>
          <w:sz w:val="24"/>
        </w:rPr>
        <w:t>、《谈判响应文件》真实性承诺函</w:t>
      </w:r>
    </w:p>
    <w:p w14:paraId="7C11FAF9" w14:textId="00C0785A"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十、企业诚信声明与承诺</w:t>
      </w:r>
    </w:p>
    <w:p w14:paraId="58D61DDD" w14:textId="72D5B37D"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一</w:t>
      </w:r>
      <w:r>
        <w:rPr>
          <w:rFonts w:ascii="宋体" w:eastAsia="宋体" w:hAnsi="宋体" w:cs="Times New Roman" w:hint="eastAsia"/>
          <w:b/>
          <w:sz w:val="24"/>
        </w:rPr>
        <w:t>、公司基本情况简介</w:t>
      </w:r>
    </w:p>
    <w:p w14:paraId="2944876B" w14:textId="0B53B55B"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二</w:t>
      </w:r>
      <w:r>
        <w:rPr>
          <w:rFonts w:ascii="宋体" w:eastAsia="宋体" w:hAnsi="宋体" w:cs="Times New Roman" w:hint="eastAsia"/>
          <w:b/>
          <w:sz w:val="24"/>
        </w:rPr>
        <w:t>、公司近三年内在经营活动中没有重大违法记录以及被禁止参与政府采购活动的声明与承诺</w:t>
      </w:r>
    </w:p>
    <w:p w14:paraId="450BEF6F" w14:textId="25611523"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三</w:t>
      </w:r>
      <w:r>
        <w:rPr>
          <w:rFonts w:ascii="宋体" w:eastAsia="宋体" w:hAnsi="宋体" w:cs="Times New Roman" w:hint="eastAsia"/>
          <w:b/>
          <w:sz w:val="24"/>
        </w:rPr>
        <w:t>、公司近三年无行贿犯罪记录承诺</w:t>
      </w:r>
    </w:p>
    <w:p w14:paraId="75ED4DD0" w14:textId="1874B895"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四</w:t>
      </w:r>
      <w:r>
        <w:rPr>
          <w:rFonts w:ascii="宋体" w:eastAsia="宋体" w:hAnsi="宋体" w:cs="Times New Roman" w:hint="eastAsia"/>
          <w:b/>
          <w:sz w:val="24"/>
        </w:rPr>
        <w:t>、信用信息查询记录网络截图件</w:t>
      </w:r>
    </w:p>
    <w:p w14:paraId="2BCF1242" w14:textId="50D9EFF0"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五</w:t>
      </w:r>
      <w:r>
        <w:rPr>
          <w:rFonts w:ascii="宋体" w:eastAsia="宋体" w:hAnsi="宋体" w:cs="Times New Roman" w:hint="eastAsia"/>
          <w:b/>
          <w:sz w:val="24"/>
        </w:rPr>
        <w:t>、政府采购违法行为风险知悉确认书</w:t>
      </w:r>
    </w:p>
    <w:p w14:paraId="41FC44D2" w14:textId="53D6B2C9"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六</w:t>
      </w:r>
      <w:r>
        <w:rPr>
          <w:rFonts w:ascii="宋体" w:eastAsia="宋体" w:hAnsi="宋体" w:cs="Times New Roman" w:hint="eastAsia"/>
          <w:b/>
          <w:sz w:val="24"/>
        </w:rPr>
        <w:t>、公司认为有必要提供的其他材料</w:t>
      </w:r>
    </w:p>
    <w:p w14:paraId="05E8F3C6" w14:textId="77777777" w:rsidR="00E15023" w:rsidRDefault="00E15023" w:rsidP="00E15023">
      <w:pPr>
        <w:spacing w:line="480" w:lineRule="auto"/>
        <w:rPr>
          <w:rFonts w:ascii="宋体" w:eastAsia="宋体" w:hAnsi="宋体" w:cs="Times New Roman" w:hint="eastAsia"/>
          <w:b/>
          <w:sz w:val="24"/>
        </w:rPr>
      </w:pPr>
    </w:p>
    <w:p w14:paraId="54DCB158" w14:textId="77777777" w:rsidR="00E15023" w:rsidRDefault="00E15023" w:rsidP="00E15023">
      <w:pPr>
        <w:widowControl/>
        <w:jc w:val="left"/>
        <w:rPr>
          <w:rFonts w:ascii="宋体" w:eastAsia="宋体" w:hAnsi="宋体" w:cs="Times New Roman" w:hint="eastAsia"/>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hint="eastAsia"/>
          <w:b/>
          <w:sz w:val="24"/>
        </w:rPr>
      </w:pPr>
      <w:bookmarkStart w:id="0" w:name="一"/>
      <w:r>
        <w:rPr>
          <w:rFonts w:ascii="宋体" w:eastAsia="宋体" w:hAnsi="宋体" w:cs="Times New Roman" w:hint="eastAsia"/>
          <w:b/>
          <w:sz w:val="24"/>
        </w:rPr>
        <w:lastRenderedPageBreak/>
        <w:t>一、 谈判响应函（模板）</w:t>
      </w:r>
    </w:p>
    <w:bookmarkEnd w:id="0"/>
    <w:p w14:paraId="71AE6090" w14:textId="77777777" w:rsidR="00E15023" w:rsidRDefault="00E15023" w:rsidP="00E15023">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hint="eastAsia"/>
          <w:b/>
          <w:szCs w:val="21"/>
        </w:rPr>
      </w:pPr>
    </w:p>
    <w:p w14:paraId="44DE4B5E" w14:textId="77777777" w:rsidR="00E15023" w:rsidRDefault="00E15023" w:rsidP="00E15023">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本响应文件有效期为自响应文件递交之日起___个日历日。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hint="eastAsia"/>
          <w:szCs w:val="21"/>
          <w:u w:val="single"/>
        </w:rPr>
      </w:pPr>
    </w:p>
    <w:p w14:paraId="1EA5AB6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hint="eastAsia"/>
          <w:b/>
          <w:bCs/>
          <w:szCs w:val="21"/>
        </w:rPr>
      </w:pPr>
    </w:p>
    <w:p w14:paraId="42BE30EB" w14:textId="77777777" w:rsidR="00E15023" w:rsidRDefault="00E15023" w:rsidP="00E15023">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hint="eastAsia"/>
          <w:sz w:val="28"/>
          <w:szCs w:val="28"/>
        </w:rPr>
      </w:pPr>
    </w:p>
    <w:p w14:paraId="07832097" w14:textId="77777777" w:rsidR="00E15023" w:rsidRDefault="00E15023" w:rsidP="00E15023">
      <w:pPr>
        <w:jc w:val="left"/>
        <w:rPr>
          <w:rFonts w:ascii="宋体" w:eastAsia="宋体" w:hAnsi="宋体" w:cs="Times New Roman" w:hint="eastAsia"/>
          <w:b/>
          <w:bCs/>
          <w:sz w:val="24"/>
          <w:szCs w:val="20"/>
        </w:rPr>
      </w:pPr>
    </w:p>
    <w:p w14:paraId="4C85EE7D" w14:textId="77777777" w:rsidR="00E15023" w:rsidRDefault="00E15023" w:rsidP="00E15023">
      <w:pPr>
        <w:jc w:val="left"/>
        <w:rPr>
          <w:rFonts w:ascii="宋体" w:eastAsia="宋体" w:hAnsi="宋体" w:cs="Times New Roman" w:hint="eastAsia"/>
          <w:b/>
          <w:bCs/>
          <w:sz w:val="24"/>
          <w:szCs w:val="20"/>
        </w:rPr>
      </w:pPr>
    </w:p>
    <w:p w14:paraId="491AFCA3" w14:textId="77777777" w:rsidR="00E15023" w:rsidRDefault="00E15023" w:rsidP="00E15023">
      <w:pPr>
        <w:jc w:val="left"/>
        <w:rPr>
          <w:rFonts w:ascii="宋体" w:eastAsia="宋体" w:hAnsi="宋体" w:cs="Times New Roman" w:hint="eastAsia"/>
          <w:b/>
          <w:sz w:val="24"/>
          <w:szCs w:val="20"/>
        </w:rPr>
      </w:pPr>
    </w:p>
    <w:p w14:paraId="2B5AE124" w14:textId="77777777" w:rsidR="00E15023" w:rsidRDefault="00E15023" w:rsidP="00E15023">
      <w:pPr>
        <w:jc w:val="left"/>
        <w:rPr>
          <w:rFonts w:ascii="宋体" w:eastAsia="宋体" w:hAnsi="宋体" w:cs="Times New Roman" w:hint="eastAsia"/>
          <w:b/>
          <w:sz w:val="24"/>
          <w:szCs w:val="20"/>
        </w:rPr>
      </w:pPr>
    </w:p>
    <w:p w14:paraId="587BF971" w14:textId="77777777" w:rsidR="00E15023" w:rsidRDefault="00E15023" w:rsidP="00E15023">
      <w:pPr>
        <w:jc w:val="left"/>
        <w:rPr>
          <w:rFonts w:ascii="宋体" w:eastAsia="宋体" w:hAnsi="宋体" w:cs="Times New Roman" w:hint="eastAsia"/>
          <w:b/>
          <w:sz w:val="24"/>
          <w:szCs w:val="20"/>
        </w:rPr>
      </w:pPr>
    </w:p>
    <w:p w14:paraId="271D5C50" w14:textId="77777777" w:rsidR="00E15023" w:rsidRDefault="00E15023" w:rsidP="00E15023">
      <w:pPr>
        <w:jc w:val="left"/>
        <w:rPr>
          <w:rFonts w:ascii="宋体" w:eastAsia="宋体" w:hAnsi="宋体" w:cs="Times New Roman" w:hint="eastAsia"/>
          <w:b/>
          <w:sz w:val="24"/>
          <w:szCs w:val="20"/>
        </w:rPr>
      </w:pPr>
    </w:p>
    <w:p w14:paraId="2C6B30FF" w14:textId="77777777" w:rsidR="00E15023" w:rsidRDefault="00E15023" w:rsidP="00E15023">
      <w:pPr>
        <w:jc w:val="left"/>
        <w:rPr>
          <w:rFonts w:ascii="宋体" w:eastAsia="宋体" w:hAnsi="宋体" w:cs="Times New Roman" w:hint="eastAsia"/>
          <w:b/>
          <w:sz w:val="24"/>
          <w:szCs w:val="20"/>
        </w:rPr>
      </w:pPr>
    </w:p>
    <w:p w14:paraId="27436880" w14:textId="77777777" w:rsidR="00E15023" w:rsidRDefault="00E15023" w:rsidP="00E15023">
      <w:pPr>
        <w:jc w:val="left"/>
        <w:rPr>
          <w:rFonts w:ascii="宋体" w:eastAsia="宋体" w:hAnsi="宋体" w:cs="Times New Roman" w:hint="eastAsia"/>
          <w:b/>
          <w:sz w:val="24"/>
          <w:szCs w:val="20"/>
        </w:rPr>
      </w:pPr>
    </w:p>
    <w:p w14:paraId="600CC360" w14:textId="77777777" w:rsidR="00E15023" w:rsidRDefault="00E15023" w:rsidP="00E15023">
      <w:pPr>
        <w:jc w:val="left"/>
        <w:rPr>
          <w:rFonts w:ascii="宋体" w:eastAsia="宋体" w:hAnsi="宋体" w:cs="Times New Roman" w:hint="eastAsia"/>
          <w:b/>
          <w:sz w:val="24"/>
          <w:szCs w:val="20"/>
        </w:rPr>
      </w:pPr>
    </w:p>
    <w:p w14:paraId="64B021A6" w14:textId="77777777" w:rsidR="00E15023" w:rsidRDefault="00E15023" w:rsidP="00E15023">
      <w:pPr>
        <w:jc w:val="left"/>
        <w:rPr>
          <w:rFonts w:ascii="宋体" w:eastAsia="宋体" w:hAnsi="宋体" w:cs="Times New Roman" w:hint="eastAsia"/>
          <w:b/>
          <w:sz w:val="24"/>
          <w:szCs w:val="20"/>
        </w:rPr>
      </w:pPr>
    </w:p>
    <w:p w14:paraId="5407CD19" w14:textId="77777777" w:rsidR="00E15023" w:rsidRDefault="00E15023" w:rsidP="00E15023">
      <w:pPr>
        <w:jc w:val="left"/>
        <w:rPr>
          <w:rFonts w:ascii="宋体" w:eastAsia="宋体" w:hAnsi="宋体" w:cs="Times New Roman" w:hint="eastAsia"/>
          <w:b/>
          <w:sz w:val="24"/>
          <w:szCs w:val="20"/>
        </w:rPr>
      </w:pPr>
    </w:p>
    <w:p w14:paraId="4A541238" w14:textId="77777777" w:rsidR="00E15023" w:rsidRDefault="00E15023" w:rsidP="00E15023">
      <w:pPr>
        <w:jc w:val="left"/>
        <w:rPr>
          <w:rFonts w:ascii="宋体" w:eastAsia="宋体" w:hAnsi="宋体" w:cs="Times New Roman" w:hint="eastAsia"/>
          <w:b/>
          <w:sz w:val="24"/>
          <w:szCs w:val="20"/>
        </w:rPr>
      </w:pPr>
    </w:p>
    <w:p w14:paraId="164BDBE4" w14:textId="77777777" w:rsidR="00E15023" w:rsidRDefault="00E15023" w:rsidP="00E15023">
      <w:pPr>
        <w:jc w:val="left"/>
        <w:rPr>
          <w:rFonts w:ascii="宋体" w:eastAsia="宋体" w:hAnsi="宋体" w:cs="Times New Roman" w:hint="eastAsia"/>
          <w:b/>
          <w:sz w:val="24"/>
          <w:szCs w:val="20"/>
        </w:rPr>
      </w:pPr>
    </w:p>
    <w:p w14:paraId="773F82BB" w14:textId="77777777" w:rsidR="00E15023" w:rsidRDefault="00E15023" w:rsidP="00E15023">
      <w:pPr>
        <w:jc w:val="left"/>
        <w:rPr>
          <w:rFonts w:ascii="宋体" w:eastAsia="宋体" w:hAnsi="宋体" w:cs="Times New Roman" w:hint="eastAsia"/>
          <w:b/>
          <w:sz w:val="24"/>
          <w:szCs w:val="20"/>
        </w:rPr>
      </w:pPr>
    </w:p>
    <w:p w14:paraId="5A873605" w14:textId="77777777" w:rsidR="00E15023" w:rsidRDefault="00E15023" w:rsidP="00E15023">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hint="eastAsia"/>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hint="eastAsia"/>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hint="eastAsia"/>
          <w:szCs w:val="20"/>
        </w:rPr>
      </w:pPr>
    </w:p>
    <w:p w14:paraId="0DBB1988"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hint="eastAsia"/>
          <w:szCs w:val="20"/>
        </w:rPr>
      </w:pPr>
    </w:p>
    <w:p w14:paraId="729FF114" w14:textId="77777777" w:rsidR="00E15023" w:rsidRDefault="00E15023" w:rsidP="00E15023">
      <w:pPr>
        <w:rPr>
          <w:rFonts w:ascii="宋体" w:eastAsia="宋体" w:hAnsi="宋体" w:cs="Times New Roman" w:hint="eastAsia"/>
          <w:szCs w:val="20"/>
        </w:rPr>
      </w:pPr>
    </w:p>
    <w:p w14:paraId="7CF07324" w14:textId="77777777" w:rsidR="00E15023" w:rsidRDefault="00E15023" w:rsidP="00E15023">
      <w:pPr>
        <w:rPr>
          <w:rFonts w:ascii="宋体" w:eastAsia="宋体" w:hAnsi="宋体" w:cs="Times New Roman" w:hint="eastAsia"/>
          <w:szCs w:val="20"/>
        </w:rPr>
      </w:pPr>
    </w:p>
    <w:p w14:paraId="2F7E150E"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hint="eastAsia"/>
          <w:b/>
          <w:bCs/>
          <w:sz w:val="24"/>
          <w:szCs w:val="32"/>
        </w:rPr>
      </w:pPr>
    </w:p>
    <w:p w14:paraId="2F0D1F2C" w14:textId="77777777" w:rsidR="00E15023" w:rsidRDefault="00E15023" w:rsidP="00E15023">
      <w:pPr>
        <w:rPr>
          <w:rFonts w:ascii="宋体" w:eastAsia="宋体" w:hAnsi="宋体" w:cs="Times New Roman" w:hint="eastAsia"/>
          <w:b/>
          <w:bCs/>
          <w:sz w:val="24"/>
          <w:szCs w:val="32"/>
        </w:rPr>
      </w:pPr>
    </w:p>
    <w:p w14:paraId="2571A40B" w14:textId="77777777" w:rsidR="00E15023" w:rsidRDefault="00E15023" w:rsidP="00E15023">
      <w:pPr>
        <w:rPr>
          <w:rFonts w:ascii="宋体" w:eastAsia="宋体" w:hAnsi="宋体" w:cs="Times New Roman" w:hint="eastAsia"/>
          <w:b/>
          <w:bCs/>
          <w:sz w:val="24"/>
          <w:szCs w:val="32"/>
        </w:rPr>
      </w:pPr>
    </w:p>
    <w:p w14:paraId="13AEF14C" w14:textId="77777777" w:rsidR="00E15023" w:rsidRDefault="00E15023" w:rsidP="00E15023">
      <w:pPr>
        <w:rPr>
          <w:rFonts w:ascii="宋体" w:eastAsia="宋体" w:hAnsi="宋体" w:cs="Times New Roman" w:hint="eastAsia"/>
          <w:b/>
          <w:bCs/>
          <w:sz w:val="24"/>
          <w:szCs w:val="32"/>
        </w:rPr>
      </w:pPr>
    </w:p>
    <w:p w14:paraId="396BA609" w14:textId="77777777" w:rsidR="00E15023" w:rsidRDefault="00E15023" w:rsidP="00E15023">
      <w:pPr>
        <w:rPr>
          <w:rFonts w:ascii="宋体" w:eastAsia="宋体" w:hAnsi="宋体" w:cs="Times New Roman" w:hint="eastAsia"/>
          <w:b/>
          <w:bCs/>
          <w:sz w:val="24"/>
          <w:szCs w:val="32"/>
        </w:rPr>
      </w:pPr>
    </w:p>
    <w:p w14:paraId="71CD6E4D" w14:textId="77777777" w:rsidR="00E15023" w:rsidRDefault="00E15023" w:rsidP="00E15023">
      <w:pPr>
        <w:rPr>
          <w:rFonts w:ascii="宋体" w:eastAsia="宋体" w:hAnsi="宋体" w:cs="Times New Roman" w:hint="eastAsia"/>
          <w:b/>
          <w:bCs/>
          <w:sz w:val="24"/>
          <w:szCs w:val="32"/>
        </w:rPr>
      </w:pPr>
    </w:p>
    <w:p w14:paraId="710D614D" w14:textId="77777777" w:rsidR="00E15023" w:rsidRDefault="00E15023" w:rsidP="00E15023">
      <w:pPr>
        <w:rPr>
          <w:rFonts w:ascii="宋体" w:eastAsia="宋体" w:hAnsi="宋体" w:cs="Times New Roman" w:hint="eastAsia"/>
          <w:b/>
          <w:bCs/>
          <w:sz w:val="24"/>
          <w:szCs w:val="32"/>
        </w:rPr>
      </w:pPr>
    </w:p>
    <w:p w14:paraId="295AC561" w14:textId="77777777" w:rsidR="00E15023" w:rsidRDefault="00E15023" w:rsidP="00E15023">
      <w:pPr>
        <w:rPr>
          <w:rFonts w:ascii="宋体" w:eastAsia="宋体" w:hAnsi="宋体" w:cs="Times New Roman" w:hint="eastAsia"/>
          <w:b/>
          <w:bCs/>
          <w:sz w:val="24"/>
          <w:szCs w:val="32"/>
        </w:rPr>
      </w:pPr>
    </w:p>
    <w:p w14:paraId="1A52DE33" w14:textId="77777777" w:rsidR="00E15023" w:rsidRDefault="00E15023" w:rsidP="00E15023">
      <w:pPr>
        <w:rPr>
          <w:rFonts w:ascii="宋体" w:eastAsia="宋体" w:hAnsi="宋体" w:cs="Times New Roman" w:hint="eastAsia"/>
          <w:b/>
          <w:bCs/>
          <w:sz w:val="24"/>
          <w:szCs w:val="32"/>
        </w:rPr>
      </w:pPr>
    </w:p>
    <w:p w14:paraId="78231AB3" w14:textId="77777777" w:rsidR="00E15023" w:rsidRDefault="00E15023" w:rsidP="00E15023">
      <w:pPr>
        <w:rPr>
          <w:rFonts w:ascii="宋体" w:eastAsia="宋体" w:hAnsi="宋体" w:cs="Times New Roman" w:hint="eastAsia"/>
          <w:b/>
          <w:bCs/>
          <w:sz w:val="24"/>
          <w:szCs w:val="32"/>
        </w:rPr>
      </w:pPr>
    </w:p>
    <w:p w14:paraId="75C42C80" w14:textId="77777777" w:rsidR="00E15023" w:rsidRDefault="00E15023" w:rsidP="00E15023">
      <w:pPr>
        <w:rPr>
          <w:rFonts w:ascii="宋体" w:eastAsia="宋体" w:hAnsi="宋体" w:cs="Times New Roman" w:hint="eastAsia"/>
          <w:b/>
          <w:bCs/>
          <w:sz w:val="24"/>
          <w:szCs w:val="32"/>
        </w:rPr>
      </w:pPr>
    </w:p>
    <w:p w14:paraId="01EC24DD" w14:textId="77777777" w:rsidR="00E15023" w:rsidRDefault="00E15023" w:rsidP="00E15023">
      <w:pPr>
        <w:rPr>
          <w:rFonts w:ascii="宋体" w:eastAsia="宋体" w:hAnsi="宋体" w:cs="Times New Roman" w:hint="eastAsia"/>
          <w:b/>
          <w:bCs/>
          <w:sz w:val="24"/>
          <w:szCs w:val="32"/>
        </w:rPr>
      </w:pPr>
    </w:p>
    <w:p w14:paraId="5B4ED739" w14:textId="77777777" w:rsidR="00E15023" w:rsidRDefault="00E15023" w:rsidP="00E15023">
      <w:pPr>
        <w:rPr>
          <w:rFonts w:ascii="宋体" w:eastAsia="宋体" w:hAnsi="宋体" w:cs="Times New Roman" w:hint="eastAsia"/>
          <w:b/>
          <w:bCs/>
          <w:sz w:val="24"/>
          <w:szCs w:val="32"/>
        </w:rPr>
      </w:pPr>
    </w:p>
    <w:p w14:paraId="7AA3949A"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hint="eastAsia"/>
          <w:szCs w:val="21"/>
        </w:rPr>
      </w:pPr>
    </w:p>
    <w:p w14:paraId="1BDE2BC4"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hint="eastAsia"/>
          <w:szCs w:val="21"/>
        </w:rPr>
      </w:pPr>
    </w:p>
    <w:p w14:paraId="3535E747"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hint="eastAsia"/>
          <w:szCs w:val="21"/>
        </w:rPr>
      </w:pPr>
    </w:p>
    <w:p w14:paraId="5C2154A0" w14:textId="77777777" w:rsidR="00E15023" w:rsidRDefault="00E15023" w:rsidP="00E15023">
      <w:pPr>
        <w:tabs>
          <w:tab w:val="left" w:pos="5580"/>
        </w:tabs>
        <w:spacing w:line="360" w:lineRule="auto"/>
        <w:rPr>
          <w:rFonts w:ascii="宋体" w:eastAsia="宋体" w:hAnsi="宋体" w:cs="Times New Roman" w:hint="eastAsia"/>
          <w:szCs w:val="21"/>
        </w:rPr>
      </w:pPr>
    </w:p>
    <w:p w14:paraId="05B85C2A" w14:textId="77777777" w:rsidR="00E15023" w:rsidRDefault="00E15023" w:rsidP="00E15023">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hint="eastAsia"/>
          <w:b/>
          <w:sz w:val="24"/>
          <w:szCs w:val="32"/>
        </w:rPr>
      </w:pPr>
    </w:p>
    <w:p w14:paraId="44C676C8" w14:textId="77777777" w:rsidR="00E15023" w:rsidRDefault="00E15023" w:rsidP="00E15023">
      <w:pPr>
        <w:rPr>
          <w:rFonts w:ascii="宋体" w:eastAsia="宋体" w:hAnsi="宋体" w:cs="Times New Roman" w:hint="eastAsia"/>
          <w:b/>
          <w:sz w:val="24"/>
          <w:szCs w:val="32"/>
        </w:rPr>
      </w:pPr>
    </w:p>
    <w:p w14:paraId="0CC79D05" w14:textId="77777777" w:rsidR="00E15023" w:rsidRDefault="00E15023" w:rsidP="00E15023">
      <w:pPr>
        <w:rPr>
          <w:rFonts w:ascii="宋体" w:eastAsia="宋体" w:hAnsi="宋体" w:cs="Times New Roman" w:hint="eastAsia"/>
          <w:b/>
          <w:sz w:val="24"/>
          <w:szCs w:val="32"/>
        </w:rPr>
      </w:pPr>
    </w:p>
    <w:p w14:paraId="60DF79D1" w14:textId="77777777" w:rsidR="00E15023" w:rsidRDefault="00E15023" w:rsidP="00E15023">
      <w:pPr>
        <w:rPr>
          <w:rFonts w:ascii="宋体" w:eastAsia="宋体" w:hAnsi="宋体" w:cs="Times New Roman" w:hint="eastAsia"/>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AE42E1" w14:textId="77777777" w:rsidR="00E15023" w:rsidRDefault="00E15023" w:rsidP="00E15023">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Default="00E15023" w:rsidP="00E15023">
      <w:pPr>
        <w:pStyle w:val="2"/>
        <w:spacing w:line="240" w:lineRule="auto"/>
        <w:jc w:val="center"/>
        <w:rPr>
          <w:rFonts w:ascii="宋体" w:eastAsia="宋体" w:hAnsi="宋体" w:hint="eastAsia"/>
          <w:sz w:val="30"/>
          <w:szCs w:val="30"/>
        </w:rPr>
      </w:pPr>
      <w:bookmarkStart w:id="1" w:name="_Toc14403"/>
      <w:r>
        <w:rPr>
          <w:rFonts w:ascii="宋体" w:eastAsia="宋体" w:hAnsi="宋体" w:hint="eastAsia"/>
          <w:sz w:val="30"/>
          <w:szCs w:val="30"/>
        </w:rPr>
        <w:t>参与竞谈供应商控股及管理关系情况申报表</w:t>
      </w:r>
      <w:bookmarkEnd w:id="1"/>
    </w:p>
    <w:p w14:paraId="3B87A7D3"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522E7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522E72">
            <w:pPr>
              <w:jc w:val="center"/>
              <w:rPr>
                <w:rFonts w:ascii="宋体" w:eastAsia="宋体" w:hAnsi="宋体" w:cs="Times New Roman" w:hint="eastAsia"/>
                <w:szCs w:val="21"/>
              </w:rPr>
            </w:pPr>
          </w:p>
        </w:tc>
      </w:tr>
      <w:tr w:rsidR="00E15023" w14:paraId="1906C3D0" w14:textId="77777777" w:rsidTr="00522E7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522E72">
            <w:pPr>
              <w:jc w:val="center"/>
              <w:rPr>
                <w:rFonts w:ascii="宋体" w:eastAsia="宋体" w:hAnsi="宋体" w:cs="Times New Roman" w:hint="eastAsia"/>
                <w:szCs w:val="21"/>
              </w:rPr>
            </w:pPr>
          </w:p>
        </w:tc>
      </w:tr>
      <w:tr w:rsidR="00E15023" w14:paraId="7EEE0189"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522E72">
            <w:pPr>
              <w:jc w:val="center"/>
              <w:rPr>
                <w:rFonts w:ascii="宋体" w:eastAsia="宋体" w:hAnsi="宋体" w:cs="Times New Roman" w:hint="eastAsia"/>
                <w:szCs w:val="21"/>
              </w:rPr>
            </w:pPr>
          </w:p>
        </w:tc>
      </w:tr>
      <w:tr w:rsidR="00E15023" w14:paraId="07AE8C1D" w14:textId="77777777" w:rsidTr="00522E7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0CF50E01"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57AA634F"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522E72">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522E72">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522E72">
            <w:pPr>
              <w:jc w:val="center"/>
              <w:rPr>
                <w:rFonts w:ascii="宋体" w:eastAsia="宋体" w:hAnsi="宋体" w:cs="Times New Roman" w:hint="eastAsia"/>
                <w:szCs w:val="21"/>
              </w:rPr>
            </w:pPr>
          </w:p>
        </w:tc>
      </w:tr>
      <w:tr w:rsidR="00E15023" w14:paraId="7D27E6A1"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28CCBA4"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7AC2010F"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522E7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522E72">
            <w:pPr>
              <w:jc w:val="center"/>
              <w:rPr>
                <w:rFonts w:ascii="宋体" w:eastAsia="宋体" w:hAnsi="宋体" w:cs="Times New Roman" w:hint="eastAsia"/>
                <w:szCs w:val="21"/>
              </w:rPr>
            </w:pPr>
          </w:p>
        </w:tc>
      </w:tr>
      <w:tr w:rsidR="00E15023" w14:paraId="755DBD3F"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C2E34C" w14:textId="77777777" w:rsidTr="00522E7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252B3596"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174503C6"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522E72">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522E72">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522E72">
            <w:pPr>
              <w:jc w:val="center"/>
              <w:rPr>
                <w:rFonts w:ascii="宋体" w:eastAsia="宋体" w:hAnsi="宋体" w:cs="Times New Roman" w:hint="eastAsia"/>
                <w:szCs w:val="21"/>
              </w:rPr>
            </w:pPr>
          </w:p>
        </w:tc>
      </w:tr>
      <w:tr w:rsidR="00E15023" w14:paraId="1439935A"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E0F59F"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2460DF69"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522E72">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522E72">
            <w:pPr>
              <w:jc w:val="center"/>
              <w:rPr>
                <w:rFonts w:ascii="宋体" w:eastAsia="宋体" w:hAnsi="宋体" w:cs="Times New Roman" w:hint="eastAsia"/>
                <w:b/>
                <w:szCs w:val="21"/>
              </w:rPr>
            </w:pPr>
          </w:p>
        </w:tc>
      </w:tr>
      <w:tr w:rsidR="00E15023" w14:paraId="2BEB38E4"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61DDDD1" w14:textId="77777777" w:rsidTr="00522E7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E15023" w14:paraId="653EDC17"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522E7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522E72">
            <w:pPr>
              <w:jc w:val="center"/>
              <w:rPr>
                <w:rFonts w:ascii="宋体" w:eastAsia="宋体" w:hAnsi="宋体" w:cs="Times New Roman" w:hint="eastAsia"/>
                <w:szCs w:val="21"/>
              </w:rPr>
            </w:pPr>
          </w:p>
        </w:tc>
      </w:tr>
      <w:tr w:rsidR="00E15023" w14:paraId="2108D2CF"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40E839FA" w14:textId="77777777" w:rsidTr="00522E7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522E72">
            <w:pPr>
              <w:jc w:val="center"/>
              <w:rPr>
                <w:rFonts w:ascii="宋体" w:eastAsia="宋体" w:hAnsi="宋体" w:cs="Times New Roman" w:hint="eastAsia"/>
                <w:szCs w:val="21"/>
              </w:rPr>
            </w:pPr>
          </w:p>
        </w:tc>
      </w:tr>
      <w:tr w:rsidR="00E15023" w14:paraId="65CAF4EA"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522E72">
            <w:pPr>
              <w:jc w:val="center"/>
              <w:rPr>
                <w:rFonts w:ascii="宋体" w:eastAsia="宋体" w:hAnsi="宋体" w:cs="Times New Roman" w:hint="eastAsia"/>
                <w:szCs w:val="21"/>
              </w:rPr>
            </w:pPr>
          </w:p>
        </w:tc>
      </w:tr>
      <w:tr w:rsidR="00E15023" w14:paraId="5887C501" w14:textId="77777777" w:rsidTr="00522E7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522E72">
            <w:pPr>
              <w:jc w:val="center"/>
              <w:rPr>
                <w:rFonts w:ascii="宋体" w:eastAsia="宋体" w:hAnsi="宋体" w:cs="Times New Roman" w:hint="eastAsia"/>
                <w:szCs w:val="21"/>
              </w:rPr>
            </w:pPr>
          </w:p>
        </w:tc>
      </w:tr>
    </w:tbl>
    <w:p w14:paraId="6B9D9792" w14:textId="77777777" w:rsidR="00E15023" w:rsidRDefault="00E15023" w:rsidP="00E15023">
      <w:pPr>
        <w:spacing w:line="440" w:lineRule="exact"/>
        <w:rPr>
          <w:rFonts w:ascii="宋体" w:eastAsia="宋体" w:hAnsi="宋体" w:cs="Times New Roman" w:hint="eastAsia"/>
          <w:szCs w:val="21"/>
        </w:rPr>
      </w:pPr>
    </w:p>
    <w:p w14:paraId="17CC9E93" w14:textId="77777777" w:rsidR="00E15023" w:rsidRDefault="00E15023" w:rsidP="00E15023">
      <w:pPr>
        <w:spacing w:line="440" w:lineRule="exact"/>
        <w:rPr>
          <w:rFonts w:ascii="宋体" w:eastAsia="宋体" w:hAnsi="宋体" w:cs="Times New Roman" w:hint="eastAsia"/>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hint="eastAsia"/>
          <w:b/>
          <w:szCs w:val="21"/>
        </w:rPr>
      </w:pPr>
    </w:p>
    <w:p w14:paraId="27761966"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hint="eastAsia"/>
          <w:szCs w:val="21"/>
        </w:rPr>
      </w:pPr>
    </w:p>
    <w:p w14:paraId="0268829C" w14:textId="77777777" w:rsidR="00E15023" w:rsidRDefault="00E15023" w:rsidP="00E15023">
      <w:pPr>
        <w:spacing w:line="600" w:lineRule="exact"/>
        <w:rPr>
          <w:rFonts w:ascii="宋体" w:eastAsia="宋体" w:hAnsi="宋体" w:cs="Times New Roman" w:hint="eastAsia"/>
          <w:szCs w:val="21"/>
        </w:rPr>
      </w:pPr>
    </w:p>
    <w:p w14:paraId="7E6750B1" w14:textId="77777777" w:rsidR="00E15023" w:rsidRDefault="00E15023" w:rsidP="00E15023">
      <w:pPr>
        <w:spacing w:line="600" w:lineRule="exact"/>
        <w:rPr>
          <w:rFonts w:ascii="宋体" w:eastAsia="宋体" w:hAnsi="宋体" w:cs="Times New Roman" w:hint="eastAsia"/>
          <w:szCs w:val="21"/>
        </w:rPr>
      </w:pPr>
    </w:p>
    <w:p w14:paraId="5C8F9515" w14:textId="77777777" w:rsidR="00E15023" w:rsidRDefault="00E15023" w:rsidP="00E15023">
      <w:pPr>
        <w:spacing w:line="600" w:lineRule="exact"/>
        <w:rPr>
          <w:rFonts w:ascii="宋体" w:eastAsia="宋体" w:hAnsi="宋体" w:cs="Times New Roman" w:hint="eastAsia"/>
          <w:szCs w:val="21"/>
        </w:rPr>
      </w:pPr>
    </w:p>
    <w:p w14:paraId="0B571E13" w14:textId="77777777" w:rsidR="00E15023" w:rsidRDefault="00E15023" w:rsidP="00E15023">
      <w:pPr>
        <w:spacing w:line="600" w:lineRule="exact"/>
        <w:rPr>
          <w:rFonts w:ascii="宋体" w:eastAsia="宋体" w:hAnsi="宋体" w:cs="Times New Roman" w:hint="eastAsia"/>
          <w:szCs w:val="21"/>
        </w:rPr>
      </w:pPr>
    </w:p>
    <w:p w14:paraId="28297168" w14:textId="77777777" w:rsidR="00E15023" w:rsidRDefault="00E15023" w:rsidP="00E15023">
      <w:pPr>
        <w:spacing w:line="600" w:lineRule="exact"/>
        <w:rPr>
          <w:rFonts w:ascii="宋体" w:eastAsia="宋体" w:hAnsi="宋体" w:cs="Times New Roman" w:hint="eastAsia"/>
          <w:szCs w:val="21"/>
        </w:rPr>
      </w:pPr>
    </w:p>
    <w:p w14:paraId="58F06697" w14:textId="77777777" w:rsidR="00E15023" w:rsidRDefault="00E15023" w:rsidP="00E15023">
      <w:pPr>
        <w:spacing w:line="600" w:lineRule="exact"/>
        <w:rPr>
          <w:rFonts w:ascii="宋体" w:eastAsia="宋体" w:hAnsi="宋体" w:cs="Times New Roman" w:hint="eastAsia"/>
          <w:szCs w:val="21"/>
        </w:rPr>
      </w:pPr>
    </w:p>
    <w:p w14:paraId="199C9775" w14:textId="77777777" w:rsidR="00E15023" w:rsidRDefault="00E15023" w:rsidP="00E15023">
      <w:pPr>
        <w:spacing w:line="600" w:lineRule="exact"/>
        <w:rPr>
          <w:rFonts w:ascii="宋体" w:eastAsia="宋体" w:hAnsi="宋体" w:cs="Times New Roman" w:hint="eastAsia"/>
          <w:szCs w:val="21"/>
        </w:rPr>
      </w:pPr>
    </w:p>
    <w:p w14:paraId="276B2CDC" w14:textId="77777777" w:rsidR="00E15023" w:rsidRDefault="00E15023" w:rsidP="00E15023">
      <w:pPr>
        <w:spacing w:line="600" w:lineRule="exact"/>
        <w:rPr>
          <w:rFonts w:ascii="宋体" w:eastAsia="宋体" w:hAnsi="宋体" w:cs="Times New Roman" w:hint="eastAsia"/>
          <w:szCs w:val="21"/>
        </w:rPr>
      </w:pPr>
    </w:p>
    <w:p w14:paraId="55A4C717" w14:textId="77777777" w:rsidR="00E15023" w:rsidRDefault="00E15023" w:rsidP="00E15023">
      <w:pPr>
        <w:spacing w:line="600" w:lineRule="exact"/>
        <w:rPr>
          <w:rFonts w:ascii="宋体" w:eastAsia="宋体" w:hAnsi="宋体" w:cs="Times New Roman" w:hint="eastAsia"/>
          <w:szCs w:val="21"/>
        </w:rPr>
      </w:pPr>
    </w:p>
    <w:p w14:paraId="2D76AF06" w14:textId="77777777" w:rsidR="00E15023" w:rsidRDefault="00E15023" w:rsidP="00E15023">
      <w:pPr>
        <w:spacing w:line="600" w:lineRule="exact"/>
        <w:rPr>
          <w:rFonts w:ascii="宋体" w:eastAsia="宋体" w:hAnsi="宋体" w:cs="Times New Roman" w:hint="eastAsia"/>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hint="eastAsia"/>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661E04B"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hint="eastAsia"/>
          <w:b/>
          <w:sz w:val="24"/>
          <w:szCs w:val="32"/>
        </w:rPr>
      </w:pPr>
    </w:p>
    <w:p w14:paraId="07D00292"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hint="eastAsia"/>
          <w:szCs w:val="20"/>
        </w:rPr>
      </w:pPr>
    </w:p>
    <w:p w14:paraId="49433D55"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522E7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0CDA18F8"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E15023" w14:paraId="050FACD2" w14:textId="77777777" w:rsidTr="00522E7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522E7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522E7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522E7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522E7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522E7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522E7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522E72">
            <w:pPr>
              <w:spacing w:before="120" w:after="120"/>
              <w:rPr>
                <w:rFonts w:ascii="宋体" w:eastAsia="宋体" w:hAnsi="宋体" w:cs="Times New Roman" w:hint="eastAsia"/>
                <w:szCs w:val="20"/>
              </w:rPr>
            </w:pPr>
          </w:p>
        </w:tc>
      </w:tr>
      <w:tr w:rsidR="00E15023" w14:paraId="797A5968" w14:textId="77777777" w:rsidTr="00522E7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522E7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522E7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522E7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522E7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522E72">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522E7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522E72">
            <w:pPr>
              <w:spacing w:before="120" w:after="120"/>
              <w:rPr>
                <w:rFonts w:ascii="宋体" w:eastAsia="宋体" w:hAnsi="宋体" w:cs="Times New Roman" w:hint="eastAsia"/>
                <w:szCs w:val="20"/>
              </w:rPr>
            </w:pPr>
          </w:p>
        </w:tc>
      </w:tr>
      <w:tr w:rsidR="00E15023" w14:paraId="09BA78B2" w14:textId="77777777" w:rsidTr="00522E7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522E7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522E7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522E7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522E7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522E7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522E7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522E72">
            <w:pPr>
              <w:spacing w:before="120" w:after="120"/>
              <w:rPr>
                <w:rFonts w:ascii="宋体" w:eastAsia="宋体" w:hAnsi="宋体" w:cs="Times New Roman" w:hint="eastAsia"/>
                <w:szCs w:val="20"/>
              </w:rPr>
            </w:pPr>
          </w:p>
        </w:tc>
      </w:tr>
      <w:tr w:rsidR="00E15023" w14:paraId="7625752D" w14:textId="77777777" w:rsidTr="00522E7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522E7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522E7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522E7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522E7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522E7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522E7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522E72">
            <w:pPr>
              <w:spacing w:before="120" w:after="120"/>
              <w:rPr>
                <w:rFonts w:ascii="宋体" w:eastAsia="宋体" w:hAnsi="宋体" w:cs="Times New Roman" w:hint="eastAsia"/>
                <w:szCs w:val="20"/>
              </w:rPr>
            </w:pPr>
          </w:p>
        </w:tc>
      </w:tr>
      <w:tr w:rsidR="00E15023" w14:paraId="76D20C3F" w14:textId="77777777" w:rsidTr="00522E7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522E7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522E7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522E7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522E7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522E7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522E7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522E72">
            <w:pPr>
              <w:spacing w:before="120" w:after="120"/>
              <w:rPr>
                <w:rFonts w:ascii="宋体" w:eastAsia="宋体" w:hAnsi="宋体" w:cs="Times New Roman" w:hint="eastAsia"/>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hint="eastAsia"/>
          <w:szCs w:val="21"/>
        </w:rPr>
      </w:pPr>
    </w:p>
    <w:p w14:paraId="12D35E5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hint="eastAsia"/>
          <w:szCs w:val="20"/>
        </w:rPr>
      </w:pPr>
    </w:p>
    <w:p w14:paraId="14D7C10F" w14:textId="77777777" w:rsidR="00E15023" w:rsidRDefault="00E15023" w:rsidP="00E15023">
      <w:pPr>
        <w:spacing w:before="120"/>
        <w:jc w:val="center"/>
        <w:outlineLvl w:val="0"/>
        <w:rPr>
          <w:rFonts w:ascii="宋体" w:eastAsia="宋体" w:hAnsi="宋体" w:cs="Times New Roman" w:hint="eastAsia"/>
          <w:b/>
          <w:szCs w:val="20"/>
        </w:rPr>
      </w:pPr>
      <w:bookmarkStart w:id="2" w:name="_Toc233001761"/>
    </w:p>
    <w:p w14:paraId="341608BC" w14:textId="77777777" w:rsidR="00E15023" w:rsidRDefault="00E15023" w:rsidP="00E15023">
      <w:pPr>
        <w:spacing w:before="120"/>
        <w:jc w:val="center"/>
        <w:outlineLvl w:val="0"/>
        <w:rPr>
          <w:rFonts w:ascii="宋体" w:eastAsia="宋体" w:hAnsi="宋体" w:cs="Times New Roman" w:hint="eastAsia"/>
          <w:b/>
          <w:szCs w:val="20"/>
        </w:rPr>
      </w:pPr>
    </w:p>
    <w:p w14:paraId="4C59D52F" w14:textId="77777777" w:rsidR="00E15023" w:rsidRDefault="00E15023" w:rsidP="00E15023">
      <w:pPr>
        <w:spacing w:before="120"/>
        <w:outlineLvl w:val="0"/>
        <w:rPr>
          <w:rFonts w:ascii="宋体" w:eastAsia="宋体" w:hAnsi="宋体" w:cs="Times New Roman" w:hint="eastAsia"/>
          <w:b/>
          <w:szCs w:val="20"/>
        </w:rPr>
      </w:pPr>
    </w:p>
    <w:p w14:paraId="2D545174" w14:textId="77777777" w:rsidR="00E15023" w:rsidRDefault="00E15023" w:rsidP="00E15023">
      <w:pPr>
        <w:spacing w:before="120"/>
        <w:outlineLvl w:val="0"/>
        <w:rPr>
          <w:rFonts w:ascii="宋体" w:eastAsia="宋体" w:hAnsi="宋体" w:cs="Times New Roman" w:hint="eastAsia"/>
          <w:b/>
          <w:szCs w:val="20"/>
        </w:rPr>
      </w:pPr>
    </w:p>
    <w:p w14:paraId="16C59FC4" w14:textId="77777777" w:rsidR="00E15023" w:rsidRDefault="00E15023" w:rsidP="00E15023">
      <w:pPr>
        <w:spacing w:before="120"/>
        <w:outlineLvl w:val="0"/>
        <w:rPr>
          <w:rFonts w:ascii="宋体" w:eastAsia="宋体" w:hAnsi="宋体" w:cs="Times New Roman" w:hint="eastAsia"/>
          <w:b/>
          <w:szCs w:val="20"/>
        </w:rPr>
      </w:pPr>
    </w:p>
    <w:p w14:paraId="368EE6C3" w14:textId="77777777" w:rsidR="00E15023" w:rsidRDefault="00E15023" w:rsidP="00E15023">
      <w:pPr>
        <w:spacing w:before="120"/>
        <w:outlineLvl w:val="0"/>
        <w:rPr>
          <w:rFonts w:ascii="宋体" w:eastAsia="宋体" w:hAnsi="宋体" w:cs="Times New Roman" w:hint="eastAsia"/>
          <w:b/>
          <w:szCs w:val="20"/>
        </w:rPr>
      </w:pPr>
    </w:p>
    <w:p w14:paraId="2337A866" w14:textId="77777777" w:rsidR="00E15023" w:rsidRDefault="00E15023" w:rsidP="00E15023">
      <w:pPr>
        <w:spacing w:before="120"/>
        <w:outlineLvl w:val="0"/>
        <w:rPr>
          <w:rFonts w:ascii="宋体" w:eastAsia="宋体" w:hAnsi="宋体" w:cs="Times New Roman" w:hint="eastAsia"/>
          <w:b/>
          <w:szCs w:val="20"/>
        </w:rPr>
      </w:pPr>
    </w:p>
    <w:p w14:paraId="29441790" w14:textId="77777777" w:rsidR="00E15023" w:rsidRDefault="00E15023" w:rsidP="00E15023">
      <w:pPr>
        <w:spacing w:before="120"/>
        <w:outlineLvl w:val="0"/>
        <w:rPr>
          <w:rFonts w:ascii="宋体" w:eastAsia="宋体" w:hAnsi="宋体" w:cs="Times New Roman" w:hint="eastAsia"/>
          <w:b/>
          <w:szCs w:val="20"/>
        </w:rPr>
      </w:pPr>
    </w:p>
    <w:p w14:paraId="3448C63B"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2"/>
    </w:p>
    <w:p w14:paraId="66E993E2" w14:textId="77777777" w:rsidR="00E15023" w:rsidRDefault="00E15023" w:rsidP="00E15023">
      <w:pPr>
        <w:jc w:val="center"/>
        <w:rPr>
          <w:rFonts w:ascii="宋体" w:eastAsia="宋体" w:hAnsi="宋体" w:cs="Times New Roman" w:hint="eastAsia"/>
          <w:szCs w:val="20"/>
        </w:rPr>
      </w:pPr>
    </w:p>
    <w:p w14:paraId="29DB25C3"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522E7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522E72">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522E72">
            <w:pPr>
              <w:jc w:val="center"/>
              <w:rPr>
                <w:rFonts w:ascii="宋体" w:eastAsia="宋体" w:hAnsi="宋体" w:cs="Times New Roman" w:hint="eastAsia"/>
                <w:szCs w:val="20"/>
              </w:rPr>
            </w:pPr>
            <w:r>
              <w:rPr>
                <w:rFonts w:ascii="宋体" w:eastAsia="宋体" w:hAnsi="宋体" w:cs="Times New Roman" w:hint="eastAsia"/>
                <w:szCs w:val="20"/>
              </w:rPr>
              <w:t>谈判文件</w:t>
            </w:r>
          </w:p>
          <w:p w14:paraId="5064A0C2" w14:textId="77777777" w:rsidR="00E15023" w:rsidRDefault="00E15023" w:rsidP="00522E72">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522E72">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522E72">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522E72">
            <w:pPr>
              <w:jc w:val="center"/>
              <w:rPr>
                <w:rFonts w:ascii="宋体" w:eastAsia="宋体" w:hAnsi="宋体" w:cs="Times New Roman" w:hint="eastAsia"/>
                <w:szCs w:val="20"/>
              </w:rPr>
            </w:pPr>
            <w:r>
              <w:rPr>
                <w:rFonts w:ascii="宋体" w:eastAsia="宋体" w:hAnsi="宋体" w:cs="Times New Roman" w:hint="eastAsia"/>
                <w:szCs w:val="20"/>
              </w:rPr>
              <w:t>偏离</w:t>
            </w:r>
          </w:p>
          <w:p w14:paraId="2AD4DE75" w14:textId="77777777" w:rsidR="00E15023" w:rsidRDefault="00E15023" w:rsidP="00522E72">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522E72">
            <w:pPr>
              <w:rPr>
                <w:rFonts w:ascii="宋体" w:eastAsia="宋体" w:hAnsi="宋体" w:cs="Times New Roman" w:hint="eastAsia"/>
                <w:szCs w:val="20"/>
              </w:rPr>
            </w:pPr>
            <w:r>
              <w:rPr>
                <w:rFonts w:ascii="宋体" w:eastAsia="宋体" w:hAnsi="宋体" w:cs="Times New Roman" w:hint="eastAsia"/>
                <w:szCs w:val="20"/>
              </w:rPr>
              <w:t>说明</w:t>
            </w:r>
          </w:p>
        </w:tc>
      </w:tr>
      <w:tr w:rsidR="00E15023" w14:paraId="1C5B739F" w14:textId="77777777" w:rsidTr="00522E7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522E7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522E72">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522E72">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522E72">
            <w:pPr>
              <w:rPr>
                <w:rFonts w:ascii="宋体" w:eastAsia="宋体" w:hAnsi="宋体" w:cs="Times New Roman" w:hint="eastAsia"/>
                <w:szCs w:val="20"/>
              </w:rPr>
            </w:pPr>
          </w:p>
        </w:tc>
      </w:tr>
      <w:tr w:rsidR="00E15023" w14:paraId="36C04153" w14:textId="77777777" w:rsidTr="00522E7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522E7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522E7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522E7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522E7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522E72">
            <w:pPr>
              <w:rPr>
                <w:rFonts w:ascii="宋体" w:eastAsia="宋体" w:hAnsi="宋体" w:cs="Times New Roman" w:hint="eastAsia"/>
                <w:szCs w:val="20"/>
              </w:rPr>
            </w:pPr>
          </w:p>
        </w:tc>
      </w:tr>
      <w:tr w:rsidR="00E15023" w14:paraId="10A4C28A" w14:textId="77777777" w:rsidTr="00522E7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522E7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522E7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522E7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522E7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522E72">
            <w:pPr>
              <w:rPr>
                <w:rFonts w:ascii="宋体" w:eastAsia="宋体" w:hAnsi="宋体" w:cs="Times New Roman" w:hint="eastAsia"/>
                <w:szCs w:val="20"/>
              </w:rPr>
            </w:pPr>
          </w:p>
        </w:tc>
      </w:tr>
      <w:tr w:rsidR="00E15023" w14:paraId="7D228034" w14:textId="77777777" w:rsidTr="00522E7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522E7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522E7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522E7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522E7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522E72">
            <w:pPr>
              <w:rPr>
                <w:rFonts w:ascii="宋体" w:eastAsia="宋体" w:hAnsi="宋体" w:cs="Times New Roman" w:hint="eastAsia"/>
                <w:szCs w:val="20"/>
              </w:rPr>
            </w:pPr>
          </w:p>
        </w:tc>
      </w:tr>
      <w:tr w:rsidR="00E15023" w14:paraId="5907BB58" w14:textId="77777777" w:rsidTr="00522E7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522E7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522E7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522E7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522E7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522E72">
            <w:pPr>
              <w:rPr>
                <w:rFonts w:ascii="宋体" w:eastAsia="宋体" w:hAnsi="宋体" w:cs="Times New Roman" w:hint="eastAsia"/>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hint="eastAsia"/>
          <w:szCs w:val="21"/>
        </w:rPr>
      </w:pPr>
    </w:p>
    <w:p w14:paraId="6C4DDB1C" w14:textId="77777777" w:rsidR="00E15023" w:rsidRDefault="00E15023" w:rsidP="00E15023">
      <w:pPr>
        <w:rPr>
          <w:rFonts w:ascii="宋体" w:eastAsia="宋体" w:hAnsi="宋体" w:cs="Times New Roman" w:hint="eastAsia"/>
          <w:szCs w:val="21"/>
        </w:rPr>
      </w:pPr>
    </w:p>
    <w:p w14:paraId="01DBA189" w14:textId="77777777" w:rsidR="00E15023" w:rsidRDefault="00E15023" w:rsidP="00E15023">
      <w:pPr>
        <w:rPr>
          <w:rFonts w:ascii="宋体" w:eastAsia="宋体" w:hAnsi="宋体" w:cs="Times New Roman" w:hint="eastAsia"/>
          <w:szCs w:val="21"/>
        </w:rPr>
      </w:pPr>
    </w:p>
    <w:p w14:paraId="61D0A8A9" w14:textId="77777777" w:rsidR="00E15023" w:rsidRDefault="00E15023" w:rsidP="00E15023">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hint="eastAsia"/>
          <w:szCs w:val="20"/>
        </w:rPr>
      </w:pPr>
    </w:p>
    <w:p w14:paraId="74905AF3" w14:textId="77777777" w:rsidR="00E15023" w:rsidRDefault="00E15023" w:rsidP="00E15023">
      <w:pPr>
        <w:rPr>
          <w:rFonts w:ascii="宋体" w:eastAsia="宋体" w:hAnsi="宋体" w:cs="Times New Roman" w:hint="eastAsia"/>
          <w:b/>
          <w:sz w:val="24"/>
          <w:szCs w:val="32"/>
        </w:rPr>
      </w:pPr>
    </w:p>
    <w:p w14:paraId="60FE12D0" w14:textId="77777777" w:rsidR="00E15023" w:rsidRDefault="00E15023" w:rsidP="00E15023">
      <w:pPr>
        <w:rPr>
          <w:rFonts w:ascii="宋体" w:eastAsia="宋体" w:hAnsi="宋体" w:cs="Times New Roman" w:hint="eastAsia"/>
          <w:b/>
          <w:sz w:val="24"/>
          <w:szCs w:val="32"/>
        </w:rPr>
      </w:pPr>
    </w:p>
    <w:p w14:paraId="0E249D31" w14:textId="77777777" w:rsidR="00E15023" w:rsidRDefault="00E15023" w:rsidP="00E15023">
      <w:pPr>
        <w:rPr>
          <w:rFonts w:ascii="宋体" w:eastAsia="宋体" w:hAnsi="宋体" w:cs="Times New Roman" w:hint="eastAsia"/>
          <w:b/>
          <w:sz w:val="24"/>
          <w:szCs w:val="32"/>
        </w:rPr>
      </w:pPr>
    </w:p>
    <w:p w14:paraId="2DAF1C4C" w14:textId="77777777" w:rsidR="00E15023" w:rsidRDefault="00E15023" w:rsidP="00E15023">
      <w:pPr>
        <w:rPr>
          <w:rFonts w:ascii="宋体" w:eastAsia="宋体" w:hAnsi="宋体" w:cs="Times New Roman" w:hint="eastAsia"/>
          <w:b/>
          <w:sz w:val="24"/>
          <w:szCs w:val="32"/>
        </w:rPr>
      </w:pPr>
    </w:p>
    <w:p w14:paraId="31DD4BA1" w14:textId="77777777" w:rsidR="00E15023" w:rsidRDefault="00E15023" w:rsidP="00E15023">
      <w:pPr>
        <w:rPr>
          <w:rFonts w:ascii="宋体" w:eastAsia="宋体" w:hAnsi="宋体" w:cs="Times New Roman" w:hint="eastAsia"/>
          <w:b/>
          <w:sz w:val="24"/>
          <w:szCs w:val="32"/>
        </w:rPr>
      </w:pPr>
    </w:p>
    <w:p w14:paraId="11AB25ED" w14:textId="77777777" w:rsidR="00E15023" w:rsidRDefault="00E15023" w:rsidP="00E15023">
      <w:pPr>
        <w:rPr>
          <w:rFonts w:ascii="宋体" w:eastAsia="宋体" w:hAnsi="宋体" w:cs="Times New Roman" w:hint="eastAsia"/>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70FAC385" w14:textId="3FB339A6"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r w:rsidR="00EC0316">
        <w:rPr>
          <w:rFonts w:ascii="宋体" w:eastAsia="宋体" w:hAnsi="宋体" w:cs="Times New Roman" w:hint="eastAsia"/>
          <w:b/>
          <w:sz w:val="24"/>
          <w:szCs w:val="20"/>
        </w:rPr>
        <w:t>，工程类项目需包含工程量清单报价，否则视为无效响应</w:t>
      </w:r>
      <w:r>
        <w:rPr>
          <w:rFonts w:ascii="宋体" w:eastAsia="宋体" w:hAnsi="宋体" w:cs="Times New Roman" w:hint="eastAsia"/>
          <w:b/>
          <w:sz w:val="24"/>
          <w:szCs w:val="20"/>
        </w:rPr>
        <w:t>）</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522E7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522E7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E15023" w14:paraId="6135AFCF" w14:textId="77777777" w:rsidTr="00522E7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2F852CBE" w14:textId="77777777" w:rsidTr="00522E7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50DD9171" w14:textId="77777777" w:rsidTr="00522E7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7F7091AA" w14:textId="77777777" w:rsidTr="00522E7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06D71A2" w14:textId="77777777" w:rsidR="00E15023" w:rsidRDefault="00E15023" w:rsidP="00E15023">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hint="eastAsia"/>
          <w:b/>
          <w:bCs/>
          <w:sz w:val="24"/>
        </w:rPr>
      </w:pPr>
    </w:p>
    <w:p w14:paraId="615A6C89" w14:textId="77777777" w:rsidR="00E15023" w:rsidRDefault="00E15023" w:rsidP="00E15023">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hint="eastAsia"/>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hint="eastAsia"/>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hint="eastAsia"/>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szCs w:val="21"/>
        </w:rPr>
      </w:pPr>
    </w:p>
    <w:p w14:paraId="146F93EC" w14:textId="77777777" w:rsidR="00E15023" w:rsidRDefault="00E15023" w:rsidP="00E15023">
      <w:pPr>
        <w:tabs>
          <w:tab w:val="left" w:pos="5580"/>
        </w:tabs>
        <w:jc w:val="left"/>
        <w:rPr>
          <w:rFonts w:ascii="宋体" w:eastAsia="宋体" w:hAnsi="宋体" w:cs="Times New Roman" w:hint="eastAsia"/>
          <w:b/>
          <w:bCs/>
          <w:sz w:val="24"/>
        </w:rPr>
      </w:pPr>
    </w:p>
    <w:p w14:paraId="178A7331" w14:textId="77777777" w:rsidR="00E15023" w:rsidRDefault="00E15023" w:rsidP="00E15023">
      <w:pPr>
        <w:tabs>
          <w:tab w:val="left" w:pos="5580"/>
        </w:tabs>
        <w:jc w:val="left"/>
        <w:rPr>
          <w:rFonts w:ascii="宋体" w:eastAsia="宋体" w:hAnsi="宋体" w:cs="Times New Roman" w:hint="eastAsia"/>
          <w:b/>
          <w:bCs/>
          <w:sz w:val="24"/>
        </w:rPr>
      </w:pPr>
    </w:p>
    <w:p w14:paraId="3631C059" w14:textId="0B30B1BB" w:rsidR="00E15023" w:rsidRDefault="009C6155"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t>九</w:t>
      </w:r>
      <w:r w:rsidR="00E15023">
        <w:rPr>
          <w:rFonts w:ascii="宋体" w:eastAsia="宋体" w:hAnsi="宋体" w:cs="Times New Roman" w:hint="eastAsia"/>
          <w:b/>
          <w:bCs/>
          <w:sz w:val="24"/>
          <w:szCs w:val="20"/>
        </w:rPr>
        <w:t>、《谈判响应文件》真实性承诺函（模板）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hint="eastAsia"/>
          <w:b/>
          <w:sz w:val="36"/>
          <w:szCs w:val="36"/>
        </w:rPr>
      </w:pPr>
      <w:bookmarkStart w:id="3" w:name="_Hlk517017036"/>
      <w:r>
        <w:rPr>
          <w:rFonts w:ascii="宋体" w:eastAsia="宋体" w:hAnsi="宋体" w:cs="Times New Roman" w:hint="eastAsia"/>
          <w:b/>
          <w:sz w:val="36"/>
          <w:szCs w:val="36"/>
        </w:rPr>
        <w:t>《谈判响应文件》真实性承诺函</w:t>
      </w:r>
      <w:bookmarkEnd w:id="3"/>
    </w:p>
    <w:p w14:paraId="5FD12AC8" w14:textId="77777777" w:rsidR="00E15023" w:rsidRDefault="00E15023" w:rsidP="00E15023">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Default="00E15023" w:rsidP="00E15023">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hint="eastAsia"/>
        </w:rPr>
      </w:pPr>
    </w:p>
    <w:p w14:paraId="16B18BDA" w14:textId="77777777" w:rsidR="00E15023" w:rsidRDefault="00E15023" w:rsidP="00E15023">
      <w:pPr>
        <w:ind w:left="420"/>
        <w:rPr>
          <w:rFonts w:ascii="宋体" w:eastAsia="宋体" w:hAnsi="宋体" w:cs="Times New Roman" w:hint="eastAsia"/>
        </w:rPr>
      </w:pPr>
    </w:p>
    <w:p w14:paraId="344EF832" w14:textId="77777777" w:rsidR="00E15023" w:rsidRDefault="00E15023" w:rsidP="00E15023">
      <w:pPr>
        <w:ind w:left="420"/>
        <w:rPr>
          <w:rFonts w:ascii="宋体" w:eastAsia="宋体" w:hAnsi="宋体" w:cs="Times New Roman" w:hint="eastAsia"/>
        </w:rPr>
      </w:pPr>
    </w:p>
    <w:p w14:paraId="54947360" w14:textId="77777777" w:rsidR="00E15023" w:rsidRDefault="00E15023" w:rsidP="00E15023">
      <w:pPr>
        <w:ind w:left="420"/>
        <w:rPr>
          <w:rFonts w:ascii="宋体" w:eastAsia="宋体" w:hAnsi="宋体" w:cs="Times New Roman" w:hint="eastAsia"/>
        </w:rPr>
      </w:pPr>
    </w:p>
    <w:p w14:paraId="5E1B0237"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hint="eastAsia"/>
        </w:rPr>
      </w:pPr>
    </w:p>
    <w:p w14:paraId="297A021F" w14:textId="77777777" w:rsidR="00E15023" w:rsidRDefault="00E15023" w:rsidP="00E15023">
      <w:pPr>
        <w:spacing w:before="100" w:beforeAutospacing="1" w:after="100" w:afterAutospacing="1"/>
        <w:rPr>
          <w:rFonts w:ascii="宋体" w:eastAsia="宋体" w:hAnsi="宋体" w:cs="Times New Roman" w:hint="eastAsia"/>
        </w:rPr>
      </w:pPr>
    </w:p>
    <w:p w14:paraId="48B024B8" w14:textId="77777777" w:rsidR="00E15023" w:rsidRDefault="00E15023" w:rsidP="00E15023">
      <w:pPr>
        <w:spacing w:before="100" w:beforeAutospacing="1" w:after="100" w:afterAutospacing="1"/>
        <w:rPr>
          <w:rFonts w:ascii="宋体" w:eastAsia="宋体" w:hAnsi="宋体" w:cs="Times New Roman" w:hint="eastAsia"/>
        </w:rPr>
      </w:pPr>
    </w:p>
    <w:p w14:paraId="287D8F4C" w14:textId="77777777" w:rsidR="00E15023" w:rsidRDefault="00E15023" w:rsidP="00E15023">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hint="eastAsia"/>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CBF0577" w14:textId="6FA742BB"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t>十、企业诚信声明与承诺（模板）</w:t>
      </w:r>
    </w:p>
    <w:p w14:paraId="57418191" w14:textId="77777777" w:rsidR="00E15023" w:rsidRDefault="00E15023" w:rsidP="00E15023">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hint="eastAsia"/>
          <w:szCs w:val="21"/>
        </w:rPr>
      </w:pPr>
    </w:p>
    <w:p w14:paraId="0A5C477C" w14:textId="77777777" w:rsidR="00E15023" w:rsidRDefault="00E15023" w:rsidP="00E15023">
      <w:pPr>
        <w:jc w:val="left"/>
        <w:rPr>
          <w:rFonts w:ascii="宋体" w:eastAsia="宋体" w:hAnsi="宋体" w:cs="Times New Roman" w:hint="eastAsia"/>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hint="eastAsia"/>
          <w:szCs w:val="21"/>
        </w:rPr>
      </w:pPr>
    </w:p>
    <w:p w14:paraId="5C02D121" w14:textId="77777777" w:rsidR="00E15023" w:rsidRDefault="00E15023" w:rsidP="00E15023">
      <w:pPr>
        <w:spacing w:line="300" w:lineRule="auto"/>
        <w:jc w:val="left"/>
        <w:rPr>
          <w:rFonts w:ascii="宋体" w:eastAsia="宋体" w:hAnsi="宋体" w:cs="Times New Roman" w:hint="eastAsia"/>
          <w:szCs w:val="21"/>
        </w:rPr>
      </w:pPr>
    </w:p>
    <w:p w14:paraId="731DC137" w14:textId="77777777" w:rsidR="00E15023" w:rsidRDefault="00E15023" w:rsidP="00E15023">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578A6034" w14:textId="77777777" w:rsidR="00E15023" w:rsidRDefault="00E15023" w:rsidP="00E15023">
      <w:pPr>
        <w:rPr>
          <w:rFonts w:ascii="宋体" w:eastAsia="宋体" w:hAnsi="宋体" w:cs="Times New Roman" w:hint="eastAsia"/>
          <w:b/>
          <w:sz w:val="24"/>
          <w:szCs w:val="32"/>
        </w:rPr>
      </w:pPr>
    </w:p>
    <w:p w14:paraId="7299833A" w14:textId="77777777" w:rsidR="00E15023" w:rsidRDefault="00E15023" w:rsidP="00E15023">
      <w:pPr>
        <w:rPr>
          <w:rFonts w:ascii="宋体" w:eastAsia="宋体" w:hAnsi="宋体" w:cs="Times New Roman" w:hint="eastAsia"/>
          <w:b/>
          <w:sz w:val="24"/>
          <w:szCs w:val="32"/>
        </w:rPr>
      </w:pPr>
    </w:p>
    <w:p w14:paraId="064C4E32" w14:textId="77777777" w:rsidR="00E15023" w:rsidRDefault="00E15023" w:rsidP="00E15023">
      <w:pPr>
        <w:rPr>
          <w:rFonts w:ascii="宋体" w:eastAsia="宋体" w:hAnsi="宋体" w:cs="Times New Roman" w:hint="eastAsia"/>
          <w:b/>
          <w:sz w:val="24"/>
          <w:szCs w:val="32"/>
        </w:rPr>
      </w:pPr>
    </w:p>
    <w:p w14:paraId="38608D09" w14:textId="77777777" w:rsidR="00E15023" w:rsidRDefault="00E15023" w:rsidP="00E15023">
      <w:pPr>
        <w:rPr>
          <w:rFonts w:ascii="宋体" w:eastAsia="宋体" w:hAnsi="宋体" w:cs="Times New Roman" w:hint="eastAsia"/>
          <w:b/>
          <w:sz w:val="24"/>
          <w:szCs w:val="32"/>
        </w:rPr>
      </w:pPr>
    </w:p>
    <w:p w14:paraId="6B0F66F0" w14:textId="77777777" w:rsidR="00E15023" w:rsidRDefault="00E15023" w:rsidP="00E15023">
      <w:pPr>
        <w:rPr>
          <w:rFonts w:ascii="宋体" w:eastAsia="宋体" w:hAnsi="宋体" w:cs="Times New Roman" w:hint="eastAsia"/>
          <w:b/>
          <w:sz w:val="24"/>
          <w:szCs w:val="32"/>
        </w:rPr>
      </w:pPr>
    </w:p>
    <w:p w14:paraId="48ECE8C4" w14:textId="77777777" w:rsidR="00E15023" w:rsidRDefault="00E15023" w:rsidP="00E15023">
      <w:pPr>
        <w:rPr>
          <w:rFonts w:ascii="宋体" w:eastAsia="宋体" w:hAnsi="宋体" w:cs="Times New Roman" w:hint="eastAsia"/>
          <w:b/>
          <w:sz w:val="24"/>
          <w:szCs w:val="32"/>
        </w:rPr>
      </w:pPr>
    </w:p>
    <w:p w14:paraId="43AA907A" w14:textId="77777777" w:rsidR="00E15023" w:rsidRDefault="00E15023" w:rsidP="00E15023">
      <w:pPr>
        <w:rPr>
          <w:rFonts w:ascii="宋体" w:eastAsia="宋体" w:hAnsi="宋体" w:cs="Times New Roman" w:hint="eastAsia"/>
          <w:b/>
          <w:sz w:val="24"/>
          <w:szCs w:val="32"/>
        </w:rPr>
      </w:pPr>
    </w:p>
    <w:p w14:paraId="01757A08" w14:textId="77777777" w:rsidR="00E15023" w:rsidRDefault="00E15023" w:rsidP="00E15023">
      <w:pPr>
        <w:rPr>
          <w:rFonts w:ascii="宋体" w:eastAsia="宋体" w:hAnsi="宋体" w:cs="Times New Roman" w:hint="eastAsia"/>
          <w:b/>
          <w:sz w:val="24"/>
          <w:szCs w:val="32"/>
        </w:rPr>
      </w:pPr>
    </w:p>
    <w:p w14:paraId="12D732FE" w14:textId="77777777" w:rsidR="00E15023" w:rsidRDefault="00E15023" w:rsidP="00E15023">
      <w:pPr>
        <w:rPr>
          <w:rFonts w:ascii="宋体" w:eastAsia="宋体" w:hAnsi="宋体" w:cs="Times New Roman" w:hint="eastAsia"/>
          <w:b/>
          <w:sz w:val="24"/>
          <w:szCs w:val="32"/>
        </w:rPr>
      </w:pPr>
    </w:p>
    <w:p w14:paraId="64CBE296" w14:textId="77777777" w:rsidR="00E15023" w:rsidRDefault="00E15023" w:rsidP="00E15023">
      <w:pPr>
        <w:rPr>
          <w:rFonts w:ascii="宋体" w:eastAsia="宋体" w:hAnsi="宋体" w:cs="Times New Roman" w:hint="eastAsia"/>
          <w:b/>
          <w:sz w:val="24"/>
          <w:szCs w:val="32"/>
        </w:rPr>
      </w:pPr>
    </w:p>
    <w:p w14:paraId="7CC06F31" w14:textId="77777777" w:rsidR="00E15023" w:rsidRDefault="00E15023" w:rsidP="00E15023">
      <w:pPr>
        <w:rPr>
          <w:rFonts w:ascii="宋体" w:eastAsia="宋体" w:hAnsi="宋体" w:cs="Times New Roman" w:hint="eastAsia"/>
          <w:b/>
          <w:sz w:val="24"/>
          <w:szCs w:val="32"/>
        </w:rPr>
      </w:pPr>
    </w:p>
    <w:p w14:paraId="7D769319" w14:textId="77777777" w:rsidR="00E15023" w:rsidRDefault="00E15023" w:rsidP="00E15023">
      <w:pPr>
        <w:rPr>
          <w:rFonts w:ascii="宋体" w:eastAsia="宋体" w:hAnsi="宋体" w:cs="Times New Roman" w:hint="eastAsia"/>
          <w:b/>
          <w:sz w:val="24"/>
          <w:szCs w:val="32"/>
        </w:rPr>
      </w:pPr>
    </w:p>
    <w:p w14:paraId="48F6204A" w14:textId="77777777" w:rsidR="00E15023" w:rsidRDefault="00E15023" w:rsidP="00E15023">
      <w:pPr>
        <w:rPr>
          <w:rFonts w:ascii="宋体" w:eastAsia="宋体" w:hAnsi="宋体" w:cs="Times New Roman" w:hint="eastAsia"/>
          <w:b/>
          <w:sz w:val="24"/>
          <w:szCs w:val="32"/>
        </w:rPr>
      </w:pPr>
    </w:p>
    <w:p w14:paraId="25419A9D" w14:textId="77777777" w:rsidR="00E15023" w:rsidRPr="00125147" w:rsidRDefault="00E15023" w:rsidP="00E15023">
      <w:pPr>
        <w:rPr>
          <w:rFonts w:ascii="宋体" w:eastAsia="宋体" w:hAnsi="宋体" w:cs="Times New Roman" w:hint="eastAsia"/>
          <w:b/>
          <w:sz w:val="24"/>
          <w:szCs w:val="32"/>
          <w:u w:val="single"/>
        </w:rPr>
      </w:pPr>
    </w:p>
    <w:p w14:paraId="60D549CE" w14:textId="0C10BAF9"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t>十</w:t>
      </w:r>
      <w:r w:rsidR="009C6155">
        <w:rPr>
          <w:rFonts w:ascii="宋体" w:eastAsia="宋体" w:hAnsi="宋体" w:cs="Times New Roman" w:hint="eastAsia"/>
          <w:b/>
          <w:sz w:val="24"/>
          <w:szCs w:val="20"/>
        </w:rPr>
        <w:t>一</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A5BA34" w14:textId="59DE279A"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t>十</w:t>
      </w:r>
      <w:r w:rsidR="008C7F12">
        <w:rPr>
          <w:rFonts w:ascii="宋体" w:eastAsia="宋体" w:hAnsi="宋体" w:cs="Times New Roman" w:hint="eastAsia"/>
          <w:b/>
          <w:sz w:val="24"/>
          <w:szCs w:val="20"/>
        </w:rPr>
        <w:t>二</w:t>
      </w:r>
      <w:r>
        <w:rPr>
          <w:rFonts w:ascii="宋体" w:eastAsia="宋体" w:hAnsi="宋体" w:cs="Times New Roman" w:hint="eastAsia"/>
          <w:b/>
          <w:sz w:val="24"/>
          <w:szCs w:val="20"/>
        </w:rPr>
        <w:t xml:space="preserve">、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hint="eastAsia"/>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如我司作出虚假承诺，将承担由此引发的全部责任。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hint="eastAsia"/>
          <w:szCs w:val="21"/>
        </w:rPr>
      </w:pPr>
    </w:p>
    <w:p w14:paraId="347F6D49" w14:textId="77777777" w:rsidR="00E15023" w:rsidRDefault="00E15023" w:rsidP="00E15023">
      <w:pPr>
        <w:ind w:left="420"/>
        <w:rPr>
          <w:rFonts w:ascii="宋体" w:eastAsia="宋体" w:hAnsi="宋体" w:cs="Times New Roman" w:hint="eastAsia"/>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hint="eastAsia"/>
          <w:szCs w:val="21"/>
        </w:rPr>
      </w:pPr>
    </w:p>
    <w:p w14:paraId="56775548" w14:textId="77777777" w:rsidR="00E15023" w:rsidRDefault="00E15023" w:rsidP="00E15023">
      <w:pPr>
        <w:spacing w:line="300" w:lineRule="auto"/>
        <w:jc w:val="right"/>
        <w:rPr>
          <w:rFonts w:ascii="宋体" w:eastAsia="宋体" w:hAnsi="宋体" w:cs="Times New Roman" w:hint="eastAsia"/>
        </w:rPr>
      </w:pPr>
    </w:p>
    <w:p w14:paraId="3B0F88B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hint="eastAsia"/>
          <w:b/>
          <w:bCs/>
          <w:szCs w:val="21"/>
        </w:rPr>
      </w:pPr>
    </w:p>
    <w:p w14:paraId="6935EA9F" w14:textId="77777777" w:rsidR="00E15023" w:rsidRDefault="00E15023" w:rsidP="00E15023">
      <w:pPr>
        <w:rPr>
          <w:rFonts w:ascii="宋体" w:eastAsia="宋体" w:hAnsi="宋体" w:cs="Times New Roman" w:hint="eastAsia"/>
          <w:b/>
          <w:bCs/>
          <w:szCs w:val="21"/>
        </w:rPr>
      </w:pPr>
    </w:p>
    <w:p w14:paraId="5476B6B8" w14:textId="77777777" w:rsidR="00E15023" w:rsidRDefault="00E15023" w:rsidP="00E15023">
      <w:pPr>
        <w:rPr>
          <w:rFonts w:ascii="宋体" w:eastAsia="宋体" w:hAnsi="宋体" w:cs="Times New Roman" w:hint="eastAsia"/>
          <w:b/>
          <w:bCs/>
          <w:szCs w:val="21"/>
        </w:rPr>
      </w:pPr>
    </w:p>
    <w:p w14:paraId="694C8C54" w14:textId="77777777" w:rsidR="00E15023" w:rsidRDefault="00E15023" w:rsidP="00E15023">
      <w:pPr>
        <w:rPr>
          <w:rFonts w:ascii="宋体" w:eastAsia="宋体" w:hAnsi="宋体" w:cs="Times New Roman" w:hint="eastAsia"/>
          <w:b/>
          <w:bCs/>
          <w:szCs w:val="21"/>
        </w:rPr>
      </w:pPr>
    </w:p>
    <w:p w14:paraId="38B06A67" w14:textId="77777777" w:rsidR="00E15023" w:rsidRDefault="00E15023" w:rsidP="00E15023">
      <w:pPr>
        <w:rPr>
          <w:rFonts w:ascii="宋体" w:eastAsia="宋体" w:hAnsi="宋体" w:cs="Times New Roman" w:hint="eastAsia"/>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22D4F5" w14:textId="693898AE" w:rsidR="00E15023" w:rsidRDefault="00E15023" w:rsidP="00E15023">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t>十</w:t>
      </w:r>
      <w:r w:rsidR="008C7F12">
        <w:rPr>
          <w:rFonts w:ascii="宋体" w:eastAsia="宋体" w:hAnsi="宋体" w:cs="Times New Roman" w:hint="eastAsia"/>
          <w:b/>
          <w:bCs/>
          <w:sz w:val="24"/>
          <w:szCs w:val="20"/>
        </w:rPr>
        <w:t>三</w:t>
      </w:r>
      <w:r>
        <w:rPr>
          <w:rFonts w:ascii="宋体" w:eastAsia="宋体" w:hAnsi="宋体" w:cs="Times New Roman" w:hint="eastAsia"/>
          <w:b/>
          <w:bCs/>
          <w:sz w:val="24"/>
          <w:szCs w:val="20"/>
        </w:rPr>
        <w:t>、公司近三年无行贿犯罪记录承诺</w:t>
      </w:r>
    </w:p>
    <w:p w14:paraId="3F50B43D" w14:textId="77777777" w:rsidR="00E15023" w:rsidRDefault="00E15023" w:rsidP="00E15023">
      <w:pPr>
        <w:jc w:val="center"/>
        <w:rPr>
          <w:rFonts w:ascii="宋体" w:eastAsia="宋体" w:hAnsi="宋体" w:cs="Times New Roman" w:hint="eastAsia"/>
          <w:b/>
          <w:bCs/>
          <w:sz w:val="36"/>
          <w:szCs w:val="20"/>
        </w:rPr>
      </w:pPr>
    </w:p>
    <w:p w14:paraId="161F5DF5" w14:textId="77777777" w:rsidR="00E15023" w:rsidRDefault="00E15023" w:rsidP="00E15023">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hint="eastAsia"/>
          <w:sz w:val="24"/>
          <w:szCs w:val="20"/>
        </w:rPr>
      </w:pPr>
    </w:p>
    <w:p w14:paraId="3AF828C7"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hint="eastAsia"/>
          <w:szCs w:val="21"/>
        </w:rPr>
      </w:pPr>
    </w:p>
    <w:p w14:paraId="482311E8" w14:textId="77777777" w:rsidR="00E15023" w:rsidRDefault="00E15023" w:rsidP="00E15023">
      <w:pPr>
        <w:ind w:left="420"/>
        <w:rPr>
          <w:rFonts w:ascii="宋体" w:eastAsia="宋体" w:hAnsi="宋体" w:cs="Times New Roman" w:hint="eastAsia"/>
          <w:szCs w:val="21"/>
        </w:rPr>
      </w:pPr>
    </w:p>
    <w:p w14:paraId="0472BD90" w14:textId="77777777" w:rsidR="00E15023" w:rsidRDefault="00E15023" w:rsidP="00E15023">
      <w:pPr>
        <w:ind w:left="420"/>
        <w:rPr>
          <w:rFonts w:ascii="宋体" w:eastAsia="宋体" w:hAnsi="宋体" w:cs="Times New Roman" w:hint="eastAsia"/>
          <w:szCs w:val="21"/>
        </w:rPr>
      </w:pPr>
    </w:p>
    <w:p w14:paraId="40DEED58" w14:textId="77777777" w:rsidR="00E15023" w:rsidRDefault="00E15023" w:rsidP="00E15023">
      <w:pPr>
        <w:ind w:left="420"/>
        <w:rPr>
          <w:rFonts w:ascii="宋体" w:eastAsia="宋体" w:hAnsi="宋体" w:cs="Times New Roman" w:hint="eastAsia"/>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24B3B682" w14:textId="77777777" w:rsidR="00E15023" w:rsidRDefault="00E15023" w:rsidP="00E15023">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hint="eastAsia"/>
          <w:szCs w:val="20"/>
        </w:rPr>
      </w:pPr>
    </w:p>
    <w:p w14:paraId="069176A4" w14:textId="77777777" w:rsidR="00E15023" w:rsidRDefault="00E15023" w:rsidP="00E15023">
      <w:pPr>
        <w:spacing w:before="100" w:beforeAutospacing="1" w:after="100" w:afterAutospacing="1"/>
        <w:rPr>
          <w:rFonts w:ascii="宋体" w:eastAsia="宋体" w:hAnsi="宋体" w:cs="Times New Roman" w:hint="eastAsia"/>
          <w:szCs w:val="20"/>
        </w:rPr>
      </w:pPr>
    </w:p>
    <w:p w14:paraId="15813252" w14:textId="77777777" w:rsidR="00E15023" w:rsidRDefault="00E15023" w:rsidP="00E15023">
      <w:pPr>
        <w:spacing w:before="100" w:beforeAutospacing="1" w:after="100" w:afterAutospacing="1"/>
        <w:rPr>
          <w:rFonts w:ascii="宋体" w:eastAsia="宋体" w:hAnsi="宋体" w:cs="Times New Roman" w:hint="eastAsia"/>
          <w:szCs w:val="20"/>
        </w:rPr>
      </w:pPr>
    </w:p>
    <w:p w14:paraId="187424DF" w14:textId="77777777" w:rsidR="00E15023" w:rsidRDefault="00E15023" w:rsidP="00E15023">
      <w:pPr>
        <w:spacing w:before="100" w:beforeAutospacing="1" w:after="100" w:afterAutospacing="1"/>
        <w:rPr>
          <w:rFonts w:ascii="宋体" w:eastAsia="宋体" w:hAnsi="宋体" w:cs="Times New Roman" w:hint="eastAsia"/>
          <w:szCs w:val="20"/>
        </w:rPr>
      </w:pPr>
    </w:p>
    <w:p w14:paraId="3AB73184" w14:textId="77777777" w:rsidR="00E15023" w:rsidRDefault="00E15023" w:rsidP="00E15023">
      <w:pPr>
        <w:spacing w:before="100" w:beforeAutospacing="1" w:after="100" w:afterAutospacing="1"/>
        <w:rPr>
          <w:rFonts w:ascii="宋体" w:eastAsia="宋体" w:hAnsi="宋体" w:cs="Times New Roman" w:hint="eastAsia"/>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4B5925ED" w:rsidR="00E15023" w:rsidRDefault="00E15023" w:rsidP="00E15023">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w:t>
      </w:r>
      <w:r w:rsidR="008C7F12">
        <w:rPr>
          <w:rFonts w:ascii="宋体" w:eastAsia="宋体" w:hAnsi="宋体" w:cs="Times New Roman" w:hint="eastAsia"/>
          <w:b/>
          <w:bCs/>
          <w:sz w:val="24"/>
          <w:szCs w:val="32"/>
        </w:rPr>
        <w:t>四</w:t>
      </w:r>
      <w:r>
        <w:rPr>
          <w:rFonts w:ascii="宋体" w:eastAsia="宋体" w:hAnsi="宋体" w:cs="Times New Roman" w:hint="eastAsia"/>
          <w:b/>
          <w:bCs/>
          <w:sz w:val="24"/>
          <w:szCs w:val="32"/>
        </w:rPr>
        <w:t>、</w:t>
      </w:r>
      <w:r>
        <w:rPr>
          <w:rFonts w:ascii="宋体" w:eastAsia="宋体" w:hAnsi="宋体" w:cs="Times New Roman" w:hint="eastAsia"/>
          <w:b/>
          <w:kern w:val="0"/>
          <w:sz w:val="24"/>
          <w:lang w:val="zh-CN"/>
        </w:rPr>
        <w:t>信用信息查询记录网络截图件</w:t>
      </w:r>
    </w:p>
    <w:p w14:paraId="6959CD67" w14:textId="77777777" w:rsidR="00E15023" w:rsidRDefault="00E15023" w:rsidP="00E15023">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信用信息查询记录网络截图件（参考件）</w:t>
      </w:r>
    </w:p>
    <w:p w14:paraId="3529E1F4" w14:textId="77777777" w:rsidR="00E15023" w:rsidRDefault="00E15023" w:rsidP="00E15023">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hint="eastAsia"/>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hint="eastAsia"/>
          <w:b/>
          <w:sz w:val="28"/>
          <w:szCs w:val="28"/>
        </w:rPr>
      </w:pPr>
    </w:p>
    <w:p w14:paraId="2B81D188"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hint="eastAsia"/>
          <w:b/>
          <w:sz w:val="28"/>
          <w:szCs w:val="28"/>
        </w:rPr>
      </w:pPr>
    </w:p>
    <w:p w14:paraId="5336354B" w14:textId="77777777" w:rsidR="00E15023" w:rsidRDefault="00E15023" w:rsidP="00E15023">
      <w:pPr>
        <w:rPr>
          <w:rFonts w:ascii="宋体" w:eastAsia="宋体" w:hAnsi="宋体" w:cs="Times New Roman" w:hint="eastAsia"/>
          <w:b/>
          <w:sz w:val="28"/>
          <w:szCs w:val="28"/>
        </w:rPr>
      </w:pPr>
    </w:p>
    <w:p w14:paraId="61A75469" w14:textId="77777777" w:rsidR="00E15023" w:rsidRDefault="00E15023" w:rsidP="00E15023">
      <w:pPr>
        <w:rPr>
          <w:rFonts w:ascii="宋体" w:eastAsia="宋体" w:hAnsi="宋体" w:cs="Times New Roman" w:hint="eastAsia"/>
          <w:b/>
          <w:sz w:val="24"/>
        </w:rPr>
      </w:pPr>
    </w:p>
    <w:p w14:paraId="6B5E3C00" w14:textId="285EC9CC" w:rsidR="00E15023" w:rsidRDefault="00E15023" w:rsidP="00E15023">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w:t>
      </w:r>
      <w:r w:rsidR="008C7F12">
        <w:rPr>
          <w:rFonts w:ascii="宋体" w:eastAsia="宋体" w:hAnsi="宋体" w:cs="Times New Roman" w:hint="eastAsia"/>
          <w:b/>
          <w:sz w:val="24"/>
          <w:szCs w:val="21"/>
        </w:rPr>
        <w:t>五</w:t>
      </w:r>
      <w:r>
        <w:rPr>
          <w:rFonts w:ascii="宋体" w:eastAsia="宋体" w:hAnsi="宋体" w:cs="Times New Roman" w:hint="eastAsia"/>
          <w:b/>
          <w:sz w:val="24"/>
          <w:szCs w:val="21"/>
        </w:rPr>
        <w:t>、 政府采购违法行为风险知悉确认书（模板）</w:t>
      </w:r>
    </w:p>
    <w:p w14:paraId="1930AF82" w14:textId="77777777" w:rsidR="00E15023" w:rsidRDefault="00E15023" w:rsidP="00E15023">
      <w:pPr>
        <w:spacing w:line="579" w:lineRule="exact"/>
        <w:rPr>
          <w:rFonts w:ascii="宋体" w:eastAsia="宋体" w:hAnsi="宋体" w:cs="Times New Roman" w:hint="eastAsia"/>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（四）不同参与竞谈供应商的竞谈响应文件或部分竞谈响应文件相互混装。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hint="eastAsia"/>
          <w:szCs w:val="24"/>
        </w:rPr>
      </w:pPr>
    </w:p>
    <w:p w14:paraId="72A15652"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hint="eastAsia"/>
          <w:szCs w:val="21"/>
        </w:rPr>
      </w:pPr>
    </w:p>
    <w:p w14:paraId="5D8F7231" w14:textId="77777777" w:rsidR="00E15023" w:rsidRDefault="00E15023" w:rsidP="00E15023">
      <w:pPr>
        <w:spacing w:line="360" w:lineRule="auto"/>
        <w:rPr>
          <w:rFonts w:ascii="宋体" w:eastAsia="宋体" w:hAnsi="宋体" w:cs="Times New Roman" w:hint="eastAsia"/>
          <w:szCs w:val="21"/>
        </w:rPr>
      </w:pPr>
    </w:p>
    <w:p w14:paraId="631CA96D" w14:textId="77777777" w:rsidR="00E15023" w:rsidRDefault="00E15023" w:rsidP="00E15023">
      <w:pPr>
        <w:spacing w:line="360" w:lineRule="auto"/>
        <w:rPr>
          <w:rFonts w:ascii="宋体" w:eastAsia="宋体" w:hAnsi="宋体" w:cs="Times New Roman" w:hint="eastAsia"/>
          <w:szCs w:val="21"/>
        </w:rPr>
      </w:pPr>
    </w:p>
    <w:p w14:paraId="5D9C9C74" w14:textId="77777777" w:rsidR="00E15023" w:rsidRDefault="00E15023" w:rsidP="00E15023">
      <w:pPr>
        <w:spacing w:line="360" w:lineRule="auto"/>
        <w:rPr>
          <w:rFonts w:ascii="宋体" w:eastAsia="宋体" w:hAnsi="宋体" w:cs="Times New Roman" w:hint="eastAsia"/>
          <w:szCs w:val="21"/>
        </w:rPr>
      </w:pPr>
    </w:p>
    <w:p w14:paraId="5C2AF085" w14:textId="77777777" w:rsidR="00E15023" w:rsidRDefault="00E15023" w:rsidP="00E15023">
      <w:pPr>
        <w:spacing w:line="360" w:lineRule="auto"/>
        <w:rPr>
          <w:rFonts w:ascii="宋体" w:eastAsia="宋体" w:hAnsi="宋体" w:cs="Times New Roman" w:hint="eastAsia"/>
          <w:szCs w:val="21"/>
        </w:rPr>
      </w:pPr>
    </w:p>
    <w:p w14:paraId="765A0B1C" w14:textId="77777777" w:rsidR="00E15023" w:rsidRDefault="00E15023" w:rsidP="00E15023">
      <w:pPr>
        <w:spacing w:line="360" w:lineRule="auto"/>
        <w:rPr>
          <w:rFonts w:ascii="宋体" w:eastAsia="宋体" w:hAnsi="宋体" w:cs="Times New Roman" w:hint="eastAsia"/>
          <w:szCs w:val="21"/>
        </w:rPr>
      </w:pPr>
    </w:p>
    <w:p w14:paraId="7769277B" w14:textId="3B71B5CB" w:rsidR="00E15023" w:rsidRDefault="00E15023" w:rsidP="00E15023">
      <w:pPr>
        <w:jc w:val="left"/>
        <w:rPr>
          <w:rFonts w:hint="eastAsia"/>
        </w:rPr>
      </w:pPr>
      <w:r>
        <w:rPr>
          <w:rFonts w:ascii="宋体" w:eastAsia="宋体" w:hAnsi="宋体" w:cs="Times New Roman" w:hint="eastAsia"/>
          <w:b/>
          <w:kern w:val="0"/>
          <w:sz w:val="24"/>
          <w:szCs w:val="21"/>
        </w:rPr>
        <w:lastRenderedPageBreak/>
        <w:t>十</w:t>
      </w:r>
      <w:r w:rsidR="008C7F12">
        <w:rPr>
          <w:rFonts w:ascii="宋体" w:eastAsia="宋体" w:hAnsi="宋体" w:cs="Times New Roman" w:hint="eastAsia"/>
          <w:b/>
          <w:kern w:val="0"/>
          <w:sz w:val="24"/>
          <w:szCs w:val="21"/>
        </w:rPr>
        <w:t>六</w:t>
      </w:r>
      <w:r>
        <w:rPr>
          <w:rFonts w:ascii="宋体" w:eastAsia="宋体" w:hAnsi="宋体" w:cs="Times New Roman" w:hint="eastAsia"/>
          <w:b/>
          <w:kern w:val="0"/>
          <w:sz w:val="24"/>
          <w:szCs w:val="21"/>
        </w:rPr>
        <w:t>、公司认为有必要提供的其他材料（如：产品彩页、说明书等）</w:t>
      </w:r>
    </w:p>
    <w:p w14:paraId="181C92B2" w14:textId="77777777" w:rsidR="00E15023" w:rsidRPr="00E15023" w:rsidRDefault="00E15023">
      <w:pPr>
        <w:rPr>
          <w:rFonts w:hint="eastAsia"/>
        </w:rPr>
      </w:pPr>
    </w:p>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101FE" w14:textId="77777777" w:rsidR="00426C5E" w:rsidRDefault="00426C5E" w:rsidP="00CB6F65">
      <w:pPr>
        <w:rPr>
          <w:rFonts w:hint="eastAsia"/>
        </w:rPr>
      </w:pPr>
      <w:r>
        <w:separator/>
      </w:r>
    </w:p>
  </w:endnote>
  <w:endnote w:type="continuationSeparator" w:id="0">
    <w:p w14:paraId="4B94A055" w14:textId="77777777" w:rsidR="00426C5E" w:rsidRDefault="00426C5E" w:rsidP="00CB6F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9CBE2" w14:textId="77777777" w:rsidR="00426C5E" w:rsidRDefault="00426C5E" w:rsidP="00CB6F65">
      <w:pPr>
        <w:rPr>
          <w:rFonts w:hint="eastAsia"/>
        </w:rPr>
      </w:pPr>
      <w:r>
        <w:separator/>
      </w:r>
    </w:p>
  </w:footnote>
  <w:footnote w:type="continuationSeparator" w:id="0">
    <w:p w14:paraId="333D2E97" w14:textId="77777777" w:rsidR="00426C5E" w:rsidRDefault="00426C5E" w:rsidP="00CB6F6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hybridMultilevel"/>
    <w:tmpl w:val="1E1C5A2E"/>
    <w:lvl w:ilvl="0" w:tplc="0409000F">
      <w:start w:val="1"/>
      <w:numFmt w:val="decimal"/>
      <w:lvlText w:val="%1."/>
      <w:lvlJc w:val="left"/>
      <w:pPr>
        <w:ind w:left="36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5162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1566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4069406">
    <w:abstractNumId w:val="2"/>
    <w:lvlOverride w:ilvl="0">
      <w:startOverride w:val="1"/>
    </w:lvlOverride>
  </w:num>
  <w:num w:numId="4" w16cid:durableId="1383947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0871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106B77"/>
    <w:rsid w:val="0011562F"/>
    <w:rsid w:val="00122B1C"/>
    <w:rsid w:val="00125147"/>
    <w:rsid w:val="00174397"/>
    <w:rsid w:val="00204051"/>
    <w:rsid w:val="003038F0"/>
    <w:rsid w:val="00336A5F"/>
    <w:rsid w:val="00342AA3"/>
    <w:rsid w:val="00372E24"/>
    <w:rsid w:val="003C3F30"/>
    <w:rsid w:val="003C6F1D"/>
    <w:rsid w:val="00423E91"/>
    <w:rsid w:val="00426C5E"/>
    <w:rsid w:val="004E6760"/>
    <w:rsid w:val="00521E35"/>
    <w:rsid w:val="00522E72"/>
    <w:rsid w:val="00531F74"/>
    <w:rsid w:val="0055182B"/>
    <w:rsid w:val="005C79B7"/>
    <w:rsid w:val="005E609E"/>
    <w:rsid w:val="00687ED7"/>
    <w:rsid w:val="00692A02"/>
    <w:rsid w:val="006C0EB0"/>
    <w:rsid w:val="006E2427"/>
    <w:rsid w:val="00756C9F"/>
    <w:rsid w:val="00764E60"/>
    <w:rsid w:val="007A0F2A"/>
    <w:rsid w:val="008C01BD"/>
    <w:rsid w:val="008C7F12"/>
    <w:rsid w:val="008E6614"/>
    <w:rsid w:val="008F25E0"/>
    <w:rsid w:val="009306F5"/>
    <w:rsid w:val="009635B6"/>
    <w:rsid w:val="009A0503"/>
    <w:rsid w:val="009A1327"/>
    <w:rsid w:val="009C6155"/>
    <w:rsid w:val="00A06F5A"/>
    <w:rsid w:val="00A448F3"/>
    <w:rsid w:val="00A97C1C"/>
    <w:rsid w:val="00B152D0"/>
    <w:rsid w:val="00B15C64"/>
    <w:rsid w:val="00B25E55"/>
    <w:rsid w:val="00B3495D"/>
    <w:rsid w:val="00B471CA"/>
    <w:rsid w:val="00BF1D3A"/>
    <w:rsid w:val="00BF751A"/>
    <w:rsid w:val="00CB6F65"/>
    <w:rsid w:val="00E02D60"/>
    <w:rsid w:val="00E15023"/>
    <w:rsid w:val="00EC0316"/>
    <w:rsid w:val="00EC66DD"/>
    <w:rsid w:val="00F0007F"/>
    <w:rsid w:val="00F040BD"/>
    <w:rsid w:val="00F25BB0"/>
    <w:rsid w:val="00F5570E"/>
    <w:rsid w:val="00F742F6"/>
    <w:rsid w:val="00F74C2C"/>
    <w:rsid w:val="00F76014"/>
    <w:rsid w:val="00F8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unhideWhenUsed/>
    <w:qFormat/>
    <w:rsid w:val="00E15023"/>
    <w:rPr>
      <w:sz w:val="21"/>
      <w:szCs w:val="21"/>
    </w:rPr>
  </w:style>
  <w:style w:type="paragraph" w:styleId="aa">
    <w:name w:val="annotation text"/>
    <w:basedOn w:val="a"/>
    <w:link w:val="ab"/>
    <w:unhideWhenUsed/>
    <w:qFormat/>
    <w:rsid w:val="00E15023"/>
    <w:pPr>
      <w:jc w:val="left"/>
    </w:pPr>
  </w:style>
  <w:style w:type="character" w:customStyle="1" w:styleId="ab">
    <w:name w:val="批注文字 字符"/>
    <w:basedOn w:val="a0"/>
    <w:link w:val="aa"/>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21">
    <w:name w:val="Body Text Indent 2"/>
    <w:basedOn w:val="a"/>
    <w:link w:val="22"/>
    <w:uiPriority w:val="99"/>
    <w:semiHidden/>
    <w:unhideWhenUsed/>
    <w:rsid w:val="00531F74"/>
    <w:pPr>
      <w:spacing w:after="120" w:line="480" w:lineRule="auto"/>
      <w:ind w:leftChars="200" w:left="420"/>
    </w:pPr>
  </w:style>
  <w:style w:type="character" w:customStyle="1" w:styleId="22">
    <w:name w:val="正文文本缩进 2 字符"/>
    <w:basedOn w:val="a0"/>
    <w:link w:val="21"/>
    <w:uiPriority w:val="99"/>
    <w:semiHidden/>
    <w:rsid w:val="00531F74"/>
  </w:style>
  <w:style w:type="paragraph" w:styleId="af4">
    <w:name w:val="annotation subject"/>
    <w:basedOn w:val="aa"/>
    <w:next w:val="aa"/>
    <w:link w:val="af5"/>
    <w:uiPriority w:val="99"/>
    <w:semiHidden/>
    <w:unhideWhenUsed/>
    <w:rsid w:val="00106B77"/>
    <w:rPr>
      <w:b/>
      <w:bCs/>
    </w:rPr>
  </w:style>
  <w:style w:type="character" w:customStyle="1" w:styleId="af5">
    <w:name w:val="批注主题 字符"/>
    <w:basedOn w:val="ab"/>
    <w:link w:val="af4"/>
    <w:uiPriority w:val="99"/>
    <w:semiHidden/>
    <w:rsid w:val="00106B77"/>
    <w:rPr>
      <w:b/>
      <w:bCs/>
    </w:rPr>
  </w:style>
  <w:style w:type="paragraph" w:styleId="af6">
    <w:name w:val="Revision"/>
    <w:hidden/>
    <w:uiPriority w:val="99"/>
    <w:semiHidden/>
    <w:rsid w:val="005E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35</Pages>
  <Words>2015</Words>
  <Characters>11492</Characters>
  <Application>Microsoft Office Word</Application>
  <DocSecurity>0</DocSecurity>
  <Lines>95</Lines>
  <Paragraphs>26</Paragraphs>
  <ScaleCrop>false</ScaleCrop>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芳杏 万</cp:lastModifiedBy>
  <cp:revision>19</cp:revision>
  <dcterms:created xsi:type="dcterms:W3CDTF">2024-07-05T01:15:00Z</dcterms:created>
  <dcterms:modified xsi:type="dcterms:W3CDTF">2024-08-09T08:51:00Z</dcterms:modified>
</cp:coreProperties>
</file>